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2A" w:rsidRDefault="00232D2A" w:rsidP="00232D2A">
      <w:pPr>
        <w:tabs>
          <w:tab w:val="left" w:pos="4560"/>
        </w:tabs>
        <w:ind w:right="-1"/>
        <w:jc w:val="both"/>
        <w:rPr>
          <w:lang w:val="uk-UA"/>
        </w:rPr>
      </w:pPr>
      <w:r>
        <w:rPr>
          <w:lang w:val="uk-UA"/>
        </w:rPr>
        <w:t xml:space="preserve">Про затвердження Положення про відділ </w:t>
      </w:r>
    </w:p>
    <w:p w:rsidR="00232D2A" w:rsidRDefault="00232D2A" w:rsidP="00232D2A">
      <w:pPr>
        <w:tabs>
          <w:tab w:val="left" w:pos="4560"/>
        </w:tabs>
        <w:ind w:right="-1"/>
        <w:jc w:val="both"/>
        <w:rPr>
          <w:lang w:val="uk-UA"/>
        </w:rPr>
      </w:pPr>
      <w:r>
        <w:rPr>
          <w:lang w:val="uk-UA"/>
        </w:rPr>
        <w:t>містобудування, архітектури, інфраструктури,</w:t>
      </w:r>
    </w:p>
    <w:p w:rsidR="00232D2A" w:rsidRDefault="00232D2A" w:rsidP="00232D2A">
      <w:pPr>
        <w:tabs>
          <w:tab w:val="left" w:pos="4560"/>
        </w:tabs>
        <w:ind w:right="-1"/>
        <w:jc w:val="both"/>
        <w:rPr>
          <w:lang w:val="uk-UA"/>
        </w:rPr>
      </w:pPr>
      <w:r>
        <w:rPr>
          <w:lang w:val="uk-UA"/>
        </w:rPr>
        <w:t>житлово-комунального господарства,</w:t>
      </w:r>
    </w:p>
    <w:p w:rsidR="00232D2A" w:rsidRDefault="00232D2A" w:rsidP="00232D2A">
      <w:pPr>
        <w:tabs>
          <w:tab w:val="left" w:pos="4560"/>
        </w:tabs>
        <w:ind w:right="-1"/>
        <w:jc w:val="both"/>
        <w:rPr>
          <w:lang w:val="uk-UA"/>
        </w:rPr>
      </w:pPr>
      <w:r>
        <w:rPr>
          <w:lang w:val="uk-UA"/>
        </w:rPr>
        <w:t xml:space="preserve">будівництва та з питань цивільного захисту </w:t>
      </w:r>
    </w:p>
    <w:p w:rsidR="00232D2A" w:rsidRDefault="00232D2A" w:rsidP="00232D2A">
      <w:pPr>
        <w:tabs>
          <w:tab w:val="left" w:pos="4560"/>
        </w:tabs>
        <w:ind w:right="-1"/>
        <w:jc w:val="both"/>
        <w:rPr>
          <w:lang w:val="uk-UA"/>
        </w:rPr>
      </w:pPr>
      <w:r>
        <w:rPr>
          <w:lang w:val="uk-UA"/>
        </w:rPr>
        <w:t xml:space="preserve">Баштанської районної державної  </w:t>
      </w:r>
    </w:p>
    <w:p w:rsidR="00232D2A" w:rsidRDefault="00232D2A" w:rsidP="00232D2A">
      <w:pPr>
        <w:tabs>
          <w:tab w:val="left" w:pos="4560"/>
        </w:tabs>
        <w:ind w:right="-1"/>
        <w:jc w:val="both"/>
        <w:rPr>
          <w:lang w:val="uk-UA"/>
        </w:rPr>
      </w:pPr>
      <w:r w:rsidRPr="000D664E">
        <w:rPr>
          <w:lang w:val="uk-UA"/>
        </w:rPr>
        <w:t>адміністрації</w:t>
      </w:r>
    </w:p>
    <w:p w:rsidR="00232D2A" w:rsidRDefault="00232D2A" w:rsidP="00232D2A">
      <w:pPr>
        <w:rPr>
          <w:lang w:val="uk-UA"/>
        </w:rPr>
      </w:pPr>
    </w:p>
    <w:p w:rsidR="00232D2A" w:rsidRDefault="00232D2A" w:rsidP="00232D2A">
      <w:pPr>
        <w:rPr>
          <w:lang w:val="uk-UA"/>
        </w:rPr>
      </w:pPr>
    </w:p>
    <w:p w:rsidR="00232D2A" w:rsidRDefault="00232D2A" w:rsidP="00232D2A">
      <w:pPr>
        <w:rPr>
          <w:lang w:val="uk-UA"/>
        </w:rPr>
      </w:pPr>
    </w:p>
    <w:p w:rsidR="00232D2A" w:rsidRDefault="00232D2A" w:rsidP="00232D2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5, 25</w:t>
      </w:r>
      <w:r w:rsidRPr="000D664E">
        <w:rPr>
          <w:sz w:val="28"/>
          <w:szCs w:val="28"/>
          <w:lang w:val="uk-UA"/>
        </w:rPr>
        <w:t xml:space="preserve"> Закону </w:t>
      </w:r>
      <w:r>
        <w:rPr>
          <w:sz w:val="28"/>
          <w:szCs w:val="28"/>
          <w:lang w:val="uk-UA"/>
        </w:rPr>
        <w:t xml:space="preserve">України  «Про місцеві державні  адміністрації»,  постанови Кабінету Міністрів України від 18 квітня 2012 року №606  «Про затвердження рекомендаційних переліків структурних підрозділів обласної, Київської  та   Севастопольської   міської,   районної,   районної   в </w:t>
      </w:r>
      <w:proofErr w:type="spellStart"/>
      <w:r>
        <w:rPr>
          <w:sz w:val="28"/>
          <w:szCs w:val="28"/>
          <w:lang w:val="uk-UA"/>
        </w:rPr>
        <w:t>м.м</w:t>
      </w:r>
      <w:proofErr w:type="spellEnd"/>
      <w:r>
        <w:rPr>
          <w:sz w:val="28"/>
          <w:szCs w:val="28"/>
          <w:lang w:val="uk-UA"/>
        </w:rPr>
        <w:t xml:space="preserve">. Києві та Севастополі державних адміністрацій», розпорядження голови обласної </w:t>
      </w:r>
      <w:r w:rsidRPr="000D664E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0D664E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від 25.02.2013 №50-р «Про  упорядкування структури Миколаївської обласної державної адміністрації» на виконання розпорядження голови </w:t>
      </w:r>
      <w:r w:rsidRPr="000D664E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від 27.03.2013 №80-р «Про упорядкування структури і чисельності працівників Баштанської районної державної адміністрації»:</w:t>
      </w:r>
    </w:p>
    <w:p w:rsidR="00232D2A" w:rsidRDefault="00232D2A" w:rsidP="00232D2A">
      <w:pPr>
        <w:ind w:firstLine="720"/>
        <w:jc w:val="both"/>
        <w:rPr>
          <w:sz w:val="28"/>
          <w:szCs w:val="28"/>
          <w:lang w:val="uk-UA"/>
        </w:rPr>
      </w:pPr>
    </w:p>
    <w:p w:rsidR="00232D2A" w:rsidRDefault="00232D2A" w:rsidP="00232D2A">
      <w:pPr>
        <w:tabs>
          <w:tab w:val="left" w:pos="456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B73FC">
        <w:rPr>
          <w:sz w:val="28"/>
          <w:szCs w:val="28"/>
          <w:lang w:val="uk-UA"/>
        </w:rPr>
        <w:t>Затвердити Положення про відділ містобудування, архітектури, інфраструктури,</w:t>
      </w:r>
      <w:r>
        <w:rPr>
          <w:sz w:val="28"/>
          <w:szCs w:val="28"/>
          <w:lang w:val="uk-UA"/>
        </w:rPr>
        <w:t xml:space="preserve"> </w:t>
      </w:r>
      <w:r w:rsidRPr="005B73FC">
        <w:rPr>
          <w:sz w:val="28"/>
          <w:szCs w:val="28"/>
          <w:lang w:val="uk-UA"/>
        </w:rPr>
        <w:t>житлово-комунального господарства,</w:t>
      </w:r>
      <w:r>
        <w:rPr>
          <w:sz w:val="28"/>
          <w:szCs w:val="28"/>
          <w:lang w:val="uk-UA"/>
        </w:rPr>
        <w:t xml:space="preserve"> </w:t>
      </w:r>
      <w:r w:rsidRPr="005B73FC">
        <w:rPr>
          <w:sz w:val="28"/>
          <w:szCs w:val="28"/>
          <w:lang w:val="uk-UA"/>
        </w:rPr>
        <w:t>будівництва та з питань цивільного захисту Баштанської районної державної  адміністрації</w:t>
      </w:r>
      <w:r>
        <w:rPr>
          <w:sz w:val="28"/>
          <w:szCs w:val="28"/>
          <w:lang w:val="uk-UA"/>
        </w:rPr>
        <w:t xml:space="preserve"> (додається).</w:t>
      </w:r>
    </w:p>
    <w:p w:rsidR="00232D2A" w:rsidRDefault="00232D2A" w:rsidP="00232D2A">
      <w:pPr>
        <w:ind w:firstLine="720"/>
        <w:jc w:val="both"/>
        <w:rPr>
          <w:sz w:val="28"/>
          <w:szCs w:val="28"/>
          <w:lang w:val="uk-UA"/>
        </w:rPr>
      </w:pPr>
    </w:p>
    <w:p w:rsidR="00232D2A" w:rsidRDefault="00232D2A" w:rsidP="00232D2A">
      <w:pPr>
        <w:ind w:right="-11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втратило чинність розпорядження голови райдержадміністрації від 04.08.2010 № 331-р «</w:t>
      </w:r>
      <w:r w:rsidRPr="00AC093F">
        <w:rPr>
          <w:sz w:val="28"/>
          <w:szCs w:val="28"/>
          <w:lang w:val="uk-UA"/>
        </w:rPr>
        <w:t>Про затвердження Тимчасового Положення про відділ регіонального розвитку, містобудування, архітектури та розвитку інфраструктури  райдержадміністрації</w:t>
      </w:r>
      <w:r>
        <w:rPr>
          <w:sz w:val="28"/>
          <w:szCs w:val="28"/>
          <w:lang w:val="uk-UA"/>
        </w:rPr>
        <w:t>».</w:t>
      </w:r>
    </w:p>
    <w:p w:rsidR="00232D2A" w:rsidRDefault="00232D2A" w:rsidP="00232D2A">
      <w:pPr>
        <w:ind w:firstLine="720"/>
        <w:jc w:val="both"/>
        <w:rPr>
          <w:sz w:val="28"/>
          <w:szCs w:val="28"/>
          <w:lang w:val="uk-UA"/>
        </w:rPr>
      </w:pPr>
    </w:p>
    <w:p w:rsidR="00232D2A" w:rsidRDefault="00232D2A" w:rsidP="00232D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голови </w:t>
      </w:r>
      <w:r w:rsidRPr="00103A40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Процака</w:t>
      </w:r>
      <w:proofErr w:type="spellEnd"/>
      <w:r>
        <w:rPr>
          <w:sz w:val="28"/>
          <w:szCs w:val="28"/>
          <w:lang w:val="uk-UA"/>
        </w:rPr>
        <w:t xml:space="preserve"> О.В. </w:t>
      </w:r>
    </w:p>
    <w:p w:rsidR="00232D2A" w:rsidRDefault="00232D2A" w:rsidP="00232D2A">
      <w:pPr>
        <w:jc w:val="both"/>
        <w:rPr>
          <w:sz w:val="28"/>
          <w:szCs w:val="28"/>
          <w:lang w:val="uk-UA"/>
        </w:rPr>
      </w:pPr>
    </w:p>
    <w:p w:rsidR="00232D2A" w:rsidRDefault="00232D2A" w:rsidP="00232D2A">
      <w:pPr>
        <w:jc w:val="both"/>
        <w:rPr>
          <w:sz w:val="28"/>
          <w:szCs w:val="28"/>
          <w:lang w:val="uk-UA"/>
        </w:rPr>
      </w:pPr>
    </w:p>
    <w:p w:rsidR="00232D2A" w:rsidRDefault="00232D2A" w:rsidP="00232D2A">
      <w:pPr>
        <w:rPr>
          <w:sz w:val="28"/>
          <w:lang w:val="uk-UA"/>
        </w:rPr>
      </w:pPr>
    </w:p>
    <w:p w:rsidR="00232D2A" w:rsidRDefault="00232D2A" w:rsidP="00232D2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Голова райдержадміністрації                    </w:t>
      </w:r>
      <w:r>
        <w:rPr>
          <w:sz w:val="28"/>
          <w:lang w:val="uk-UA"/>
        </w:rPr>
        <w:tab/>
        <w:t xml:space="preserve">І.В. </w:t>
      </w:r>
      <w:proofErr w:type="spellStart"/>
      <w:r>
        <w:rPr>
          <w:sz w:val="28"/>
          <w:lang w:val="uk-UA"/>
        </w:rPr>
        <w:t>Рубський</w:t>
      </w:r>
      <w:proofErr w:type="spellEnd"/>
    </w:p>
    <w:p w:rsidR="001D3414" w:rsidRDefault="001D3414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Default="00232D2A">
      <w:pPr>
        <w:rPr>
          <w:lang w:val="uk-UA"/>
        </w:rPr>
      </w:pPr>
    </w:p>
    <w:p w:rsidR="00232D2A" w:rsidRPr="007177A6" w:rsidRDefault="00232D2A" w:rsidP="00232D2A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>
        <w:rPr>
          <w:sz w:val="28"/>
          <w:szCs w:val="28"/>
          <w:lang w:val="uk-UA"/>
        </w:rPr>
        <w:br/>
        <w:t>Розпорядження</w:t>
      </w:r>
      <w:r w:rsidRPr="007177A6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 Баштанської</w:t>
      </w:r>
      <w:r w:rsidRPr="007177A6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ної державної адміністрації</w:t>
      </w:r>
      <w:r>
        <w:rPr>
          <w:sz w:val="28"/>
          <w:szCs w:val="28"/>
          <w:lang w:val="uk-UA"/>
        </w:rPr>
        <w:br/>
        <w:t>___________________       № ______</w:t>
      </w:r>
    </w:p>
    <w:p w:rsidR="00232D2A" w:rsidRDefault="00232D2A" w:rsidP="00232D2A">
      <w:pPr>
        <w:ind w:left="5245"/>
        <w:jc w:val="both"/>
        <w:rPr>
          <w:lang w:val="uk-UA"/>
        </w:rPr>
      </w:pPr>
    </w:p>
    <w:p w:rsidR="00232D2A" w:rsidRPr="007177A6" w:rsidRDefault="00232D2A" w:rsidP="00232D2A">
      <w:pPr>
        <w:jc w:val="both"/>
        <w:rPr>
          <w:lang w:val="uk-UA"/>
        </w:rPr>
      </w:pPr>
    </w:p>
    <w:p w:rsidR="00232D2A" w:rsidRDefault="00232D2A" w:rsidP="00232D2A">
      <w:pPr>
        <w:jc w:val="center"/>
        <w:rPr>
          <w:b/>
          <w:sz w:val="28"/>
          <w:szCs w:val="28"/>
          <w:lang w:val="uk-UA"/>
        </w:rPr>
      </w:pPr>
    </w:p>
    <w:p w:rsidR="00232D2A" w:rsidRPr="00C27B73" w:rsidRDefault="00232D2A" w:rsidP="00232D2A">
      <w:pPr>
        <w:jc w:val="center"/>
        <w:rPr>
          <w:b/>
          <w:sz w:val="28"/>
          <w:szCs w:val="28"/>
          <w:lang w:val="uk-UA"/>
        </w:rPr>
      </w:pPr>
      <w:r w:rsidRPr="00C27B73">
        <w:rPr>
          <w:b/>
          <w:sz w:val="28"/>
          <w:szCs w:val="28"/>
          <w:lang w:val="uk-UA"/>
        </w:rPr>
        <w:t>ПОЛОЖЕННЯ</w:t>
      </w:r>
    </w:p>
    <w:p w:rsidR="00232D2A" w:rsidRPr="00C27B73" w:rsidRDefault="00232D2A" w:rsidP="00232D2A">
      <w:pPr>
        <w:jc w:val="center"/>
        <w:rPr>
          <w:b/>
          <w:sz w:val="28"/>
          <w:szCs w:val="28"/>
          <w:lang w:val="uk-UA"/>
        </w:rPr>
      </w:pPr>
      <w:r w:rsidRPr="00C27B73">
        <w:rPr>
          <w:b/>
          <w:sz w:val="28"/>
          <w:szCs w:val="28"/>
          <w:lang w:val="uk-UA"/>
        </w:rPr>
        <w:t>про відділ містобудування, архітектури,</w:t>
      </w:r>
      <w:r>
        <w:rPr>
          <w:b/>
          <w:sz w:val="28"/>
          <w:szCs w:val="28"/>
          <w:lang w:val="uk-UA"/>
        </w:rPr>
        <w:t xml:space="preserve"> інфраструктури, </w:t>
      </w:r>
      <w:r w:rsidRPr="00C27B73">
        <w:rPr>
          <w:b/>
          <w:sz w:val="28"/>
          <w:szCs w:val="28"/>
          <w:lang w:val="uk-UA"/>
        </w:rPr>
        <w:t xml:space="preserve"> житлово-комунального господарства</w:t>
      </w:r>
      <w:r>
        <w:rPr>
          <w:b/>
          <w:sz w:val="28"/>
          <w:szCs w:val="28"/>
          <w:lang w:val="uk-UA"/>
        </w:rPr>
        <w:t>, будівництва  та з питань цивільного захисту  Баштанської</w:t>
      </w:r>
      <w:r w:rsidRPr="00C27B73">
        <w:rPr>
          <w:b/>
          <w:sz w:val="28"/>
          <w:szCs w:val="28"/>
          <w:lang w:val="uk-UA"/>
        </w:rPr>
        <w:t xml:space="preserve"> районної державної адміністрації</w:t>
      </w:r>
    </w:p>
    <w:p w:rsidR="00232D2A" w:rsidRPr="007177A6" w:rsidRDefault="00232D2A" w:rsidP="00232D2A">
      <w:pPr>
        <w:jc w:val="both"/>
        <w:rPr>
          <w:lang w:val="uk-UA"/>
        </w:rPr>
      </w:pPr>
    </w:p>
    <w:p w:rsidR="00232D2A" w:rsidRDefault="00232D2A" w:rsidP="00232D2A">
      <w:pPr>
        <w:pStyle w:val="Style10"/>
        <w:widowControl/>
        <w:tabs>
          <w:tab w:val="left" w:pos="965"/>
        </w:tabs>
        <w:spacing w:line="240" w:lineRule="auto"/>
        <w:ind w:right="34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1.</w:t>
      </w:r>
      <w:r w:rsidRPr="007177A6">
        <w:rPr>
          <w:sz w:val="28"/>
          <w:szCs w:val="28"/>
          <w:lang w:val="uk-UA"/>
        </w:rPr>
        <w:tab/>
        <w:t>Відділ містобудування, архітектури</w:t>
      </w:r>
      <w:r>
        <w:rPr>
          <w:sz w:val="28"/>
          <w:szCs w:val="28"/>
          <w:lang w:val="uk-UA"/>
        </w:rPr>
        <w:t>, інфраструктури, ж</w:t>
      </w:r>
      <w:r w:rsidRPr="007177A6">
        <w:rPr>
          <w:sz w:val="28"/>
          <w:szCs w:val="28"/>
          <w:lang w:val="uk-UA"/>
        </w:rPr>
        <w:t>итлово-комунального господарства</w:t>
      </w:r>
      <w:r>
        <w:rPr>
          <w:sz w:val="28"/>
          <w:szCs w:val="28"/>
          <w:lang w:val="uk-UA"/>
        </w:rPr>
        <w:t xml:space="preserve">, будівництва та з питань цивільного захисту Баштанської  </w:t>
      </w:r>
      <w:r w:rsidRPr="007177A6">
        <w:rPr>
          <w:sz w:val="28"/>
          <w:szCs w:val="28"/>
          <w:lang w:val="uk-UA"/>
        </w:rPr>
        <w:t xml:space="preserve">районної державної адміністрації (далі - відділ) </w:t>
      </w:r>
      <w:r>
        <w:rPr>
          <w:sz w:val="28"/>
          <w:szCs w:val="28"/>
          <w:lang w:val="uk-UA"/>
        </w:rPr>
        <w:t>є</w:t>
      </w:r>
      <w:r w:rsidRPr="007177A6">
        <w:rPr>
          <w:sz w:val="28"/>
          <w:szCs w:val="28"/>
          <w:lang w:val="uk-UA"/>
        </w:rPr>
        <w:t xml:space="preserve"> її структурним підрозділом, підзвітним і підконтрольним голові </w:t>
      </w:r>
      <w:r>
        <w:rPr>
          <w:sz w:val="28"/>
          <w:szCs w:val="28"/>
          <w:lang w:val="uk-UA"/>
        </w:rPr>
        <w:t xml:space="preserve">Баштанської </w:t>
      </w:r>
      <w:r w:rsidRPr="007177A6">
        <w:rPr>
          <w:sz w:val="28"/>
          <w:szCs w:val="28"/>
          <w:lang w:val="uk-UA"/>
        </w:rPr>
        <w:t>районної державної адміністрації, управлінням</w:t>
      </w:r>
      <w:r>
        <w:rPr>
          <w:sz w:val="28"/>
          <w:szCs w:val="28"/>
          <w:lang w:val="uk-UA"/>
        </w:rPr>
        <w:t xml:space="preserve"> Миколаївської</w:t>
      </w:r>
      <w:r w:rsidRPr="007177A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бласної державної адміністрації</w:t>
      </w:r>
      <w:r w:rsidRPr="007177A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містобудування та архітектури, </w:t>
      </w:r>
      <w:r w:rsidRPr="007177A6">
        <w:rPr>
          <w:sz w:val="28"/>
          <w:szCs w:val="28"/>
          <w:lang w:val="uk-UA"/>
        </w:rPr>
        <w:t>житло</w:t>
      </w:r>
      <w:r>
        <w:rPr>
          <w:sz w:val="28"/>
          <w:szCs w:val="28"/>
          <w:lang w:val="uk-UA"/>
        </w:rPr>
        <w:t xml:space="preserve">во-комунального господарства, </w:t>
      </w:r>
      <w:r w:rsidRPr="00C81414">
        <w:rPr>
          <w:sz w:val="28"/>
          <w:szCs w:val="28"/>
          <w:lang w:val="uk-UA"/>
        </w:rPr>
        <w:t>з питань надзвичайних</w:t>
      </w:r>
      <w:r>
        <w:rPr>
          <w:sz w:val="28"/>
          <w:szCs w:val="28"/>
          <w:lang w:val="uk-UA"/>
        </w:rPr>
        <w:t xml:space="preserve"> </w:t>
      </w:r>
      <w:r w:rsidRPr="00C81414">
        <w:rPr>
          <w:sz w:val="28"/>
          <w:szCs w:val="28"/>
          <w:lang w:val="uk-UA"/>
        </w:rPr>
        <w:t>ситуа</w:t>
      </w:r>
      <w:r>
        <w:rPr>
          <w:sz w:val="28"/>
          <w:szCs w:val="28"/>
          <w:lang w:val="uk-UA"/>
        </w:rPr>
        <w:t xml:space="preserve">цій та інфраструктури. </w:t>
      </w:r>
    </w:p>
    <w:p w:rsidR="00232D2A" w:rsidRDefault="00232D2A" w:rsidP="00232D2A">
      <w:pPr>
        <w:pStyle w:val="Style10"/>
        <w:widowControl/>
        <w:tabs>
          <w:tab w:val="left" w:pos="965"/>
        </w:tabs>
        <w:spacing w:line="240" w:lineRule="auto"/>
        <w:ind w:right="34"/>
        <w:rPr>
          <w:sz w:val="28"/>
          <w:szCs w:val="28"/>
          <w:lang w:val="uk-UA"/>
        </w:rPr>
      </w:pPr>
    </w:p>
    <w:p w:rsidR="00232D2A" w:rsidRPr="00C81414" w:rsidRDefault="00232D2A" w:rsidP="00232D2A">
      <w:pPr>
        <w:pStyle w:val="Style10"/>
        <w:widowControl/>
        <w:tabs>
          <w:tab w:val="left" w:pos="965"/>
        </w:tabs>
        <w:spacing w:line="240" w:lineRule="auto"/>
        <w:ind w:righ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 у своїй діяльності </w:t>
      </w:r>
      <w:r w:rsidRPr="00C81414">
        <w:rPr>
          <w:sz w:val="28"/>
          <w:szCs w:val="28"/>
          <w:lang w:val="uk-UA"/>
        </w:rPr>
        <w:t>керується Конституцією та законами України,</w:t>
      </w:r>
      <w:r>
        <w:rPr>
          <w:sz w:val="28"/>
          <w:szCs w:val="28"/>
          <w:lang w:val="uk-UA"/>
        </w:rPr>
        <w:t xml:space="preserve"> </w:t>
      </w:r>
      <w:r w:rsidRPr="00C81414">
        <w:rPr>
          <w:sz w:val="28"/>
          <w:szCs w:val="28"/>
          <w:lang w:val="uk-UA"/>
        </w:rPr>
        <w:t>указами Президента України і постановами Верховної Ради України</w:t>
      </w:r>
      <w:r>
        <w:rPr>
          <w:sz w:val="28"/>
          <w:szCs w:val="28"/>
          <w:lang w:val="uk-UA"/>
        </w:rPr>
        <w:t xml:space="preserve"> </w:t>
      </w:r>
      <w:r w:rsidRPr="00C81414">
        <w:rPr>
          <w:sz w:val="28"/>
          <w:szCs w:val="28"/>
          <w:lang w:val="uk-UA"/>
        </w:rPr>
        <w:t>прийнятими відповідно до Конституції та законів України, актами Кабінету</w:t>
      </w:r>
      <w:r>
        <w:rPr>
          <w:sz w:val="28"/>
          <w:szCs w:val="28"/>
          <w:lang w:val="uk-UA"/>
        </w:rPr>
        <w:t xml:space="preserve"> </w:t>
      </w:r>
      <w:r w:rsidRPr="00C81414">
        <w:rPr>
          <w:sz w:val="28"/>
          <w:szCs w:val="28"/>
          <w:lang w:val="uk-UA"/>
        </w:rPr>
        <w:t>Міністрів України,</w:t>
      </w:r>
      <w:r w:rsidRPr="007177A6">
        <w:rPr>
          <w:sz w:val="28"/>
          <w:szCs w:val="28"/>
          <w:lang w:val="uk-UA"/>
        </w:rPr>
        <w:t xml:space="preserve"> наказами</w:t>
      </w:r>
      <w:r>
        <w:rPr>
          <w:sz w:val="28"/>
          <w:szCs w:val="28"/>
          <w:lang w:val="uk-UA"/>
        </w:rPr>
        <w:t>:</w:t>
      </w:r>
      <w:r w:rsidRPr="00224377">
        <w:rPr>
          <w:lang w:val="uk-UA"/>
        </w:rPr>
        <w:t xml:space="preserve"> </w:t>
      </w:r>
      <w:r w:rsidRPr="00224377">
        <w:rPr>
          <w:sz w:val="28"/>
          <w:szCs w:val="28"/>
          <w:lang w:val="uk-UA"/>
        </w:rPr>
        <w:t>Міністерства регіонал</w:t>
      </w:r>
      <w:r>
        <w:rPr>
          <w:sz w:val="28"/>
          <w:szCs w:val="28"/>
          <w:lang w:val="uk-UA"/>
        </w:rPr>
        <w:t xml:space="preserve">ьного розвитку, будівництва та </w:t>
      </w:r>
      <w:r w:rsidRPr="00224377">
        <w:rPr>
          <w:sz w:val="28"/>
          <w:szCs w:val="28"/>
          <w:lang w:val="uk-UA"/>
        </w:rPr>
        <w:t>житлово-комунального господарства України</w:t>
      </w:r>
      <w:r>
        <w:rPr>
          <w:sz w:val="28"/>
          <w:szCs w:val="28"/>
          <w:lang w:val="uk-UA"/>
        </w:rPr>
        <w:t>, Державної служби України з надзвичайних ситуацій,</w:t>
      </w:r>
      <w:r w:rsidRPr="00C81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 містобудування та архітектури Миколаївської  </w:t>
      </w:r>
      <w:r w:rsidRPr="00C81414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C81414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C81414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, управління житлово-комунального господарства Миколаївської </w:t>
      </w:r>
      <w:r w:rsidRPr="00C81414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C81414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C81414">
        <w:rPr>
          <w:sz w:val="28"/>
          <w:szCs w:val="28"/>
          <w:lang w:val="uk-UA"/>
        </w:rPr>
        <w:t>адміністрації,</w:t>
      </w:r>
      <w:r>
        <w:rPr>
          <w:sz w:val="28"/>
          <w:szCs w:val="28"/>
          <w:lang w:val="uk-UA"/>
        </w:rPr>
        <w:t xml:space="preserve"> управління </w:t>
      </w:r>
      <w:r w:rsidRPr="00C81414">
        <w:rPr>
          <w:sz w:val="28"/>
          <w:szCs w:val="28"/>
          <w:lang w:val="uk-UA"/>
        </w:rPr>
        <w:t>з питань надзвичайних</w:t>
      </w:r>
      <w:r>
        <w:rPr>
          <w:sz w:val="28"/>
          <w:szCs w:val="28"/>
          <w:lang w:val="uk-UA"/>
        </w:rPr>
        <w:t xml:space="preserve"> </w:t>
      </w:r>
      <w:r w:rsidRPr="00C81414">
        <w:rPr>
          <w:sz w:val="28"/>
          <w:szCs w:val="28"/>
          <w:lang w:val="uk-UA"/>
        </w:rPr>
        <w:t>ситуа</w:t>
      </w:r>
      <w:r>
        <w:rPr>
          <w:sz w:val="28"/>
          <w:szCs w:val="28"/>
          <w:lang w:val="uk-UA"/>
        </w:rPr>
        <w:t>цій Миколаївської</w:t>
      </w:r>
      <w:r w:rsidRPr="00C81414"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бласної державної адміністрації, управління інфраструктури Миколаївської</w:t>
      </w:r>
      <w:r w:rsidRPr="00C81414"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бласної державної адміністрації, </w:t>
      </w:r>
      <w:r w:rsidRPr="00C81414">
        <w:rPr>
          <w:sz w:val="28"/>
          <w:szCs w:val="28"/>
          <w:lang w:val="uk-UA"/>
        </w:rPr>
        <w:t xml:space="preserve">розпорядженнями голови </w:t>
      </w:r>
      <w:r>
        <w:rPr>
          <w:sz w:val="28"/>
          <w:szCs w:val="28"/>
          <w:lang w:val="uk-UA"/>
        </w:rPr>
        <w:t xml:space="preserve">Миколаївської </w:t>
      </w:r>
      <w:r w:rsidRPr="00C81414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C81414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C81414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, </w:t>
      </w:r>
      <w:r w:rsidRPr="00C81414">
        <w:rPr>
          <w:sz w:val="28"/>
          <w:szCs w:val="28"/>
          <w:lang w:val="uk-UA"/>
        </w:rPr>
        <w:t>розпорядженнями голови</w:t>
      </w:r>
      <w:r>
        <w:rPr>
          <w:sz w:val="28"/>
          <w:szCs w:val="28"/>
          <w:lang w:val="uk-UA"/>
        </w:rPr>
        <w:t xml:space="preserve"> Баштанської</w:t>
      </w:r>
      <w:r w:rsidRPr="00C81414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онної </w:t>
      </w:r>
      <w:r w:rsidRPr="00C81414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C81414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р</w:t>
      </w:r>
      <w:r w:rsidRPr="00C81414">
        <w:rPr>
          <w:sz w:val="28"/>
          <w:szCs w:val="28"/>
          <w:lang w:val="uk-UA"/>
        </w:rPr>
        <w:t>егламентом</w:t>
      </w:r>
      <w:r>
        <w:rPr>
          <w:sz w:val="28"/>
          <w:szCs w:val="28"/>
          <w:lang w:val="uk-UA"/>
        </w:rPr>
        <w:t xml:space="preserve"> Баштанської</w:t>
      </w:r>
      <w:r w:rsidRPr="00C81414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онної </w:t>
      </w:r>
      <w:r w:rsidRPr="00C81414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C81414">
        <w:rPr>
          <w:sz w:val="28"/>
          <w:szCs w:val="28"/>
          <w:lang w:val="uk-UA"/>
        </w:rPr>
        <w:t>адміністрації, а також цим Положенням.</w:t>
      </w:r>
    </w:p>
    <w:p w:rsidR="00232D2A" w:rsidRPr="00F75025" w:rsidRDefault="00232D2A" w:rsidP="00232D2A">
      <w:pPr>
        <w:jc w:val="both"/>
        <w:rPr>
          <w:lang w:val="uk-UA"/>
        </w:rPr>
      </w:pPr>
    </w:p>
    <w:p w:rsidR="00232D2A" w:rsidRPr="001E1842" w:rsidRDefault="00232D2A" w:rsidP="00232D2A">
      <w:pPr>
        <w:ind w:firstLine="686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79FB">
        <w:rPr>
          <w:sz w:val="28"/>
          <w:szCs w:val="28"/>
          <w:lang w:val="uk-UA"/>
        </w:rPr>
        <w:t>Основними завданнями відділу у сфері містобудування та</w:t>
      </w:r>
      <w:r w:rsidRPr="002279FB">
        <w:rPr>
          <w:sz w:val="28"/>
          <w:szCs w:val="28"/>
          <w:lang w:val="uk-UA"/>
        </w:rPr>
        <w:br/>
        <w:t>архітектури є:</w:t>
      </w:r>
    </w:p>
    <w:p w:rsidR="00232D2A" w:rsidRPr="007177A6" w:rsidRDefault="00232D2A" w:rsidP="00232D2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забезпечення реалізації державної політики у сфері містобудування та архітектури на території району:</w:t>
      </w:r>
    </w:p>
    <w:p w:rsidR="00232D2A" w:rsidRPr="007177A6" w:rsidRDefault="00232D2A" w:rsidP="00232D2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 xml:space="preserve">аналіз стану містобудування на території району, організація розроблення, проведення експертизи, забезпечення затвердження в установленому порядку генеральних планів населених пунктів та іншої </w:t>
      </w:r>
      <w:r w:rsidRPr="007177A6">
        <w:rPr>
          <w:sz w:val="28"/>
          <w:szCs w:val="28"/>
          <w:lang w:val="uk-UA"/>
        </w:rPr>
        <w:lastRenderedPageBreak/>
        <w:t>містобудівної документації;</w:t>
      </w:r>
    </w:p>
    <w:p w:rsidR="00232D2A" w:rsidRPr="007177A6" w:rsidRDefault="00232D2A" w:rsidP="00232D2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координація діяльності суб'єктів містобудування щодо комплексного розвитку території, забудови населених пунктів на території району, поліпшення їх архітектурного вигляду;</w:t>
      </w:r>
    </w:p>
    <w:p w:rsidR="00232D2A" w:rsidRPr="007177A6" w:rsidRDefault="00232D2A" w:rsidP="00232D2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забезпечення додержання законодавства у сфері містобудування та архітектури, державних стандартів, норм і правил, затвердженої містобудівної документації</w:t>
      </w:r>
      <w:r>
        <w:rPr>
          <w:sz w:val="28"/>
          <w:szCs w:val="28"/>
          <w:lang w:val="uk-UA"/>
        </w:rPr>
        <w:t>,</w:t>
      </w:r>
      <w:r w:rsidRPr="007177A6">
        <w:rPr>
          <w:sz w:val="28"/>
          <w:szCs w:val="28"/>
          <w:lang w:val="uk-UA"/>
        </w:rPr>
        <w:t xml:space="preserve"> здійснення контролю за їх реалізацією; </w:t>
      </w:r>
    </w:p>
    <w:p w:rsidR="00232D2A" w:rsidRPr="007177A6" w:rsidRDefault="00232D2A" w:rsidP="00232D2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забезпечення в межах своїх повноважень охорони, контролю за використанням пам'яток архітектури і містобудування, п</w:t>
      </w:r>
      <w:r>
        <w:rPr>
          <w:sz w:val="28"/>
          <w:szCs w:val="28"/>
          <w:lang w:val="uk-UA"/>
        </w:rPr>
        <w:t>а</w:t>
      </w:r>
      <w:r w:rsidRPr="007177A6">
        <w:rPr>
          <w:sz w:val="28"/>
          <w:szCs w:val="28"/>
          <w:lang w:val="uk-UA"/>
        </w:rPr>
        <w:t>лацово-паркових, паркових та історико-культурни</w:t>
      </w:r>
      <w:r>
        <w:rPr>
          <w:sz w:val="28"/>
          <w:szCs w:val="28"/>
          <w:lang w:val="uk-UA"/>
        </w:rPr>
        <w:t>х ландшафтів.</w:t>
      </w:r>
    </w:p>
    <w:p w:rsidR="00232D2A" w:rsidRDefault="00232D2A" w:rsidP="00232D2A">
      <w:pPr>
        <w:ind w:firstLine="708"/>
        <w:jc w:val="both"/>
        <w:rPr>
          <w:sz w:val="28"/>
          <w:szCs w:val="28"/>
          <w:lang w:val="uk-UA"/>
        </w:rPr>
      </w:pPr>
    </w:p>
    <w:p w:rsidR="00232D2A" w:rsidRPr="002279FB" w:rsidRDefault="00232D2A" w:rsidP="00232D2A">
      <w:pPr>
        <w:ind w:firstLine="708"/>
        <w:jc w:val="both"/>
        <w:rPr>
          <w:sz w:val="28"/>
          <w:szCs w:val="28"/>
          <w:lang w:val="uk-UA"/>
        </w:rPr>
      </w:pPr>
      <w:r w:rsidRPr="004905F3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2279FB">
        <w:rPr>
          <w:sz w:val="28"/>
          <w:szCs w:val="28"/>
          <w:lang w:val="uk-UA"/>
        </w:rPr>
        <w:t>Основними завданнями відділу у сфері житлово-комунального господарства, будівництва та інфраструктури є:</w:t>
      </w:r>
    </w:p>
    <w:p w:rsidR="00232D2A" w:rsidRPr="007177A6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забезпечення   реалізації  державної   політики   у   сфері   жи</w:t>
      </w:r>
      <w:r>
        <w:rPr>
          <w:sz w:val="28"/>
          <w:szCs w:val="28"/>
          <w:lang w:val="uk-UA"/>
        </w:rPr>
        <w:t>тлово</w:t>
      </w:r>
      <w:r w:rsidRPr="007177A6">
        <w:rPr>
          <w:sz w:val="28"/>
          <w:szCs w:val="28"/>
          <w:lang w:val="uk-UA"/>
        </w:rPr>
        <w:t>-комунального господарства</w:t>
      </w:r>
      <w:r>
        <w:rPr>
          <w:sz w:val="28"/>
          <w:szCs w:val="28"/>
          <w:lang w:val="uk-UA"/>
        </w:rPr>
        <w:t>, будівництва та інфраструктури</w:t>
      </w:r>
      <w:r w:rsidRPr="007177A6">
        <w:rPr>
          <w:sz w:val="28"/>
          <w:szCs w:val="28"/>
          <w:lang w:val="uk-UA"/>
        </w:rPr>
        <w:t xml:space="preserve"> на території району;</w:t>
      </w:r>
    </w:p>
    <w:p w:rsidR="00232D2A" w:rsidRPr="007177A6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забезпечення організації обслуговування населення підприємствами, установами та організаціями житлово-комунального господарства, надання ритуальних, готельних та інших послуг, виконання ремонтно-будівельних робіт на замовлення населення;</w:t>
      </w:r>
    </w:p>
    <w:p w:rsidR="00232D2A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підготовка пропозицій щодо формування цін і тарифів на житлово-комунальні послуги, а також норм їх споживання, здійсн</w:t>
      </w:r>
      <w:r>
        <w:rPr>
          <w:sz w:val="28"/>
          <w:szCs w:val="28"/>
          <w:lang w:val="uk-UA"/>
        </w:rPr>
        <w:t>ення контролю за їх додержанням;</w:t>
      </w:r>
    </w:p>
    <w:p w:rsidR="00232D2A" w:rsidRDefault="00232D2A" w:rsidP="00232D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F06ED6">
        <w:rPr>
          <w:sz w:val="28"/>
          <w:szCs w:val="28"/>
          <w:lang w:val="uk-UA"/>
        </w:rPr>
        <w:t>здійснення реєстрації та ведення обліку об’єднань співвласників багатоквартирних будинків.</w:t>
      </w:r>
    </w:p>
    <w:p w:rsidR="00232D2A" w:rsidRDefault="00232D2A" w:rsidP="00232D2A">
      <w:pPr>
        <w:jc w:val="both"/>
        <w:rPr>
          <w:sz w:val="28"/>
          <w:szCs w:val="28"/>
          <w:lang w:val="uk-UA"/>
        </w:rPr>
      </w:pPr>
    </w:p>
    <w:p w:rsidR="00232D2A" w:rsidRPr="00491B86" w:rsidRDefault="00232D2A" w:rsidP="00232D2A">
      <w:pPr>
        <w:ind w:firstLine="708"/>
        <w:jc w:val="both"/>
        <w:rPr>
          <w:sz w:val="28"/>
          <w:szCs w:val="28"/>
          <w:lang w:val="uk-UA"/>
        </w:rPr>
      </w:pPr>
      <w:r w:rsidRPr="00A936A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A936AC">
        <w:rPr>
          <w:sz w:val="28"/>
          <w:szCs w:val="28"/>
          <w:lang w:val="uk-UA"/>
        </w:rPr>
        <w:t xml:space="preserve"> </w:t>
      </w:r>
      <w:r w:rsidRPr="00491B86">
        <w:rPr>
          <w:sz w:val="28"/>
          <w:szCs w:val="28"/>
          <w:lang w:val="uk-UA"/>
        </w:rPr>
        <w:t>Основними завданнями відділу у сфері цивільного захисту  є:</w:t>
      </w:r>
    </w:p>
    <w:p w:rsidR="00232D2A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забезпечення </w:t>
      </w:r>
      <w:r w:rsidRPr="00B61962">
        <w:rPr>
          <w:rStyle w:val="FontStyle26"/>
          <w:sz w:val="28"/>
          <w:szCs w:val="28"/>
          <w:lang w:val="uk-UA" w:eastAsia="uk-UA"/>
        </w:rPr>
        <w:t>реалізації державної політики у сфері цивільного захисту;</w:t>
      </w:r>
    </w:p>
    <w:p w:rsidR="00232D2A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організація відновлю</w:t>
      </w:r>
      <w:r w:rsidRPr="00B61962">
        <w:rPr>
          <w:rStyle w:val="FontStyle26"/>
          <w:sz w:val="28"/>
          <w:szCs w:val="28"/>
          <w:lang w:val="uk-UA" w:eastAsia="uk-UA"/>
        </w:rPr>
        <w:t xml:space="preserve">вальних робіт </w:t>
      </w:r>
      <w:r w:rsidRPr="00B61962">
        <w:rPr>
          <w:rStyle w:val="FontStyle25"/>
          <w:sz w:val="28"/>
          <w:szCs w:val="28"/>
          <w:lang w:val="uk-UA" w:eastAsia="uk-UA"/>
        </w:rPr>
        <w:t xml:space="preserve">з </w:t>
      </w:r>
      <w:r w:rsidRPr="00B61962">
        <w:rPr>
          <w:rStyle w:val="FontStyle26"/>
          <w:sz w:val="28"/>
          <w:szCs w:val="28"/>
          <w:lang w:val="uk-UA" w:eastAsia="uk-UA"/>
        </w:rPr>
        <w:t>ліквідації наслідків надзвичайних ситуацій;</w:t>
      </w:r>
    </w:p>
    <w:p w:rsidR="00232D2A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rStyle w:val="FontStyle26"/>
          <w:sz w:val="28"/>
          <w:szCs w:val="28"/>
          <w:lang w:val="uk-UA" w:eastAsia="uk-UA"/>
        </w:rPr>
      </w:pPr>
      <w:r w:rsidRPr="00B61962">
        <w:rPr>
          <w:rStyle w:val="FontStyle26"/>
          <w:sz w:val="28"/>
          <w:szCs w:val="28"/>
          <w:lang w:val="uk-UA" w:eastAsia="uk-UA"/>
        </w:rPr>
        <w:t xml:space="preserve">розроблення і здійснення заходів </w:t>
      </w:r>
      <w:r w:rsidRPr="00B61962">
        <w:rPr>
          <w:rStyle w:val="FontStyle25"/>
          <w:sz w:val="28"/>
          <w:szCs w:val="28"/>
          <w:lang w:val="uk-UA" w:eastAsia="uk-UA"/>
        </w:rPr>
        <w:t xml:space="preserve">щодо </w:t>
      </w:r>
      <w:r w:rsidRPr="00B61962">
        <w:rPr>
          <w:rStyle w:val="FontStyle26"/>
          <w:sz w:val="28"/>
          <w:szCs w:val="28"/>
          <w:lang w:val="uk-UA" w:eastAsia="uk-UA"/>
        </w:rPr>
        <w:t>підтримання готовності органів управління та сил територіальної підсистеми цивільного захисту до дій за призначенням у мирний час та в особливий період;</w:t>
      </w:r>
    </w:p>
    <w:p w:rsidR="00232D2A" w:rsidRPr="00B61962" w:rsidRDefault="00232D2A" w:rsidP="00232D2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rStyle w:val="FontStyle26"/>
          <w:sz w:val="28"/>
          <w:szCs w:val="28"/>
          <w:lang w:val="uk-UA" w:eastAsia="uk-UA"/>
        </w:rPr>
      </w:pPr>
      <w:r w:rsidRPr="00B61962">
        <w:rPr>
          <w:rStyle w:val="FontStyle26"/>
          <w:sz w:val="28"/>
          <w:szCs w:val="28"/>
          <w:lang w:val="uk-UA" w:eastAsia="uk-UA"/>
        </w:rPr>
        <w:t>здійснення   разом   з іншими   органами   управління    територіальної підсистеми   цивільного   захисту   інформаційного   забезпечення,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B61962">
        <w:rPr>
          <w:rStyle w:val="FontStyle26"/>
          <w:sz w:val="28"/>
          <w:szCs w:val="28"/>
          <w:lang w:val="uk-UA" w:eastAsia="uk-UA"/>
        </w:rPr>
        <w:t xml:space="preserve"> впровадження сучасних інформаційних технологій та створення банків даних з питань захисту населення.</w:t>
      </w:r>
    </w:p>
    <w:p w:rsidR="00232D2A" w:rsidRPr="00F75025" w:rsidRDefault="00232D2A" w:rsidP="00232D2A">
      <w:pPr>
        <w:tabs>
          <w:tab w:val="left" w:pos="1575"/>
        </w:tabs>
        <w:jc w:val="both"/>
        <w:rPr>
          <w:lang w:val="uk-UA"/>
        </w:rPr>
      </w:pPr>
    </w:p>
    <w:p w:rsidR="00232D2A" w:rsidRPr="00491B86" w:rsidRDefault="00232D2A" w:rsidP="00232D2A">
      <w:pPr>
        <w:ind w:firstLine="708"/>
        <w:jc w:val="both"/>
        <w:rPr>
          <w:sz w:val="28"/>
          <w:szCs w:val="28"/>
          <w:lang w:val="uk-UA"/>
        </w:rPr>
      </w:pPr>
      <w:r w:rsidRPr="00A936AC">
        <w:rPr>
          <w:sz w:val="28"/>
          <w:szCs w:val="28"/>
          <w:lang w:val="uk-UA"/>
        </w:rPr>
        <w:t xml:space="preserve">6. </w:t>
      </w:r>
      <w:r w:rsidRPr="00491B86">
        <w:rPr>
          <w:sz w:val="28"/>
          <w:szCs w:val="28"/>
          <w:lang w:val="uk-UA"/>
        </w:rPr>
        <w:t>У сфері містобудування та архітектури відділ відповідно до</w:t>
      </w:r>
      <w:r w:rsidRPr="00491B86">
        <w:rPr>
          <w:sz w:val="28"/>
          <w:szCs w:val="28"/>
          <w:lang w:val="uk-UA"/>
        </w:rPr>
        <w:br/>
        <w:t>покладених на нього завдань: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бере участь у реалізації державної політики у сфері містобудування та архітектури;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 xml:space="preserve">готує пропозиції до програми соціально-економічного розвитку </w:t>
      </w:r>
      <w:r w:rsidRPr="007177A6">
        <w:rPr>
          <w:sz w:val="28"/>
          <w:szCs w:val="28"/>
          <w:lang w:val="uk-UA"/>
        </w:rPr>
        <w:lastRenderedPageBreak/>
        <w:t>району та проектів місцевого бюджету і подає їх на розгляд до р</w:t>
      </w:r>
      <w:r>
        <w:rPr>
          <w:sz w:val="28"/>
          <w:szCs w:val="28"/>
          <w:lang w:val="uk-UA"/>
        </w:rPr>
        <w:t>айонної державної адміністрації;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сприяє органам місцевого самоврядування у вирішенні питань соціально-економічного розв</w:t>
      </w:r>
      <w:r>
        <w:rPr>
          <w:sz w:val="28"/>
          <w:szCs w:val="28"/>
          <w:lang w:val="uk-UA"/>
        </w:rPr>
        <w:t>итку відповідної території;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веде облік забезпеченості містобудівною документацією населених пунктів на території району, вносить пропозиції місцевим радам щодо необхідності розроблення та коригування генеральних планів населених пунктів та іншої містобудівної документації;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розглядає у випадках, встановлених законодавством, пропозиції суб'єктів містобудування щодо;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районної державної адміністрації  висновки з цих питань, забезпечує контроль за використанням і забудовою зазначених територій, а також можливість провадження на них запланованої містобудівної діяльності;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 xml:space="preserve">розробляє і подає виконавчим органам </w:t>
      </w:r>
      <w:r>
        <w:rPr>
          <w:sz w:val="28"/>
          <w:szCs w:val="28"/>
          <w:lang w:val="uk-UA"/>
        </w:rPr>
        <w:t>міської, сільських</w:t>
      </w:r>
      <w:r w:rsidRPr="007177A6">
        <w:rPr>
          <w:sz w:val="28"/>
          <w:szCs w:val="28"/>
          <w:lang w:val="uk-UA"/>
        </w:rPr>
        <w:t xml:space="preserve"> рад пропозиції щодо розміщення, будівництва житлово-цивільних, комунальних, промислових та інших об’єктів, створення інженерно-транспортної інфраструктури, </w:t>
      </w:r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 xml:space="preserve">розглядає і погоджує проекти конкретних об’єктів архітектури та </w:t>
      </w:r>
      <w:r>
        <w:rPr>
          <w:sz w:val="28"/>
          <w:szCs w:val="28"/>
          <w:lang w:val="uk-UA"/>
        </w:rPr>
        <w:t>надає замовникам висновки щодо ї</w:t>
      </w:r>
      <w:r w:rsidRPr="007177A6">
        <w:rPr>
          <w:sz w:val="28"/>
          <w:szCs w:val="28"/>
          <w:lang w:val="uk-UA"/>
        </w:rPr>
        <w:t>х затвердження;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координує на території району виконання науково-дослідних і проектно-вишукувальних робіт у сфері містобудування;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організовує в порядку, що встановлюється управлінням</w:t>
      </w:r>
      <w:r w:rsidRPr="007177A6">
        <w:rPr>
          <w:sz w:val="28"/>
          <w:szCs w:val="28"/>
          <w:lang w:val="uk-UA"/>
        </w:rPr>
        <w:br/>
        <w:t>містобудування та архітектури обласної державної адміністрації, створення і оновлення топографічних планів, призначених для складання генеральних</w:t>
      </w:r>
      <w:r w:rsidRPr="007177A6">
        <w:rPr>
          <w:sz w:val="28"/>
          <w:szCs w:val="28"/>
          <w:lang w:val="uk-UA"/>
        </w:rPr>
        <w:br/>
        <w:t>планів ділянок будівництва об'єктів архітектури, підземних мереж і споруд,</w:t>
      </w:r>
      <w:r w:rsidRPr="007177A6">
        <w:rPr>
          <w:sz w:val="28"/>
          <w:szCs w:val="28"/>
          <w:lang w:val="uk-UA"/>
        </w:rPr>
        <w:br/>
        <w:t>прив'язки будівель і споруд до ділянок будівництва, а також вирішення</w:t>
      </w:r>
      <w:r w:rsidRPr="007177A6">
        <w:rPr>
          <w:sz w:val="28"/>
          <w:szCs w:val="28"/>
          <w:lang w:val="uk-UA"/>
        </w:rPr>
        <w:br/>
        <w:t>інших інженерних питань; проведення розмічувальних робіт (крім</w:t>
      </w:r>
      <w:r w:rsidRPr="007177A6">
        <w:rPr>
          <w:sz w:val="28"/>
          <w:szCs w:val="28"/>
          <w:lang w:val="uk-UA"/>
        </w:rPr>
        <w:br/>
        <w:t>встановлення меж земельних ділянок у натурі), винесення в натуру осей</w:t>
      </w:r>
      <w:r w:rsidRPr="007177A6">
        <w:rPr>
          <w:sz w:val="28"/>
          <w:szCs w:val="28"/>
          <w:lang w:val="uk-UA"/>
        </w:rPr>
        <w:br/>
        <w:t>будівель, споруд і ліній інженерних комунікацій, червоних ліній вулиць,</w:t>
      </w:r>
      <w:r w:rsidRPr="007177A6">
        <w:rPr>
          <w:sz w:val="28"/>
          <w:szCs w:val="28"/>
          <w:lang w:val="uk-UA"/>
        </w:rPr>
        <w:br/>
        <w:t>доріг, здійснює систематизацію зазначених матеріалів, надає дозвіл на</w:t>
      </w:r>
      <w:r w:rsidRPr="007177A6">
        <w:rPr>
          <w:sz w:val="28"/>
          <w:szCs w:val="28"/>
          <w:lang w:val="uk-UA"/>
        </w:rPr>
        <w:br/>
        <w:t>проведення інженерних вишукувань для будівництва;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надає та погоджує завдання на розробку містобудівної документації, інші вихідні данні на проектування об'єктів архітектури для нового будівництва, розширення, реконструкції, реставрації, капітального ремонту, благоуст</w:t>
      </w:r>
      <w:r>
        <w:rPr>
          <w:sz w:val="28"/>
          <w:szCs w:val="28"/>
          <w:lang w:val="uk-UA"/>
        </w:rPr>
        <w:t>рою</w:t>
      </w:r>
      <w:r w:rsidRPr="007177A6">
        <w:rPr>
          <w:sz w:val="28"/>
          <w:szCs w:val="28"/>
          <w:lang w:val="uk-UA"/>
        </w:rPr>
        <w:t xml:space="preserve"> територій у порядку, встановленому Кабінетом Міністрів України;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погоджує об'єкти розміщення та архітектурні рішення об'єктів благоустрою, монументального і монументально-декоративного мистецтва, зовнішньої реклами;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здійснює в межах своїх повноважень охорону, контроль за використанням пам'яток архітектури і містобудування, п</w:t>
      </w:r>
      <w:r>
        <w:rPr>
          <w:sz w:val="28"/>
          <w:szCs w:val="28"/>
          <w:lang w:val="uk-UA"/>
        </w:rPr>
        <w:t>а</w:t>
      </w:r>
      <w:r w:rsidRPr="007177A6">
        <w:rPr>
          <w:sz w:val="28"/>
          <w:szCs w:val="28"/>
          <w:lang w:val="uk-UA"/>
        </w:rPr>
        <w:t>лацово-паркових, паркових, та історико-культурних ландшафтів;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 xml:space="preserve">надає забудовникам необхідну документацію на будівництво та реконструкцію індивідуальних житлових будинків і господарських будівель </w:t>
      </w:r>
      <w:r w:rsidRPr="007177A6">
        <w:rPr>
          <w:sz w:val="28"/>
          <w:szCs w:val="28"/>
          <w:lang w:val="uk-UA"/>
        </w:rPr>
        <w:lastRenderedPageBreak/>
        <w:t>у населених пунктах на території районну, погоджує проекти забудови і благоустрою земельних ділянок, проекти житлових будинків, господарських будівель;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вносить відповідним органам пропозиції щодо прийняття згідно  із законодавством рішень стосовно самовільно забудованих будинків та споруд;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організовує проведення в установленому порядку архітектурних та містобудівних конкурсів;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організовує ведення містобудівного кадастру населених пунктів на території району, забезпечує з цією метою проведення виконавчих зйомок для збудованих будинків, споруд та інженерних комунікац</w:t>
      </w:r>
      <w:r>
        <w:rPr>
          <w:sz w:val="28"/>
          <w:szCs w:val="28"/>
          <w:lang w:val="uk-UA"/>
        </w:rPr>
        <w:t>ій, поповнення топографо-геодези</w:t>
      </w:r>
      <w:r w:rsidRPr="007177A6">
        <w:rPr>
          <w:sz w:val="28"/>
          <w:szCs w:val="28"/>
          <w:lang w:val="uk-UA"/>
        </w:rPr>
        <w:t>чних і картографічних матеріалів;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створює і веде архів містобудівної документації, матеріалів містобудівного кадастру;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інформує населення через засоби масової інформації про розроблення містобудівних програм розвитку району, розміщення найважливіших об’</w:t>
      </w:r>
      <w:r>
        <w:rPr>
          <w:sz w:val="28"/>
          <w:szCs w:val="28"/>
          <w:lang w:val="uk-UA"/>
        </w:rPr>
        <w:t>єктів архітектури, організовує ї</w:t>
      </w:r>
      <w:r w:rsidRPr="007177A6">
        <w:rPr>
          <w:sz w:val="28"/>
          <w:szCs w:val="28"/>
          <w:lang w:val="uk-UA"/>
        </w:rPr>
        <w:t>х громадське обговорення;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контролює діяльність виконавчих органів</w:t>
      </w:r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міської, сільських </w:t>
      </w:r>
      <w:r w:rsidRPr="007177A6">
        <w:rPr>
          <w:sz w:val="28"/>
          <w:szCs w:val="28"/>
          <w:lang w:val="uk-UA"/>
        </w:rPr>
        <w:t>рад з питань містобудування та архітектури в межах повноважень, передбачених підпунктом "</w:t>
      </w:r>
      <w:proofErr w:type="spellStart"/>
      <w:r w:rsidRPr="007177A6">
        <w:rPr>
          <w:sz w:val="28"/>
          <w:szCs w:val="28"/>
          <w:lang w:val="uk-UA"/>
        </w:rPr>
        <w:t>б'</w:t>
      </w:r>
      <w:proofErr w:type="spellEnd"/>
      <w:r w:rsidRPr="007177A6">
        <w:rPr>
          <w:sz w:val="28"/>
          <w:szCs w:val="28"/>
          <w:lang w:val="uk-UA"/>
        </w:rPr>
        <w:t xml:space="preserve">" частини першої статті 31 Закону України "Про </w:t>
      </w:r>
      <w:r>
        <w:rPr>
          <w:sz w:val="28"/>
          <w:szCs w:val="28"/>
          <w:lang w:val="uk-UA"/>
        </w:rPr>
        <w:t xml:space="preserve">місцеве самоврядування в Україні </w:t>
      </w:r>
      <w:r w:rsidRPr="007177A6">
        <w:rPr>
          <w:sz w:val="28"/>
          <w:szCs w:val="28"/>
          <w:lang w:val="uk-UA"/>
        </w:rPr>
        <w:t>'', у порядку, встановленому Кабінетом Міністрів України;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бере участь у здійсненні державного контролю за використанням земель, визначених для містобудівних потреб населених пунктів на території району;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сприяє впровадженню у проектах об'єктів архітектури</w:t>
      </w:r>
      <w:r w:rsidRPr="007177A6">
        <w:rPr>
          <w:sz w:val="28"/>
          <w:szCs w:val="28"/>
          <w:lang w:val="uk-UA"/>
        </w:rPr>
        <w:br/>
        <w:t xml:space="preserve">прогресивних архітектурно-планувальних, конструктивних та </w:t>
      </w:r>
      <w:proofErr w:type="spellStart"/>
      <w:r w:rsidRPr="007177A6">
        <w:rPr>
          <w:sz w:val="28"/>
          <w:szCs w:val="28"/>
          <w:lang w:val="uk-UA"/>
        </w:rPr>
        <w:t>інженерно-</w:t>
      </w:r>
      <w:proofErr w:type="spellEnd"/>
      <w:r w:rsidRPr="007177A6">
        <w:rPr>
          <w:sz w:val="28"/>
          <w:szCs w:val="28"/>
          <w:lang w:val="uk-UA"/>
        </w:rPr>
        <w:br/>
        <w:t>технічних рішень, що забезпечують ресурсозбереження, здійсненню</w:t>
      </w:r>
      <w:r w:rsidRPr="007177A6">
        <w:rPr>
          <w:sz w:val="28"/>
          <w:szCs w:val="28"/>
          <w:lang w:val="uk-UA"/>
        </w:rPr>
        <w:br/>
        <w:t>структурної перебудови та переорієнтації виробничої будівельної бази на</w:t>
      </w:r>
      <w:r w:rsidRPr="007177A6">
        <w:rPr>
          <w:sz w:val="28"/>
          <w:szCs w:val="28"/>
          <w:lang w:val="uk-UA"/>
        </w:rPr>
        <w:br/>
        <w:t xml:space="preserve">спорудження житла з використанням </w:t>
      </w:r>
      <w:proofErr w:type="spellStart"/>
      <w:r w:rsidRPr="007177A6">
        <w:rPr>
          <w:sz w:val="28"/>
          <w:szCs w:val="28"/>
          <w:lang w:val="uk-UA"/>
        </w:rPr>
        <w:t>ресурсоощадних</w:t>
      </w:r>
      <w:proofErr w:type="spellEnd"/>
      <w:r w:rsidRPr="007177A6">
        <w:rPr>
          <w:sz w:val="28"/>
          <w:szCs w:val="28"/>
          <w:lang w:val="uk-UA"/>
        </w:rPr>
        <w:t xml:space="preserve"> технологій та</w:t>
      </w:r>
      <w:r w:rsidRPr="007177A6">
        <w:rPr>
          <w:sz w:val="28"/>
          <w:szCs w:val="28"/>
          <w:lang w:val="uk-UA"/>
        </w:rPr>
        <w:br/>
        <w:t>конструкцій, місцевих будівельних матеріалів;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в</w:t>
      </w:r>
      <w:r w:rsidRPr="007177A6">
        <w:rPr>
          <w:sz w:val="28"/>
          <w:szCs w:val="28"/>
          <w:lang w:val="uk-UA"/>
        </w:rPr>
        <w:t xml:space="preserve"> межах своєї компетенції діяльність підприємств, установ та організацій, які виконують роботу з підготовки і комплектування вихідних даних на проектування, надають інші послуги у сфері містобудування та архітектури;</w:t>
      </w:r>
    </w:p>
    <w:p w:rsidR="00232D2A" w:rsidRPr="007177A6" w:rsidRDefault="00232D2A" w:rsidP="00232D2A">
      <w:pPr>
        <w:widowControl w:val="0"/>
        <w:numPr>
          <w:ilvl w:val="2"/>
          <w:numId w:val="2"/>
        </w:numPr>
        <w:tabs>
          <w:tab w:val="clear" w:pos="252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виконує інші функ</w:t>
      </w:r>
      <w:r>
        <w:rPr>
          <w:sz w:val="28"/>
          <w:szCs w:val="28"/>
          <w:lang w:val="uk-UA"/>
        </w:rPr>
        <w:t>ції відповідно до законодавства.</w:t>
      </w:r>
    </w:p>
    <w:p w:rsidR="00232D2A" w:rsidRPr="00F75025" w:rsidRDefault="00232D2A" w:rsidP="00232D2A">
      <w:pPr>
        <w:jc w:val="both"/>
        <w:rPr>
          <w:lang w:val="uk-UA"/>
        </w:rPr>
      </w:pPr>
    </w:p>
    <w:p w:rsidR="00232D2A" w:rsidRPr="00491B86" w:rsidRDefault="00232D2A" w:rsidP="00232D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936AC">
        <w:rPr>
          <w:sz w:val="28"/>
          <w:szCs w:val="28"/>
          <w:lang w:val="uk-UA"/>
        </w:rPr>
        <w:t xml:space="preserve">. </w:t>
      </w:r>
      <w:r w:rsidRPr="00491B86">
        <w:rPr>
          <w:sz w:val="28"/>
          <w:szCs w:val="28"/>
          <w:lang w:val="uk-UA"/>
        </w:rPr>
        <w:t>У сфері житлово-комунального господарства, будівництва та інфраструктури відділ, відповідно до покладених на нього завдань: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б</w:t>
      </w:r>
      <w:r w:rsidRPr="007177A6">
        <w:rPr>
          <w:sz w:val="28"/>
          <w:szCs w:val="28"/>
          <w:lang w:val="uk-UA"/>
        </w:rPr>
        <w:t>ере участь у реалізації держа</w:t>
      </w:r>
      <w:r>
        <w:rPr>
          <w:sz w:val="28"/>
          <w:szCs w:val="28"/>
          <w:lang w:val="uk-UA"/>
        </w:rPr>
        <w:t xml:space="preserve">вної політики, у сфері </w:t>
      </w:r>
      <w:proofErr w:type="spellStart"/>
      <w:r>
        <w:rPr>
          <w:sz w:val="28"/>
          <w:szCs w:val="28"/>
          <w:lang w:val="uk-UA"/>
        </w:rPr>
        <w:t>житлово-</w:t>
      </w:r>
      <w:proofErr w:type="spellEnd"/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>, будівництва та інфраструктури</w:t>
      </w:r>
      <w:r w:rsidRPr="007177A6">
        <w:rPr>
          <w:sz w:val="28"/>
          <w:szCs w:val="28"/>
          <w:lang w:val="uk-UA"/>
        </w:rPr>
        <w:t>, готує</w:t>
      </w:r>
      <w:r>
        <w:rPr>
          <w:sz w:val="28"/>
          <w:szCs w:val="28"/>
          <w:lang w:val="uk-UA"/>
        </w:rPr>
        <w:t xml:space="preserve"> пропозиції </w:t>
      </w:r>
      <w:r>
        <w:rPr>
          <w:sz w:val="28"/>
          <w:szCs w:val="28"/>
          <w:lang w:val="uk-UA"/>
        </w:rPr>
        <w:lastRenderedPageBreak/>
        <w:t xml:space="preserve">до проектів програм </w:t>
      </w:r>
      <w:r w:rsidRPr="007177A6">
        <w:rPr>
          <w:sz w:val="28"/>
          <w:szCs w:val="28"/>
          <w:lang w:val="uk-UA"/>
        </w:rPr>
        <w:t>соціально-економічного роз</w:t>
      </w:r>
      <w:r>
        <w:rPr>
          <w:sz w:val="28"/>
          <w:szCs w:val="28"/>
          <w:lang w:val="uk-UA"/>
        </w:rPr>
        <w:t>витку та проекту бюджету району;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к</w:t>
      </w:r>
      <w:r w:rsidRPr="007177A6">
        <w:rPr>
          <w:sz w:val="28"/>
          <w:szCs w:val="28"/>
          <w:lang w:val="uk-UA"/>
        </w:rPr>
        <w:t>оординує роботу, пов'язану з наданням населенню району житлово-комунальних послуг підприємствами - надавачами цих послуг незалежно від форм власності;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</w:t>
      </w:r>
      <w:r w:rsidRPr="007177A6">
        <w:rPr>
          <w:sz w:val="28"/>
          <w:szCs w:val="28"/>
          <w:lang w:val="uk-UA"/>
        </w:rPr>
        <w:t>озробляє систему заходів для забезпечення сталої роботи житлово-комунального господарства району в умовах надзвичайної ситуації і ліквідації її наслідків;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</w:t>
      </w:r>
      <w:r w:rsidRPr="007177A6">
        <w:rPr>
          <w:sz w:val="28"/>
          <w:szCs w:val="28"/>
          <w:lang w:val="uk-UA"/>
        </w:rPr>
        <w:t>дійснює в межах своєї компетенції контроль за станом експлуатації та утримання житлового фонду і об'єктів комунального господарства</w:t>
      </w:r>
      <w:r>
        <w:rPr>
          <w:sz w:val="28"/>
          <w:szCs w:val="28"/>
          <w:lang w:val="uk-UA"/>
        </w:rPr>
        <w:t xml:space="preserve">, інфраструктури </w:t>
      </w:r>
      <w:r w:rsidRPr="007177A6">
        <w:rPr>
          <w:sz w:val="28"/>
          <w:szCs w:val="28"/>
          <w:lang w:val="uk-UA"/>
        </w:rPr>
        <w:t xml:space="preserve"> незалежно від форм власності;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</w:t>
      </w:r>
      <w:r w:rsidRPr="007177A6">
        <w:rPr>
          <w:sz w:val="28"/>
          <w:szCs w:val="28"/>
          <w:lang w:val="uk-UA"/>
        </w:rPr>
        <w:t>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а</w:t>
      </w:r>
      <w:r w:rsidRPr="007177A6">
        <w:rPr>
          <w:sz w:val="28"/>
          <w:szCs w:val="28"/>
          <w:lang w:val="uk-UA"/>
        </w:rPr>
        <w:t>налізує рівень цін і тарифів на продукцію, роботи і послуги</w:t>
      </w:r>
      <w:r w:rsidRPr="007177A6">
        <w:rPr>
          <w:sz w:val="28"/>
          <w:szCs w:val="28"/>
          <w:lang w:val="uk-UA"/>
        </w:rPr>
        <w:br/>
        <w:t>житлово-комунального господарства</w:t>
      </w:r>
      <w:r>
        <w:rPr>
          <w:sz w:val="28"/>
          <w:szCs w:val="28"/>
          <w:lang w:val="uk-UA"/>
        </w:rPr>
        <w:t>, будівництва</w:t>
      </w:r>
      <w:r w:rsidRPr="007177A6">
        <w:rPr>
          <w:sz w:val="28"/>
          <w:szCs w:val="28"/>
          <w:lang w:val="uk-UA"/>
        </w:rPr>
        <w:t xml:space="preserve"> та у разі потреби готує пропозиції щодо їх змін в установленому законодавством  порядку;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р</w:t>
      </w:r>
      <w:r w:rsidRPr="007177A6">
        <w:rPr>
          <w:sz w:val="28"/>
          <w:szCs w:val="28"/>
          <w:lang w:val="uk-UA"/>
        </w:rPr>
        <w:t>озробляє пропозиції до місцевих програм приватизації підприємств житлово-комунального господарства, що перебувають у комунальній власності;</w:t>
      </w:r>
      <w:r>
        <w:rPr>
          <w:sz w:val="28"/>
          <w:szCs w:val="28"/>
          <w:lang w:val="uk-UA"/>
        </w:rPr>
        <w:t xml:space="preserve"> 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с</w:t>
      </w:r>
      <w:r w:rsidRPr="007177A6">
        <w:rPr>
          <w:sz w:val="28"/>
          <w:szCs w:val="28"/>
          <w:lang w:val="uk-UA"/>
        </w:rPr>
        <w:t>прияє  прискоренню  передачі відомчого житлового фонду у власність територіальних громад;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с</w:t>
      </w:r>
      <w:r w:rsidRPr="007177A6">
        <w:rPr>
          <w:sz w:val="28"/>
          <w:szCs w:val="28"/>
          <w:lang w:val="uk-UA"/>
        </w:rPr>
        <w:t>прияє проведенню ефективної інвестиційної політики під час проектування, будівництва нових та реконструкції діючих об'єктів житлово-комунального господарства, здійснює контроль за їх будівництвом, бере участь у розробленні проектів благоустрою</w:t>
      </w:r>
      <w:r>
        <w:rPr>
          <w:sz w:val="28"/>
          <w:szCs w:val="28"/>
          <w:lang w:val="uk-UA"/>
        </w:rPr>
        <w:t>, інфраструктури</w:t>
      </w:r>
      <w:r w:rsidRPr="007177A6">
        <w:rPr>
          <w:sz w:val="28"/>
          <w:szCs w:val="28"/>
          <w:lang w:val="uk-UA"/>
        </w:rPr>
        <w:t xml:space="preserve"> територій населених пунктів;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 з</w:t>
      </w:r>
      <w:r w:rsidRPr="007177A6">
        <w:rPr>
          <w:sz w:val="28"/>
          <w:szCs w:val="28"/>
          <w:lang w:val="uk-UA"/>
        </w:rPr>
        <w:t>дійснює відповідно до законодавства контроль за організацією та якістю обслуговування населення підприємствами, установами та організаціями 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7177A6">
        <w:rPr>
          <w:sz w:val="28"/>
          <w:szCs w:val="28"/>
          <w:lang w:val="uk-UA"/>
        </w:rPr>
        <w:t>виробництва будівельних матеріалів, виробів і конструкцій;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 в</w:t>
      </w:r>
      <w:r w:rsidRPr="007177A6">
        <w:rPr>
          <w:sz w:val="28"/>
          <w:szCs w:val="28"/>
          <w:lang w:val="uk-UA"/>
        </w:rPr>
        <w:t xml:space="preserve">живає заходів </w:t>
      </w:r>
      <w:r>
        <w:rPr>
          <w:sz w:val="28"/>
          <w:szCs w:val="28"/>
          <w:lang w:val="uk-UA"/>
        </w:rPr>
        <w:t>що</w:t>
      </w:r>
      <w:r w:rsidRPr="007177A6">
        <w:rPr>
          <w:sz w:val="28"/>
          <w:szCs w:val="28"/>
          <w:lang w:val="uk-UA"/>
        </w:rPr>
        <w:t>до поліпшення умов охорони праці на підприємствах, установах та організаціях житлово-комунального господарства на території району.</w:t>
      </w:r>
    </w:p>
    <w:p w:rsidR="00232D2A" w:rsidRPr="007177A6" w:rsidRDefault="00232D2A" w:rsidP="00232D2A">
      <w:pPr>
        <w:ind w:firstLine="708"/>
        <w:jc w:val="both"/>
        <w:rPr>
          <w:sz w:val="28"/>
          <w:szCs w:val="28"/>
          <w:lang w:val="uk-UA"/>
        </w:rPr>
      </w:pPr>
    </w:p>
    <w:p w:rsidR="00232D2A" w:rsidRPr="003F010A" w:rsidRDefault="00232D2A" w:rsidP="00232D2A">
      <w:pPr>
        <w:ind w:firstLine="708"/>
        <w:jc w:val="both"/>
        <w:rPr>
          <w:rStyle w:val="FontStyle26"/>
          <w:b/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8</w:t>
      </w:r>
      <w:r w:rsidRPr="00A936AC">
        <w:rPr>
          <w:sz w:val="28"/>
          <w:szCs w:val="28"/>
          <w:lang w:val="uk-UA"/>
        </w:rPr>
        <w:t xml:space="preserve">. </w:t>
      </w:r>
      <w:r w:rsidRPr="00491B86">
        <w:rPr>
          <w:sz w:val="28"/>
          <w:szCs w:val="28"/>
          <w:lang w:val="uk-UA"/>
        </w:rPr>
        <w:t xml:space="preserve">У сфері цивільного захисту  </w:t>
      </w:r>
      <w:r w:rsidRPr="00491B86">
        <w:rPr>
          <w:rStyle w:val="FontStyle26"/>
          <w:sz w:val="28"/>
          <w:szCs w:val="28"/>
          <w:lang w:val="uk-UA" w:eastAsia="uk-UA"/>
        </w:rPr>
        <w:t>відповідно до покладених на нього завдань:</w:t>
      </w:r>
    </w:p>
    <w:p w:rsidR="00232D2A" w:rsidRPr="00A936AC" w:rsidRDefault="00232D2A" w:rsidP="00232D2A">
      <w:pPr>
        <w:pStyle w:val="Style5"/>
        <w:widowControl/>
        <w:spacing w:line="240" w:lineRule="auto"/>
        <w:ind w:left="53" w:right="34" w:firstLine="798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1) з</w:t>
      </w:r>
      <w:r w:rsidRPr="00A936AC">
        <w:rPr>
          <w:rStyle w:val="FontStyle26"/>
          <w:sz w:val="28"/>
          <w:szCs w:val="28"/>
          <w:lang w:val="uk-UA" w:eastAsia="uk-UA"/>
        </w:rPr>
        <w:t>абезпечує розроблення і здійснення заходів щодо удосконалення організації цивільного захисту, запобігання виникненню надзвичайних ситуацій, реагування на них, ліквідації їх наслідків, захисту та життєзабезпечення постраждалого населення;</w:t>
      </w:r>
    </w:p>
    <w:p w:rsidR="00232D2A" w:rsidRPr="00A936AC" w:rsidRDefault="00232D2A" w:rsidP="00232D2A">
      <w:pPr>
        <w:pStyle w:val="Style5"/>
        <w:widowControl/>
        <w:spacing w:line="240" w:lineRule="auto"/>
        <w:ind w:left="53" w:right="34" w:firstLine="798"/>
        <w:rPr>
          <w:rStyle w:val="FontStyle25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2) п</w:t>
      </w:r>
      <w:r w:rsidRPr="00A936AC">
        <w:rPr>
          <w:rStyle w:val="FontStyle26"/>
          <w:sz w:val="28"/>
          <w:szCs w:val="28"/>
          <w:lang w:val="uk-UA" w:eastAsia="uk-UA"/>
        </w:rPr>
        <w:t>одає голові райдержадміністрації, головному управлінню з питань н</w:t>
      </w:r>
      <w:r>
        <w:rPr>
          <w:rStyle w:val="FontStyle26"/>
          <w:sz w:val="28"/>
          <w:szCs w:val="28"/>
          <w:lang w:val="uk-UA" w:eastAsia="uk-UA"/>
        </w:rPr>
        <w:t>адзвичайних ситуацій Миколаївської</w:t>
      </w:r>
      <w:r w:rsidRPr="00A936AC">
        <w:rPr>
          <w:rStyle w:val="FontStyle26"/>
          <w:sz w:val="28"/>
          <w:szCs w:val="28"/>
          <w:lang w:val="uk-UA" w:eastAsia="uk-UA"/>
        </w:rPr>
        <w:t xml:space="preserve"> обл</w:t>
      </w:r>
      <w:r>
        <w:rPr>
          <w:rStyle w:val="FontStyle26"/>
          <w:sz w:val="28"/>
          <w:szCs w:val="28"/>
          <w:lang w:val="uk-UA" w:eastAsia="uk-UA"/>
        </w:rPr>
        <w:t xml:space="preserve">асної </w:t>
      </w:r>
      <w:r w:rsidRPr="00A936AC">
        <w:rPr>
          <w:rStyle w:val="FontStyle26"/>
          <w:sz w:val="28"/>
          <w:szCs w:val="28"/>
          <w:lang w:val="uk-UA" w:eastAsia="uk-UA"/>
        </w:rPr>
        <w:t>держ</w:t>
      </w:r>
      <w:r>
        <w:rPr>
          <w:rStyle w:val="FontStyle26"/>
          <w:sz w:val="28"/>
          <w:szCs w:val="28"/>
          <w:lang w:val="uk-UA" w:eastAsia="uk-UA"/>
        </w:rPr>
        <w:t xml:space="preserve">авної </w:t>
      </w:r>
      <w:r w:rsidRPr="00A936AC">
        <w:rPr>
          <w:rStyle w:val="FontStyle26"/>
          <w:sz w:val="28"/>
          <w:szCs w:val="28"/>
          <w:lang w:val="uk-UA" w:eastAsia="uk-UA"/>
        </w:rPr>
        <w:t>адміністрації</w:t>
      </w:r>
      <w:r w:rsidRPr="00A936AC">
        <w:rPr>
          <w:rStyle w:val="FontStyle25"/>
          <w:sz w:val="28"/>
          <w:szCs w:val="28"/>
          <w:lang w:val="uk-UA" w:eastAsia="uk-UA"/>
        </w:rPr>
        <w:t>:</w:t>
      </w:r>
    </w:p>
    <w:p w:rsidR="00232D2A" w:rsidRPr="00A936AC" w:rsidRDefault="00232D2A" w:rsidP="00232D2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720" w:right="34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пропозиції до проектів державних та регіональних програм щодо удосконалення організації цивільного захисту;</w:t>
      </w:r>
    </w:p>
    <w:p w:rsidR="00232D2A" w:rsidRPr="00A936AC" w:rsidRDefault="00232D2A" w:rsidP="00232D2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40" w:lineRule="auto"/>
        <w:ind w:left="720" w:right="34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lastRenderedPageBreak/>
        <w:t>пропозиції щодо включення до проектів державного і місцевих бюджетів витрат на розвиток і функціонування органів управління та сил територіальної підсистеми цивільного захисту, систем зв'язку та централізованого оповіщення, здійснення заходів щодо захисту населення і територій від надзвичайних ситуацій, ліквідації їх наслідків;</w:t>
      </w:r>
    </w:p>
    <w:p w:rsidR="00232D2A" w:rsidRPr="00A936AC" w:rsidRDefault="00232D2A" w:rsidP="00232D2A">
      <w:pPr>
        <w:tabs>
          <w:tab w:val="left" w:pos="6435"/>
        </w:tabs>
        <w:rPr>
          <w:sz w:val="28"/>
          <w:szCs w:val="28"/>
          <w:lang w:val="uk-UA"/>
        </w:rPr>
      </w:pPr>
      <w:r w:rsidRPr="00A936AC">
        <w:rPr>
          <w:sz w:val="28"/>
          <w:szCs w:val="28"/>
          <w:lang w:val="uk-UA"/>
        </w:rPr>
        <w:tab/>
      </w:r>
    </w:p>
    <w:p w:rsidR="00232D2A" w:rsidRPr="00A936AC" w:rsidRDefault="00232D2A" w:rsidP="00232D2A">
      <w:pPr>
        <w:pStyle w:val="Style16"/>
        <w:widowControl/>
        <w:numPr>
          <w:ilvl w:val="0"/>
          <w:numId w:val="4"/>
        </w:numPr>
        <w:spacing w:line="240" w:lineRule="auto"/>
        <w:ind w:left="29" w:firstLine="822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з</w:t>
      </w:r>
      <w:r w:rsidRPr="00A936AC">
        <w:rPr>
          <w:rStyle w:val="FontStyle25"/>
          <w:sz w:val="28"/>
          <w:szCs w:val="28"/>
          <w:lang w:val="uk-UA" w:eastAsia="uk-UA"/>
        </w:rPr>
        <w:t>дійснює у межах своїх повноважень збір, накопичення, обробку і аналіз інформації про стан техногенної та природної безпеки та забезпечує оперативне інформування голови рай</w:t>
      </w:r>
      <w:r>
        <w:rPr>
          <w:rStyle w:val="FontStyle25"/>
          <w:sz w:val="28"/>
          <w:szCs w:val="28"/>
          <w:lang w:val="uk-UA" w:eastAsia="uk-UA"/>
        </w:rPr>
        <w:t xml:space="preserve">онної </w:t>
      </w:r>
      <w:r w:rsidRPr="00A936AC">
        <w:rPr>
          <w:rStyle w:val="FontStyle25"/>
          <w:sz w:val="28"/>
          <w:szCs w:val="28"/>
          <w:lang w:val="uk-UA" w:eastAsia="uk-UA"/>
        </w:rPr>
        <w:t>держ</w:t>
      </w:r>
      <w:r>
        <w:rPr>
          <w:rStyle w:val="FontStyle25"/>
          <w:sz w:val="28"/>
          <w:szCs w:val="28"/>
          <w:lang w:val="uk-UA" w:eastAsia="uk-UA"/>
        </w:rPr>
        <w:t>авної адміністрації, г</w:t>
      </w:r>
      <w:r w:rsidRPr="00A936AC">
        <w:rPr>
          <w:rStyle w:val="FontStyle25"/>
          <w:sz w:val="28"/>
          <w:szCs w:val="28"/>
          <w:lang w:val="uk-UA" w:eastAsia="uk-UA"/>
        </w:rPr>
        <w:t>оловного управління з питань н</w:t>
      </w:r>
      <w:r>
        <w:rPr>
          <w:rStyle w:val="FontStyle25"/>
          <w:sz w:val="28"/>
          <w:szCs w:val="28"/>
          <w:lang w:val="uk-UA" w:eastAsia="uk-UA"/>
        </w:rPr>
        <w:t>адзвичайних ситуацій Миколаївської</w:t>
      </w:r>
      <w:r w:rsidRPr="00A936AC">
        <w:rPr>
          <w:rStyle w:val="FontStyle25"/>
          <w:sz w:val="28"/>
          <w:szCs w:val="28"/>
          <w:lang w:val="uk-UA" w:eastAsia="uk-UA"/>
        </w:rPr>
        <w:t xml:space="preserve"> обл</w:t>
      </w:r>
      <w:r>
        <w:rPr>
          <w:rStyle w:val="FontStyle25"/>
          <w:sz w:val="28"/>
          <w:szCs w:val="28"/>
          <w:lang w:val="uk-UA" w:eastAsia="uk-UA"/>
        </w:rPr>
        <w:t xml:space="preserve">асної </w:t>
      </w:r>
      <w:r w:rsidRPr="00A936AC">
        <w:rPr>
          <w:rStyle w:val="FontStyle25"/>
          <w:sz w:val="28"/>
          <w:szCs w:val="28"/>
          <w:lang w:val="uk-UA" w:eastAsia="uk-UA"/>
        </w:rPr>
        <w:t>держ</w:t>
      </w:r>
      <w:r>
        <w:rPr>
          <w:rStyle w:val="FontStyle25"/>
          <w:sz w:val="28"/>
          <w:szCs w:val="28"/>
          <w:lang w:val="uk-UA" w:eastAsia="uk-UA"/>
        </w:rPr>
        <w:t xml:space="preserve">авної </w:t>
      </w:r>
      <w:r w:rsidRPr="00A936AC">
        <w:rPr>
          <w:rStyle w:val="FontStyle25"/>
          <w:sz w:val="28"/>
          <w:szCs w:val="28"/>
          <w:lang w:val="uk-UA" w:eastAsia="uk-UA"/>
        </w:rPr>
        <w:t>адміністрації;</w:t>
      </w:r>
    </w:p>
    <w:p w:rsidR="00232D2A" w:rsidRPr="00A936AC" w:rsidRDefault="00232D2A" w:rsidP="00232D2A">
      <w:pPr>
        <w:pStyle w:val="Style16"/>
        <w:widowControl/>
        <w:numPr>
          <w:ilvl w:val="0"/>
          <w:numId w:val="4"/>
        </w:numPr>
        <w:tabs>
          <w:tab w:val="left" w:pos="974"/>
        </w:tabs>
        <w:spacing w:line="240" w:lineRule="auto"/>
        <w:ind w:left="29" w:firstLine="822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п</w:t>
      </w:r>
      <w:r w:rsidRPr="00A936AC">
        <w:rPr>
          <w:rStyle w:val="FontStyle25"/>
          <w:sz w:val="28"/>
          <w:szCs w:val="28"/>
          <w:lang w:val="uk-UA" w:eastAsia="uk-UA"/>
        </w:rPr>
        <w:t>одає голові рай</w:t>
      </w:r>
      <w:r>
        <w:rPr>
          <w:rStyle w:val="FontStyle25"/>
          <w:sz w:val="28"/>
          <w:szCs w:val="28"/>
          <w:lang w:val="uk-UA" w:eastAsia="uk-UA"/>
        </w:rPr>
        <w:t xml:space="preserve">онної </w:t>
      </w:r>
      <w:r w:rsidRPr="00A936AC">
        <w:rPr>
          <w:rStyle w:val="FontStyle25"/>
          <w:sz w:val="28"/>
          <w:szCs w:val="28"/>
          <w:lang w:val="uk-UA" w:eastAsia="uk-UA"/>
        </w:rPr>
        <w:t>держ</w:t>
      </w:r>
      <w:r>
        <w:rPr>
          <w:rStyle w:val="FontStyle25"/>
          <w:sz w:val="28"/>
          <w:szCs w:val="28"/>
          <w:lang w:val="uk-UA" w:eastAsia="uk-UA"/>
        </w:rPr>
        <w:t xml:space="preserve">авної </w:t>
      </w:r>
      <w:r w:rsidRPr="00A936AC">
        <w:rPr>
          <w:rStyle w:val="FontStyle25"/>
          <w:sz w:val="28"/>
          <w:szCs w:val="28"/>
          <w:lang w:val="uk-UA" w:eastAsia="uk-UA"/>
        </w:rPr>
        <w:t>адміністрації пропозиції щодо утворення та складу спеціальних комісій з ліквідації надзвичайних ситуацій, бере участь у їх роботі;</w:t>
      </w:r>
    </w:p>
    <w:p w:rsidR="00232D2A" w:rsidRPr="00A936AC" w:rsidRDefault="00232D2A" w:rsidP="00232D2A">
      <w:pPr>
        <w:pStyle w:val="Style16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34" w:firstLine="85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к</w:t>
      </w:r>
      <w:r w:rsidRPr="00A936AC">
        <w:rPr>
          <w:rStyle w:val="FontStyle25"/>
          <w:sz w:val="28"/>
          <w:szCs w:val="28"/>
          <w:lang w:val="uk-UA" w:eastAsia="uk-UA"/>
        </w:rPr>
        <w:t>оординує діяльність сил територіальної підсистеми цивільного захисту щодо запобігання виникненню надзвичайних ситуацій та ліквідації їх наслідків;</w:t>
      </w:r>
    </w:p>
    <w:p w:rsidR="00232D2A" w:rsidRPr="00A936AC" w:rsidRDefault="00232D2A" w:rsidP="00232D2A">
      <w:pPr>
        <w:pStyle w:val="Style16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34" w:firstLine="85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з</w:t>
      </w:r>
      <w:r w:rsidRPr="00A936AC">
        <w:rPr>
          <w:rStyle w:val="FontStyle25"/>
          <w:sz w:val="28"/>
          <w:szCs w:val="28"/>
          <w:lang w:val="uk-UA" w:eastAsia="uk-UA"/>
        </w:rPr>
        <w:t>абезпечує оповіщення керівного складу органів управління та сил територіальної підсистеми цивільного захисту, населення про з</w:t>
      </w:r>
      <w:r>
        <w:rPr>
          <w:rStyle w:val="FontStyle25"/>
          <w:sz w:val="28"/>
          <w:szCs w:val="28"/>
          <w:lang w:val="uk-UA" w:eastAsia="uk-UA"/>
        </w:rPr>
        <w:t xml:space="preserve">агрозу виникнення </w:t>
      </w:r>
      <w:r w:rsidRPr="00A936AC">
        <w:rPr>
          <w:rStyle w:val="FontStyle25"/>
          <w:sz w:val="28"/>
          <w:szCs w:val="28"/>
          <w:lang w:val="uk-UA" w:eastAsia="uk-UA"/>
        </w:rPr>
        <w:t>надзвичайної ситуації;</w:t>
      </w:r>
    </w:p>
    <w:p w:rsidR="00232D2A" w:rsidRPr="00A936AC" w:rsidRDefault="00232D2A" w:rsidP="00232D2A">
      <w:pPr>
        <w:pStyle w:val="Style16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1" w:firstLine="0"/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б</w:t>
      </w:r>
      <w:r w:rsidRPr="00A936AC">
        <w:rPr>
          <w:rStyle w:val="FontStyle25"/>
          <w:sz w:val="28"/>
          <w:szCs w:val="28"/>
          <w:lang w:val="uk-UA" w:eastAsia="uk-UA"/>
        </w:rPr>
        <w:t>ере участь:</w:t>
      </w:r>
    </w:p>
    <w:p w:rsidR="00232D2A" w:rsidRPr="00A936AC" w:rsidRDefault="00232D2A" w:rsidP="00232D2A">
      <w:pPr>
        <w:pStyle w:val="Style1"/>
        <w:widowControl/>
        <w:numPr>
          <w:ilvl w:val="0"/>
          <w:numId w:val="6"/>
        </w:numPr>
        <w:tabs>
          <w:tab w:val="left" w:pos="730"/>
        </w:tabs>
        <w:spacing w:line="240" w:lineRule="auto"/>
        <w:ind w:left="730" w:right="29" w:hanging="346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у прогнозуванні ймовірності виникнення надзвичайних ситуацій техногенного та природного характеру, здійснює районування територій за наявністю потенційно небезпечних об'єктів і об'єктів підвищеної небезпеки та загрози виникнення стихійного лиха;</w:t>
      </w:r>
    </w:p>
    <w:p w:rsidR="00232D2A" w:rsidRPr="00A936AC" w:rsidRDefault="00232D2A" w:rsidP="00232D2A">
      <w:pPr>
        <w:pStyle w:val="Style1"/>
        <w:widowControl/>
        <w:numPr>
          <w:ilvl w:val="0"/>
          <w:numId w:val="6"/>
        </w:numPr>
        <w:tabs>
          <w:tab w:val="left" w:pos="730"/>
        </w:tabs>
        <w:spacing w:line="240" w:lineRule="auto"/>
        <w:ind w:left="730" w:right="14" w:hanging="346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у підготовці для подання голові райдержадміністрації пропозицій щодо розподілу коштів резервного фонду відповідного бюджету для ліквідації н</w:t>
      </w:r>
      <w:r>
        <w:rPr>
          <w:rStyle w:val="FontStyle25"/>
          <w:sz w:val="28"/>
          <w:szCs w:val="28"/>
          <w:lang w:val="uk-UA" w:eastAsia="uk-UA"/>
        </w:rPr>
        <w:t>аслідків надзвичайних ситуацій,</w:t>
      </w:r>
      <w:r w:rsidRPr="00A936AC">
        <w:rPr>
          <w:rStyle w:val="FontStyle25"/>
          <w:sz w:val="28"/>
          <w:szCs w:val="28"/>
          <w:lang w:val="uk-UA" w:eastAsia="uk-UA"/>
        </w:rPr>
        <w:t xml:space="preserve"> надання матеріальної та фінансової допомоги населенню,</w:t>
      </w:r>
      <w:r>
        <w:rPr>
          <w:rStyle w:val="FontStyle25"/>
          <w:sz w:val="28"/>
          <w:szCs w:val="28"/>
          <w:lang w:val="uk-UA" w:eastAsia="uk-UA"/>
        </w:rPr>
        <w:t xml:space="preserve"> </w:t>
      </w:r>
      <w:r w:rsidRPr="00A936AC">
        <w:rPr>
          <w:rStyle w:val="FontStyle25"/>
          <w:sz w:val="28"/>
          <w:szCs w:val="28"/>
          <w:lang w:val="uk-UA" w:eastAsia="uk-UA"/>
        </w:rPr>
        <w:t xml:space="preserve"> яке постраждало внаслідок надзвичайних ситуацій;</w:t>
      </w:r>
    </w:p>
    <w:p w:rsidR="00232D2A" w:rsidRPr="00A936AC" w:rsidRDefault="00232D2A" w:rsidP="00232D2A">
      <w:pPr>
        <w:pStyle w:val="Style1"/>
        <w:widowControl/>
        <w:numPr>
          <w:ilvl w:val="0"/>
          <w:numId w:val="6"/>
        </w:numPr>
        <w:tabs>
          <w:tab w:val="left" w:pos="730"/>
        </w:tabs>
        <w:spacing w:line="240" w:lineRule="auto"/>
        <w:ind w:left="730" w:right="14" w:hanging="346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в організації відновлювальних робіт з ліквідації наслідків надзвичайних ситуацій, що проводяться силами цивільного захисту;</w:t>
      </w:r>
    </w:p>
    <w:p w:rsidR="00232D2A" w:rsidRPr="00A936AC" w:rsidRDefault="00232D2A" w:rsidP="00232D2A">
      <w:pPr>
        <w:pStyle w:val="Style1"/>
        <w:widowControl/>
        <w:numPr>
          <w:ilvl w:val="0"/>
          <w:numId w:val="6"/>
        </w:numPr>
        <w:tabs>
          <w:tab w:val="left" w:pos="730"/>
        </w:tabs>
        <w:spacing w:line="240" w:lineRule="auto"/>
        <w:ind w:left="730" w:right="10" w:hanging="346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у впровадженні в практику досягнень науки і техніки з питань запобігання виникненню надзвичайних ситуацій, зменшення впливу негативних наслідків та проведення робіт з їх ліквідації;</w:t>
      </w:r>
    </w:p>
    <w:p w:rsidR="00232D2A" w:rsidRPr="00A936AC" w:rsidRDefault="00232D2A" w:rsidP="00232D2A">
      <w:pPr>
        <w:pStyle w:val="Style1"/>
        <w:widowControl/>
        <w:numPr>
          <w:ilvl w:val="0"/>
          <w:numId w:val="6"/>
        </w:numPr>
        <w:tabs>
          <w:tab w:val="left" w:pos="730"/>
        </w:tabs>
        <w:spacing w:line="240" w:lineRule="auto"/>
        <w:ind w:left="730" w:hanging="346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у розробленні для подання в установленому порядку голові рай</w:t>
      </w:r>
      <w:r>
        <w:rPr>
          <w:rStyle w:val="FontStyle25"/>
          <w:sz w:val="28"/>
          <w:szCs w:val="28"/>
          <w:lang w:val="uk-UA" w:eastAsia="uk-UA"/>
        </w:rPr>
        <w:t xml:space="preserve">онної </w:t>
      </w:r>
      <w:r w:rsidRPr="00A936AC">
        <w:rPr>
          <w:rStyle w:val="FontStyle25"/>
          <w:sz w:val="28"/>
          <w:szCs w:val="28"/>
          <w:lang w:val="uk-UA" w:eastAsia="uk-UA"/>
        </w:rPr>
        <w:t>держ</w:t>
      </w:r>
      <w:r>
        <w:rPr>
          <w:rStyle w:val="FontStyle25"/>
          <w:sz w:val="28"/>
          <w:szCs w:val="28"/>
          <w:lang w:val="uk-UA" w:eastAsia="uk-UA"/>
        </w:rPr>
        <w:t xml:space="preserve">авної </w:t>
      </w:r>
      <w:r w:rsidRPr="00A936AC">
        <w:rPr>
          <w:rStyle w:val="FontStyle25"/>
          <w:sz w:val="28"/>
          <w:szCs w:val="28"/>
          <w:lang w:val="uk-UA" w:eastAsia="uk-UA"/>
        </w:rPr>
        <w:t>адміністрації планів цивільного захисту і заходів щодо запобігання виникненню надзвичайних ситуацій та ліквідації їх наслідків;</w:t>
      </w:r>
    </w:p>
    <w:p w:rsidR="00232D2A" w:rsidRPr="00A936AC" w:rsidRDefault="00232D2A" w:rsidP="00232D2A">
      <w:pPr>
        <w:pStyle w:val="Style1"/>
        <w:widowControl/>
        <w:numPr>
          <w:ilvl w:val="0"/>
          <w:numId w:val="3"/>
        </w:numPr>
        <w:tabs>
          <w:tab w:val="left" w:pos="682"/>
          <w:tab w:val="left" w:pos="5573"/>
        </w:tabs>
        <w:spacing w:line="240" w:lineRule="auto"/>
        <w:ind w:left="682" w:right="86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в організації та проведенні підготовки органів управління та сил територіальної підсистеми цивільного захисту, населення до дій у надзвичайних ситуаціях у мирний час та в особливий період, зокрема підготовки учнів і студентів з питань безпеки життєдіяльності та цивільного захисту (цивільної оборони);</w:t>
      </w:r>
    </w:p>
    <w:p w:rsidR="00232D2A" w:rsidRPr="00A936AC" w:rsidRDefault="00232D2A" w:rsidP="00232D2A">
      <w:pPr>
        <w:pStyle w:val="Style1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682" w:right="67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lastRenderedPageBreak/>
        <w:t>у розробленні та організації здійснення заходів щодо евакуації населення із зон надзвичайних ситуацій та зон можливих бойових дій в особливий період;</w:t>
      </w:r>
    </w:p>
    <w:p w:rsidR="00232D2A" w:rsidRPr="00A936AC" w:rsidRDefault="00232D2A" w:rsidP="00232D2A">
      <w:pPr>
        <w:pStyle w:val="Style1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682" w:right="62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у межах своїх повноважень у виконанні завдань з мобілізаційної підготовки та мобілізаційної готовності;</w:t>
      </w:r>
    </w:p>
    <w:p w:rsidR="00232D2A" w:rsidRPr="00A936AC" w:rsidRDefault="00232D2A" w:rsidP="00232D2A">
      <w:pPr>
        <w:pStyle w:val="Style16"/>
        <w:widowControl/>
        <w:numPr>
          <w:ilvl w:val="0"/>
          <w:numId w:val="7"/>
        </w:numPr>
        <w:tabs>
          <w:tab w:val="left" w:pos="874"/>
        </w:tabs>
        <w:spacing w:line="240" w:lineRule="auto"/>
        <w:ind w:right="58" w:firstLine="85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о</w:t>
      </w:r>
      <w:r w:rsidRPr="00A936AC">
        <w:rPr>
          <w:rStyle w:val="FontStyle25"/>
          <w:sz w:val="28"/>
          <w:szCs w:val="28"/>
          <w:lang w:val="uk-UA" w:eastAsia="uk-UA"/>
        </w:rPr>
        <w:t>рганізовує та в установленому порядку здійснює контроль за створенням, накопиченням, збереженням, розподілом і цільовим використанням матеріальних резервів для запобігання виникненню надзвичайних ситуацій та ліквідації їх наслідків;</w:t>
      </w:r>
    </w:p>
    <w:p w:rsidR="00232D2A" w:rsidRPr="00A936AC" w:rsidRDefault="00232D2A" w:rsidP="00232D2A">
      <w:pPr>
        <w:pStyle w:val="Style16"/>
        <w:widowControl/>
        <w:numPr>
          <w:ilvl w:val="0"/>
          <w:numId w:val="7"/>
        </w:numPr>
        <w:tabs>
          <w:tab w:val="left" w:pos="874"/>
        </w:tabs>
        <w:spacing w:line="240" w:lineRule="auto"/>
        <w:ind w:right="48" w:firstLine="85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с</w:t>
      </w:r>
      <w:r w:rsidRPr="00A936AC">
        <w:rPr>
          <w:rStyle w:val="FontStyle25"/>
          <w:sz w:val="28"/>
          <w:szCs w:val="28"/>
          <w:lang w:val="uk-UA" w:eastAsia="uk-UA"/>
        </w:rPr>
        <w:t>прияє під час проведення робіт з ліквідації наслідків надзвичайних ситуацій за</w:t>
      </w:r>
      <w:r>
        <w:rPr>
          <w:rStyle w:val="FontStyle25"/>
          <w:sz w:val="28"/>
          <w:szCs w:val="28"/>
          <w:lang w:val="uk-UA" w:eastAsia="uk-UA"/>
        </w:rPr>
        <w:t>стосуванню за призначенням сил о</w:t>
      </w:r>
      <w:r w:rsidRPr="00A936AC">
        <w:rPr>
          <w:rStyle w:val="FontStyle25"/>
          <w:sz w:val="28"/>
          <w:szCs w:val="28"/>
          <w:lang w:val="uk-UA" w:eastAsia="uk-UA"/>
        </w:rPr>
        <w:t>перативно - рятувальної служби цивільного захисту, спеціалізованих та невоєнізованих формувань;</w:t>
      </w:r>
    </w:p>
    <w:p w:rsidR="00232D2A" w:rsidRPr="00A936AC" w:rsidRDefault="00232D2A" w:rsidP="00232D2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left="14" w:right="48" w:firstLine="837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о</w:t>
      </w:r>
      <w:r w:rsidRPr="00A936AC">
        <w:rPr>
          <w:rStyle w:val="FontStyle25"/>
          <w:sz w:val="28"/>
          <w:szCs w:val="28"/>
          <w:lang w:val="uk-UA" w:eastAsia="uk-UA"/>
        </w:rPr>
        <w:t>рганізовує роботу з планування укриття населення у захисних спорудах, веде їх облік, контролює стан утримання таких споруд, бере участь у роботі комісії з питань визначення їх стану;</w:t>
      </w:r>
    </w:p>
    <w:p w:rsidR="00232D2A" w:rsidRPr="00A936AC" w:rsidRDefault="00232D2A" w:rsidP="00232D2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left="14" w:right="43" w:firstLine="837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</w:t>
      </w:r>
      <w:r w:rsidRPr="00A936AC">
        <w:rPr>
          <w:rStyle w:val="FontStyle25"/>
          <w:sz w:val="28"/>
          <w:szCs w:val="28"/>
          <w:lang w:val="uk-UA" w:eastAsia="uk-UA"/>
        </w:rPr>
        <w:t>подає голові рай</w:t>
      </w:r>
      <w:r>
        <w:rPr>
          <w:rStyle w:val="FontStyle25"/>
          <w:sz w:val="28"/>
          <w:szCs w:val="28"/>
          <w:lang w:val="uk-UA" w:eastAsia="uk-UA"/>
        </w:rPr>
        <w:t xml:space="preserve">онної </w:t>
      </w:r>
      <w:r w:rsidRPr="00A936AC">
        <w:rPr>
          <w:rStyle w:val="FontStyle25"/>
          <w:sz w:val="28"/>
          <w:szCs w:val="28"/>
          <w:lang w:val="uk-UA" w:eastAsia="uk-UA"/>
        </w:rPr>
        <w:t>держ</w:t>
      </w:r>
      <w:r>
        <w:rPr>
          <w:rStyle w:val="FontStyle25"/>
          <w:sz w:val="28"/>
          <w:szCs w:val="28"/>
          <w:lang w:val="uk-UA" w:eastAsia="uk-UA"/>
        </w:rPr>
        <w:t xml:space="preserve">авної </w:t>
      </w:r>
      <w:r w:rsidRPr="00A936AC">
        <w:rPr>
          <w:rStyle w:val="FontStyle25"/>
          <w:sz w:val="28"/>
          <w:szCs w:val="28"/>
          <w:lang w:val="uk-UA" w:eastAsia="uk-UA"/>
        </w:rPr>
        <w:t>адміністрації пропозиції щодо потреби в засобах радіаційного і хімічного захисту для забезпечення непрацюючого населення і сил територіальної підсистеми цивільного захисту, а також щодо місць їх зберігання;</w:t>
      </w:r>
    </w:p>
    <w:p w:rsidR="00232D2A" w:rsidRPr="00A936AC" w:rsidRDefault="00232D2A" w:rsidP="00232D2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left="14" w:right="29" w:firstLine="837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о</w:t>
      </w:r>
      <w:r w:rsidRPr="00A936AC">
        <w:rPr>
          <w:rStyle w:val="FontStyle25"/>
          <w:sz w:val="28"/>
          <w:szCs w:val="28"/>
          <w:lang w:val="uk-UA" w:eastAsia="uk-UA"/>
        </w:rPr>
        <w:t>рганізовує накопичення та зберігання засобів радіаційного і хімічного захисту для забезпечення непрацюючого населення і сил територіальної підсистеми цивільного захисту та їх своєчасну видачу під час загрози виникнення або виникнення радіаційних і хімічних аварій та в особливий період;</w:t>
      </w:r>
    </w:p>
    <w:p w:rsidR="00232D2A" w:rsidRPr="00A936AC" w:rsidRDefault="00232D2A" w:rsidP="00232D2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left="14" w:right="29" w:firstLine="837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п</w:t>
      </w:r>
      <w:r w:rsidRPr="00A936AC">
        <w:rPr>
          <w:rStyle w:val="FontStyle25"/>
          <w:sz w:val="28"/>
          <w:szCs w:val="28"/>
          <w:lang w:val="uk-UA" w:eastAsia="uk-UA"/>
        </w:rPr>
        <w:t>еревіряє готовність комунальних аварійно-рятувальних служб до реагування на надзвичайні ситуації;</w:t>
      </w:r>
    </w:p>
    <w:p w:rsidR="00232D2A" w:rsidRPr="00A936AC" w:rsidRDefault="00232D2A" w:rsidP="00232D2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left="14" w:right="24" w:firstLine="837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р</w:t>
      </w:r>
      <w:r w:rsidRPr="00A936AC">
        <w:rPr>
          <w:rStyle w:val="FontStyle25"/>
          <w:sz w:val="28"/>
          <w:szCs w:val="28"/>
          <w:lang w:val="uk-UA" w:eastAsia="uk-UA"/>
        </w:rPr>
        <w:t>озробляє і здійснює у межах своїх повноважень заходи щодо участі органів управління та сил територіальної підсистеми цивільного захисту в територіальній обороні;</w:t>
      </w:r>
    </w:p>
    <w:p w:rsidR="00232D2A" w:rsidRPr="00A936AC" w:rsidRDefault="00232D2A" w:rsidP="00232D2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left="14" w:right="10" w:firstLine="837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г</w:t>
      </w:r>
      <w:r w:rsidRPr="00A936AC">
        <w:rPr>
          <w:rStyle w:val="FontStyle25"/>
          <w:sz w:val="28"/>
          <w:szCs w:val="28"/>
          <w:lang w:val="uk-UA" w:eastAsia="uk-UA"/>
        </w:rPr>
        <w:t>отує та вносить на розгляд голови рай</w:t>
      </w:r>
      <w:r>
        <w:rPr>
          <w:rStyle w:val="FontStyle25"/>
          <w:sz w:val="28"/>
          <w:szCs w:val="28"/>
          <w:lang w:val="uk-UA" w:eastAsia="uk-UA"/>
        </w:rPr>
        <w:t xml:space="preserve">онної </w:t>
      </w:r>
      <w:r w:rsidRPr="00A936AC">
        <w:rPr>
          <w:rStyle w:val="FontStyle25"/>
          <w:sz w:val="28"/>
          <w:szCs w:val="28"/>
          <w:lang w:val="uk-UA" w:eastAsia="uk-UA"/>
        </w:rPr>
        <w:t>держа</w:t>
      </w:r>
      <w:r>
        <w:rPr>
          <w:rStyle w:val="FontStyle25"/>
          <w:sz w:val="28"/>
          <w:szCs w:val="28"/>
          <w:lang w:val="uk-UA" w:eastAsia="uk-UA"/>
        </w:rPr>
        <w:t>вної а</w:t>
      </w:r>
      <w:r w:rsidRPr="00A936AC">
        <w:rPr>
          <w:rStyle w:val="FontStyle25"/>
          <w:sz w:val="28"/>
          <w:szCs w:val="28"/>
          <w:lang w:val="uk-UA" w:eastAsia="uk-UA"/>
        </w:rPr>
        <w:t>дміністрації пропозиції щодо оголошення окремих місцевостей зонами надзвичайної ситуації у разі виникнення надзвичайних ситуацій;</w:t>
      </w:r>
    </w:p>
    <w:p w:rsidR="00232D2A" w:rsidRPr="00A936AC" w:rsidRDefault="00232D2A" w:rsidP="00232D2A">
      <w:pPr>
        <w:pStyle w:val="Style16"/>
        <w:widowControl/>
        <w:tabs>
          <w:tab w:val="left" w:pos="1243"/>
        </w:tabs>
        <w:spacing w:line="240" w:lineRule="auto"/>
        <w:ind w:left="43" w:right="19" w:firstLine="808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16)</w:t>
      </w:r>
      <w:r>
        <w:rPr>
          <w:rStyle w:val="FontStyle25"/>
          <w:sz w:val="28"/>
          <w:szCs w:val="28"/>
          <w:lang w:val="uk-UA" w:eastAsia="uk-UA"/>
        </w:rPr>
        <w:t xml:space="preserve"> </w:t>
      </w:r>
      <w:r w:rsidRPr="00A936AC">
        <w:rPr>
          <w:rStyle w:val="FontStyle25"/>
          <w:sz w:val="28"/>
          <w:szCs w:val="28"/>
          <w:lang w:val="uk-UA" w:eastAsia="uk-UA"/>
        </w:rPr>
        <w:tab/>
      </w:r>
      <w:r>
        <w:rPr>
          <w:rStyle w:val="FontStyle25"/>
          <w:sz w:val="28"/>
          <w:szCs w:val="28"/>
          <w:lang w:val="uk-UA" w:eastAsia="uk-UA"/>
        </w:rPr>
        <w:t>о</w:t>
      </w:r>
      <w:r w:rsidRPr="00A936AC">
        <w:rPr>
          <w:rStyle w:val="FontStyle25"/>
          <w:sz w:val="28"/>
          <w:szCs w:val="28"/>
          <w:lang w:val="uk-UA" w:eastAsia="uk-UA"/>
        </w:rPr>
        <w:t>рганізовує роботу розрахунково-аналітичної групи з оцінки</w:t>
      </w:r>
      <w:r w:rsidRPr="00A936AC">
        <w:rPr>
          <w:rStyle w:val="FontStyle25"/>
          <w:sz w:val="28"/>
          <w:szCs w:val="28"/>
          <w:lang w:val="uk-UA" w:eastAsia="uk-UA"/>
        </w:rPr>
        <w:br/>
        <w:t>радіаційного і хімічного стану в умовах надзвичайних ситуацій;</w:t>
      </w:r>
    </w:p>
    <w:p w:rsidR="00232D2A" w:rsidRPr="00A936AC" w:rsidRDefault="00232D2A" w:rsidP="00232D2A">
      <w:pPr>
        <w:pStyle w:val="Style16"/>
        <w:widowControl/>
        <w:tabs>
          <w:tab w:val="left" w:pos="1109"/>
        </w:tabs>
        <w:spacing w:line="240" w:lineRule="auto"/>
        <w:ind w:left="43" w:right="14" w:firstLine="808"/>
        <w:rPr>
          <w:rStyle w:val="FontStyle25"/>
          <w:sz w:val="28"/>
          <w:szCs w:val="28"/>
          <w:lang w:val="uk-UA" w:eastAsia="uk-UA"/>
        </w:rPr>
      </w:pPr>
      <w:r w:rsidRPr="00A936AC">
        <w:rPr>
          <w:rStyle w:val="FontStyle25"/>
          <w:sz w:val="28"/>
          <w:szCs w:val="28"/>
          <w:lang w:val="uk-UA" w:eastAsia="uk-UA"/>
        </w:rPr>
        <w:t>17)</w:t>
      </w:r>
      <w:r w:rsidRPr="00A936AC">
        <w:rPr>
          <w:rStyle w:val="FontStyle25"/>
          <w:sz w:val="28"/>
          <w:szCs w:val="28"/>
          <w:lang w:val="uk-UA" w:eastAsia="uk-UA"/>
        </w:rPr>
        <w:tab/>
      </w:r>
      <w:r>
        <w:rPr>
          <w:rStyle w:val="FontStyle25"/>
          <w:sz w:val="28"/>
          <w:szCs w:val="28"/>
          <w:lang w:val="uk-UA" w:eastAsia="uk-UA"/>
        </w:rPr>
        <w:t>о</w:t>
      </w:r>
      <w:r w:rsidRPr="00A936AC">
        <w:rPr>
          <w:rStyle w:val="FontStyle25"/>
          <w:sz w:val="28"/>
          <w:szCs w:val="28"/>
          <w:lang w:val="uk-UA" w:eastAsia="uk-UA"/>
        </w:rPr>
        <w:t>рганізову</w:t>
      </w:r>
      <w:r>
        <w:rPr>
          <w:rStyle w:val="FontStyle25"/>
          <w:sz w:val="28"/>
          <w:szCs w:val="28"/>
          <w:lang w:val="uk-UA" w:eastAsia="uk-UA"/>
        </w:rPr>
        <w:t xml:space="preserve">є та забезпечує роботу </w:t>
      </w:r>
      <w:r w:rsidRPr="00A936AC">
        <w:rPr>
          <w:rStyle w:val="FontStyle25"/>
          <w:sz w:val="28"/>
          <w:szCs w:val="28"/>
          <w:lang w:val="uk-UA" w:eastAsia="uk-UA"/>
        </w:rPr>
        <w:t>комісії з питань</w:t>
      </w:r>
      <w:r w:rsidRPr="00A936AC">
        <w:rPr>
          <w:rStyle w:val="FontStyle25"/>
          <w:sz w:val="28"/>
          <w:szCs w:val="28"/>
          <w:lang w:val="uk-UA" w:eastAsia="uk-UA"/>
        </w:rPr>
        <w:br/>
        <w:t>техногенно-екологічної безпеки та надзвичайних ситуацій</w:t>
      </w:r>
      <w:r>
        <w:rPr>
          <w:rStyle w:val="FontStyle25"/>
          <w:sz w:val="28"/>
          <w:szCs w:val="28"/>
          <w:lang w:val="uk-UA" w:eastAsia="uk-UA"/>
        </w:rPr>
        <w:t xml:space="preserve"> при Баштанській районній державній адміністрації</w:t>
      </w:r>
      <w:r w:rsidRPr="00A936AC">
        <w:rPr>
          <w:rStyle w:val="FontStyle25"/>
          <w:sz w:val="28"/>
          <w:szCs w:val="28"/>
          <w:lang w:val="uk-UA" w:eastAsia="uk-UA"/>
        </w:rPr>
        <w:t>;</w:t>
      </w:r>
    </w:p>
    <w:p w:rsidR="00232D2A" w:rsidRPr="00A936AC" w:rsidRDefault="00232D2A" w:rsidP="00232D2A">
      <w:pPr>
        <w:pStyle w:val="Style3"/>
        <w:widowControl/>
        <w:spacing w:line="240" w:lineRule="auto"/>
        <w:ind w:left="53" w:firstLine="798"/>
        <w:jc w:val="both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19)  з</w:t>
      </w:r>
      <w:r w:rsidRPr="00A936AC">
        <w:rPr>
          <w:rStyle w:val="FontStyle25"/>
          <w:sz w:val="28"/>
          <w:szCs w:val="28"/>
          <w:lang w:val="uk-UA" w:eastAsia="uk-UA"/>
        </w:rPr>
        <w:t>дійснює у межах своїх повноважень контроль за проведенням робіт з ліквідації наслідків радіаційних аварій, зокрема за будівництвом об'єктів соціальної та виробничої інфраструктури, будівництвом (придбанням) житла</w:t>
      </w:r>
      <w:r>
        <w:rPr>
          <w:rStyle w:val="FontStyle25"/>
          <w:sz w:val="28"/>
          <w:szCs w:val="28"/>
          <w:lang w:val="uk-UA" w:eastAsia="uk-UA"/>
        </w:rPr>
        <w:t xml:space="preserve"> </w:t>
      </w:r>
      <w:r w:rsidRPr="00A936AC">
        <w:rPr>
          <w:rStyle w:val="FontStyle25"/>
          <w:sz w:val="28"/>
          <w:szCs w:val="28"/>
          <w:lang w:val="uk-UA" w:eastAsia="uk-UA"/>
        </w:rPr>
        <w:t>для громадян, які проживають на радіоактивно забруднених територіях і у місцях їх компактного переселення;</w:t>
      </w:r>
    </w:p>
    <w:p w:rsidR="00232D2A" w:rsidRPr="00A936AC" w:rsidRDefault="00232D2A" w:rsidP="00232D2A">
      <w:pPr>
        <w:pStyle w:val="Style16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10" w:right="67" w:firstLine="84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д</w:t>
      </w:r>
      <w:r w:rsidRPr="00A936AC">
        <w:rPr>
          <w:rStyle w:val="FontStyle25"/>
          <w:sz w:val="28"/>
          <w:szCs w:val="28"/>
          <w:lang w:val="uk-UA" w:eastAsia="uk-UA"/>
        </w:rPr>
        <w:t xml:space="preserve">ає оцінку радіаційній обстановці на територіях, забруднених унаслідок радіаційних аварій, організовує проведення радіоекологічного </w:t>
      </w:r>
      <w:r w:rsidRPr="00A936AC">
        <w:rPr>
          <w:rStyle w:val="FontStyle25"/>
          <w:sz w:val="28"/>
          <w:szCs w:val="28"/>
          <w:lang w:val="uk-UA" w:eastAsia="uk-UA"/>
        </w:rPr>
        <w:lastRenderedPageBreak/>
        <w:t>моніторингу і координує роботи з визначення радіаційної обстановки на таких територіях;</w:t>
      </w:r>
    </w:p>
    <w:p w:rsidR="00232D2A" w:rsidRPr="00A936AC" w:rsidRDefault="00232D2A" w:rsidP="00232D2A">
      <w:pPr>
        <w:pStyle w:val="Style16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10" w:right="58" w:firstLine="84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г</w:t>
      </w:r>
      <w:r w:rsidRPr="00A936AC">
        <w:rPr>
          <w:rStyle w:val="FontStyle25"/>
          <w:sz w:val="28"/>
          <w:szCs w:val="28"/>
          <w:lang w:val="uk-UA" w:eastAsia="uk-UA"/>
        </w:rPr>
        <w:t>отує аналітичні та інформаційні матеріали про стан захисту населення, яке постраждало від наслідків радіаційних аварій;</w:t>
      </w:r>
    </w:p>
    <w:p w:rsidR="00232D2A" w:rsidRPr="00A936AC" w:rsidRDefault="00232D2A" w:rsidP="00232D2A">
      <w:pPr>
        <w:pStyle w:val="Style16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10" w:right="53" w:firstLine="84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б</w:t>
      </w:r>
      <w:r w:rsidRPr="00A936AC">
        <w:rPr>
          <w:rStyle w:val="FontStyle25"/>
          <w:sz w:val="28"/>
          <w:szCs w:val="28"/>
          <w:lang w:val="uk-UA" w:eastAsia="uk-UA"/>
        </w:rPr>
        <w:t>ере у межах своїх повноважень участь у виконанні зобов'язань за міжнародними договорами у сфері захисту населення і територій від наслідків надзвичайних ситуацій;</w:t>
      </w:r>
    </w:p>
    <w:p w:rsidR="00232D2A" w:rsidRPr="00A936AC" w:rsidRDefault="00232D2A" w:rsidP="00232D2A">
      <w:pPr>
        <w:pStyle w:val="Style16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10" w:right="53" w:firstLine="84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з</w:t>
      </w:r>
      <w:r w:rsidRPr="00A936AC">
        <w:rPr>
          <w:rStyle w:val="FontStyle25"/>
          <w:sz w:val="28"/>
          <w:szCs w:val="28"/>
          <w:lang w:val="uk-UA" w:eastAsia="uk-UA"/>
        </w:rPr>
        <w:t>абезпечує в межах своїх повноважень реалізацію державної політики стосовно державної таємниці та здійснює контроль за її</w:t>
      </w:r>
      <w:r>
        <w:rPr>
          <w:rStyle w:val="FontStyle25"/>
          <w:sz w:val="28"/>
          <w:szCs w:val="28"/>
          <w:lang w:val="uk-UA" w:eastAsia="uk-UA"/>
        </w:rPr>
        <w:t xml:space="preserve"> </w:t>
      </w:r>
      <w:r w:rsidRPr="00A936AC">
        <w:rPr>
          <w:rStyle w:val="FontStyle25"/>
          <w:sz w:val="28"/>
          <w:szCs w:val="28"/>
          <w:lang w:val="uk-UA" w:eastAsia="uk-UA"/>
        </w:rPr>
        <w:t xml:space="preserve"> збереженням;</w:t>
      </w:r>
    </w:p>
    <w:p w:rsidR="00232D2A" w:rsidRPr="00A936AC" w:rsidRDefault="00232D2A" w:rsidP="00232D2A">
      <w:pPr>
        <w:pStyle w:val="Style16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10" w:right="43" w:firstLine="84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о</w:t>
      </w:r>
      <w:r w:rsidRPr="00A936AC">
        <w:rPr>
          <w:rStyle w:val="FontStyle25"/>
          <w:sz w:val="28"/>
          <w:szCs w:val="28"/>
          <w:lang w:val="uk-UA" w:eastAsia="uk-UA"/>
        </w:rPr>
        <w:t>рганізовує роботу із забезпечення готовності системи зв'язку та централізованого оповіщення;</w:t>
      </w:r>
    </w:p>
    <w:p w:rsidR="00232D2A" w:rsidRPr="00A936AC" w:rsidRDefault="00232D2A" w:rsidP="00232D2A">
      <w:pPr>
        <w:pStyle w:val="Style16"/>
        <w:widowControl/>
        <w:numPr>
          <w:ilvl w:val="0"/>
          <w:numId w:val="10"/>
        </w:numPr>
        <w:tabs>
          <w:tab w:val="left" w:pos="1008"/>
        </w:tabs>
        <w:spacing w:line="240" w:lineRule="auto"/>
        <w:ind w:left="547" w:firstLine="304"/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о</w:t>
      </w:r>
      <w:r w:rsidRPr="00A936AC">
        <w:rPr>
          <w:rStyle w:val="FontStyle25"/>
          <w:sz w:val="28"/>
          <w:szCs w:val="28"/>
          <w:lang w:val="uk-UA" w:eastAsia="uk-UA"/>
        </w:rPr>
        <w:t>рганізовує роботу евакуаційної комісії в районі;</w:t>
      </w:r>
    </w:p>
    <w:p w:rsidR="00232D2A" w:rsidRPr="00A936AC" w:rsidRDefault="00232D2A" w:rsidP="00232D2A">
      <w:pPr>
        <w:pStyle w:val="Style16"/>
        <w:widowControl/>
        <w:numPr>
          <w:ilvl w:val="0"/>
          <w:numId w:val="9"/>
        </w:numPr>
        <w:tabs>
          <w:tab w:val="left" w:pos="1008"/>
        </w:tabs>
        <w:spacing w:line="240" w:lineRule="auto"/>
        <w:ind w:left="10" w:right="34" w:firstLine="841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з</w:t>
      </w:r>
      <w:r w:rsidRPr="00A936AC">
        <w:rPr>
          <w:rStyle w:val="FontStyle25"/>
          <w:sz w:val="28"/>
          <w:szCs w:val="28"/>
          <w:lang w:val="uk-UA" w:eastAsia="uk-UA"/>
        </w:rPr>
        <w:t>абезпечує отримання та доведення до місцевих органів виконавчої влади та органів місцевого самоврядування розпоряджень про переведення територіальної підсистеми цивільного захисту у вищі ступені готовності;</w:t>
      </w:r>
    </w:p>
    <w:p w:rsidR="00232D2A" w:rsidRPr="00A936AC" w:rsidRDefault="00232D2A" w:rsidP="00232D2A">
      <w:pPr>
        <w:pStyle w:val="Style16"/>
        <w:widowControl/>
        <w:numPr>
          <w:ilvl w:val="0"/>
          <w:numId w:val="10"/>
        </w:numPr>
        <w:tabs>
          <w:tab w:val="left" w:pos="1008"/>
        </w:tabs>
        <w:spacing w:line="240" w:lineRule="auto"/>
        <w:ind w:left="547" w:firstLine="304"/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в</w:t>
      </w:r>
      <w:r w:rsidRPr="00A936AC">
        <w:rPr>
          <w:rStyle w:val="FontStyle25"/>
          <w:sz w:val="28"/>
          <w:szCs w:val="28"/>
          <w:lang w:val="uk-UA" w:eastAsia="uk-UA"/>
        </w:rPr>
        <w:t>иконує інші функції, що випливають з покладених на нього завдань.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</w:p>
    <w:p w:rsidR="00232D2A" w:rsidRPr="00A936AC" w:rsidRDefault="00232D2A" w:rsidP="00232D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</w:t>
      </w:r>
      <w:r w:rsidRPr="00A936AC">
        <w:rPr>
          <w:sz w:val="28"/>
          <w:szCs w:val="28"/>
          <w:lang w:val="uk-UA"/>
        </w:rPr>
        <w:t>Відділ має право:</w:t>
      </w:r>
    </w:p>
    <w:p w:rsidR="00232D2A" w:rsidRPr="007177A6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7177A6">
        <w:rPr>
          <w:sz w:val="28"/>
          <w:szCs w:val="28"/>
          <w:lang w:val="uk-UA"/>
        </w:rPr>
        <w:t>скликати в установленому порядку наради, проводити семінари з питань, що належать до його компетенції;</w:t>
      </w:r>
    </w:p>
    <w:p w:rsidR="00232D2A" w:rsidRPr="007177A6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177A6">
        <w:rPr>
          <w:sz w:val="28"/>
          <w:szCs w:val="28"/>
          <w:lang w:val="uk-UA"/>
        </w:rPr>
        <w:t>залучати спеціалістів інших структурних підрозділів районної державної адміністрації, підприємств, установ та організацій, об'єднань громадян</w:t>
      </w:r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 xml:space="preserve"> (за погодженням з їх керівниками)</w:t>
      </w:r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 xml:space="preserve"> для розгляду питань, що належать до його компетенції;</w:t>
      </w:r>
    </w:p>
    <w:p w:rsidR="00232D2A" w:rsidRPr="007177A6" w:rsidRDefault="00232D2A" w:rsidP="00232D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одержувати</w:t>
      </w:r>
      <w:r w:rsidRPr="007177A6">
        <w:rPr>
          <w:sz w:val="28"/>
          <w:szCs w:val="28"/>
          <w:lang w:val="uk-UA"/>
        </w:rPr>
        <w:t xml:space="preserve"> в установленому порядку від інших структурних підрозділів районної державної адміністрації, органів місцевого самоврядування, підприємств, установ та організацій інформацію, документи інші матеріали, а від місцевих органів державної статистики - безоплатно статистичні дані, необхідні для виконання покладених на нього завдань;</w:t>
      </w:r>
    </w:p>
    <w:p w:rsidR="00232D2A" w:rsidRDefault="00232D2A" w:rsidP="00232D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подавати відповідним органам виконавчої влади пропозиції щодо зупинення топографо-геодезичних та інженерно-геологічних робіт, які виконуються з порушенням державних стандартів, норм і правил</w:t>
      </w:r>
      <w:r>
        <w:rPr>
          <w:sz w:val="28"/>
          <w:szCs w:val="28"/>
          <w:lang w:val="uk-UA"/>
        </w:rPr>
        <w:t>;</w:t>
      </w:r>
    </w:p>
    <w:p w:rsidR="00232D2A" w:rsidRPr="004142BC" w:rsidRDefault="00232D2A" w:rsidP="00232D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4142BC">
        <w:rPr>
          <w:sz w:val="28"/>
          <w:szCs w:val="28"/>
          <w:lang w:val="uk-UA"/>
        </w:rPr>
        <w:t>одержувати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 підпорядкування інформацію, необхідну для виконання покладених на нього завдань;</w:t>
      </w:r>
    </w:p>
    <w:p w:rsidR="00232D2A" w:rsidRPr="004142BC" w:rsidRDefault="00232D2A" w:rsidP="00232D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4142BC">
        <w:rPr>
          <w:sz w:val="28"/>
          <w:szCs w:val="28"/>
          <w:lang w:val="uk-UA"/>
        </w:rPr>
        <w:t xml:space="preserve">заслуховувати </w:t>
      </w:r>
      <w:r w:rsidRPr="004D5242">
        <w:rPr>
          <w:sz w:val="28"/>
          <w:szCs w:val="28"/>
          <w:lang w:val="uk-UA"/>
        </w:rPr>
        <w:t>інформацію</w:t>
      </w:r>
      <w:r w:rsidRPr="004142BC">
        <w:rPr>
          <w:sz w:val="28"/>
          <w:szCs w:val="28"/>
          <w:lang w:val="uk-UA"/>
        </w:rPr>
        <w:t xml:space="preserve"> посадових осіб підприємств, установ та організацій незалежно від форми власності і підпорядкування про хід виконання завдань і заходів у сфері цивільного захисту та в установленому законодавством порядку давати їм обов'язкові для виконання розпорядження про усунення порушень вимог цивільного захисту;</w:t>
      </w:r>
    </w:p>
    <w:p w:rsidR="00232D2A" w:rsidRDefault="00232D2A" w:rsidP="00232D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4142BC">
        <w:rPr>
          <w:sz w:val="28"/>
          <w:szCs w:val="28"/>
          <w:lang w:val="uk-UA"/>
        </w:rPr>
        <w:t xml:space="preserve">залучати до здійснення заходів, пов'язаних із запобіганням </w:t>
      </w:r>
      <w:r w:rsidRPr="004142BC">
        <w:rPr>
          <w:sz w:val="28"/>
          <w:szCs w:val="28"/>
          <w:lang w:val="uk-UA"/>
        </w:rPr>
        <w:lastRenderedPageBreak/>
        <w:t xml:space="preserve">виникненню надзвичайних ситуацій та їх виникненням, сили територіальної підсистеми цивільного захисту згідно з планами взаємодії, а також окремих спеціалістів - за погодженням з їх </w:t>
      </w:r>
      <w:r>
        <w:rPr>
          <w:sz w:val="28"/>
          <w:szCs w:val="28"/>
          <w:lang w:val="uk-UA"/>
        </w:rPr>
        <w:t>керівниками;</w:t>
      </w:r>
    </w:p>
    <w:p w:rsidR="00232D2A" w:rsidRPr="004142BC" w:rsidRDefault="00232D2A" w:rsidP="00232D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користуватися в установленому порядку інформаційними базами органів виконавчої влади, системами зв’язку та іншими технічними засобами.</w:t>
      </w:r>
    </w:p>
    <w:p w:rsidR="00232D2A" w:rsidRPr="004142BC" w:rsidRDefault="00232D2A" w:rsidP="00232D2A">
      <w:pPr>
        <w:jc w:val="both"/>
        <w:rPr>
          <w:lang w:val="uk-UA"/>
        </w:rPr>
      </w:pPr>
    </w:p>
    <w:p w:rsidR="00232D2A" w:rsidRPr="007177A6" w:rsidRDefault="00232D2A" w:rsidP="00232D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7177A6">
        <w:rPr>
          <w:sz w:val="28"/>
          <w:szCs w:val="28"/>
          <w:lang w:val="uk-UA"/>
        </w:rPr>
        <w:t>.</w:t>
      </w:r>
      <w:r w:rsidRPr="007177A6">
        <w:rPr>
          <w:sz w:val="28"/>
          <w:szCs w:val="28"/>
          <w:lang w:val="uk-UA"/>
        </w:rPr>
        <w:tab/>
        <w:t>Відділ у процесі виконання покладених на нього завдань взаємодіє з іншими структурними підрозділами районної державної адміністрації, органами місцевого самоврядування, а також підприємствами, установами, організаціями всіх форм власності, об'єднаннями громадян та громадянами.</w:t>
      </w:r>
    </w:p>
    <w:p w:rsidR="00232D2A" w:rsidRPr="00F75025" w:rsidRDefault="00232D2A" w:rsidP="00232D2A">
      <w:pPr>
        <w:jc w:val="both"/>
        <w:rPr>
          <w:lang w:val="uk-UA"/>
        </w:rPr>
      </w:pPr>
    </w:p>
    <w:p w:rsidR="00232D2A" w:rsidRPr="004D5242" w:rsidRDefault="00232D2A" w:rsidP="00232D2A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44532F">
        <w:rPr>
          <w:sz w:val="28"/>
          <w:szCs w:val="28"/>
        </w:rPr>
        <w:t xml:space="preserve">Начальник </w:t>
      </w:r>
      <w:r w:rsidRPr="000712B1">
        <w:rPr>
          <w:sz w:val="28"/>
          <w:szCs w:val="28"/>
          <w:lang w:val="uk-UA"/>
        </w:rPr>
        <w:t xml:space="preserve">відділу за посадою є головним </w:t>
      </w:r>
      <w:proofErr w:type="gramStart"/>
      <w:r w:rsidRPr="000712B1">
        <w:rPr>
          <w:sz w:val="28"/>
          <w:szCs w:val="28"/>
          <w:lang w:val="uk-UA"/>
        </w:rPr>
        <w:t>арх</w:t>
      </w:r>
      <w:proofErr w:type="gramEnd"/>
      <w:r w:rsidRPr="000712B1">
        <w:rPr>
          <w:sz w:val="28"/>
          <w:szCs w:val="28"/>
          <w:lang w:val="uk-UA"/>
        </w:rPr>
        <w:t>ітектором</w:t>
      </w:r>
      <w:r w:rsidRPr="0044532F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. Н</w:t>
      </w:r>
      <w:r w:rsidRPr="007177A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відділу призначається</w:t>
      </w:r>
      <w:r w:rsidRPr="007177A6">
        <w:rPr>
          <w:sz w:val="28"/>
          <w:szCs w:val="28"/>
          <w:lang w:val="uk-UA"/>
        </w:rPr>
        <w:t xml:space="preserve"> на посаду та</w:t>
      </w:r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>звільняється з посади головою районної державної адміністрації за</w:t>
      </w:r>
      <w:r>
        <w:rPr>
          <w:sz w:val="28"/>
          <w:szCs w:val="28"/>
          <w:lang w:val="uk-UA"/>
        </w:rPr>
        <w:t xml:space="preserve"> </w:t>
      </w:r>
      <w:r w:rsidRPr="007177A6">
        <w:rPr>
          <w:sz w:val="28"/>
          <w:szCs w:val="28"/>
          <w:lang w:val="uk-UA"/>
        </w:rPr>
        <w:t>погодженням з начальник</w:t>
      </w:r>
      <w:r>
        <w:rPr>
          <w:sz w:val="28"/>
          <w:szCs w:val="28"/>
          <w:lang w:val="uk-UA"/>
        </w:rPr>
        <w:t>о</w:t>
      </w:r>
      <w:r w:rsidRPr="007177A6">
        <w:rPr>
          <w:sz w:val="28"/>
          <w:szCs w:val="28"/>
          <w:lang w:val="uk-UA"/>
        </w:rPr>
        <w:t>м управлін</w:t>
      </w:r>
      <w:r>
        <w:rPr>
          <w:sz w:val="28"/>
          <w:szCs w:val="28"/>
          <w:lang w:val="uk-UA"/>
        </w:rPr>
        <w:t>ня</w:t>
      </w:r>
      <w:r w:rsidRPr="007177A6">
        <w:rPr>
          <w:sz w:val="28"/>
          <w:szCs w:val="28"/>
          <w:lang w:val="uk-UA"/>
        </w:rPr>
        <w:t xml:space="preserve"> містобудування та архітектури</w:t>
      </w:r>
      <w:r>
        <w:rPr>
          <w:sz w:val="28"/>
          <w:szCs w:val="28"/>
          <w:lang w:val="uk-UA"/>
        </w:rPr>
        <w:t xml:space="preserve"> обласної державної адміністрації, начальником управління житлово-комунального господарства обласної державної адміністрації, </w:t>
      </w:r>
      <w:r w:rsidRPr="007177A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о</w:t>
      </w:r>
      <w:r w:rsidRPr="007177A6">
        <w:rPr>
          <w:sz w:val="28"/>
          <w:szCs w:val="28"/>
          <w:lang w:val="uk-UA"/>
        </w:rPr>
        <w:t>м управлін</w:t>
      </w:r>
      <w:r>
        <w:rPr>
          <w:sz w:val="28"/>
          <w:szCs w:val="28"/>
          <w:lang w:val="uk-UA"/>
        </w:rPr>
        <w:t xml:space="preserve">ня з питань надзвичайних ситуацій обласної державної адміністрації та начальником управління інфраструктури обласної державної адміністрації. </w:t>
      </w:r>
    </w:p>
    <w:p w:rsidR="00232D2A" w:rsidRPr="00F75025" w:rsidRDefault="00232D2A" w:rsidP="00232D2A">
      <w:pPr>
        <w:jc w:val="both"/>
        <w:rPr>
          <w:lang w:val="uk-UA"/>
        </w:rPr>
      </w:pPr>
    </w:p>
    <w:p w:rsidR="00232D2A" w:rsidRPr="007177A6" w:rsidRDefault="00232D2A" w:rsidP="00232D2A">
      <w:pPr>
        <w:ind w:firstLine="709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7177A6">
        <w:rPr>
          <w:sz w:val="28"/>
          <w:szCs w:val="28"/>
          <w:lang w:val="uk-UA"/>
        </w:rPr>
        <w:t>.</w:t>
      </w:r>
      <w:r w:rsidRPr="007177A6">
        <w:rPr>
          <w:sz w:val="28"/>
          <w:szCs w:val="28"/>
          <w:lang w:val="uk-UA"/>
        </w:rPr>
        <w:tab/>
        <w:t>Начальник відділу: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7177A6">
        <w:rPr>
          <w:sz w:val="28"/>
          <w:szCs w:val="28"/>
          <w:lang w:val="uk-UA"/>
        </w:rPr>
        <w:t>здійснює керівництво діяльністю відділу, несе персональну відповідальність перед головою районної державної адміністрації за виконання покладених на відділ завдань;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подає на затвердження голові райдержадміністрації положення про відділ;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розробляє посадові інструкції працівників відділу та розподіляє обов’язки між ними;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планує роботу відділу, вносить пропозиції щодо формування планів роботи райдержадміністрації;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вживає заходів до удосконалення організації та підвищення ефективності роботи відділу;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звітує перед головою райдержадміністрації про виконання покладених на відділ завдань та затверджених планів роботи;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може входити  до складу колегії райдержадміністрації;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вносить пропозиції щодо розгляду на засіданнях колегії питань, що належить до компетенції відділу, та розробляє проекти відповідних рішень;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7177A6">
        <w:rPr>
          <w:sz w:val="28"/>
          <w:szCs w:val="28"/>
          <w:lang w:val="uk-UA"/>
        </w:rPr>
        <w:t>має право бути присутнім на засіданнях органів місцевого самоврядування та бути вислуханим з питань,</w:t>
      </w:r>
      <w:r>
        <w:rPr>
          <w:sz w:val="28"/>
          <w:szCs w:val="28"/>
          <w:lang w:val="uk-UA"/>
        </w:rPr>
        <w:t xml:space="preserve"> що стосуються його компетенції;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представляє інтереси відділу у взаємовідносинах з іншими структурними підрозділами райдержадміністрації, з центральними органами </w:t>
      </w:r>
      <w:r>
        <w:rPr>
          <w:sz w:val="28"/>
          <w:szCs w:val="28"/>
          <w:lang w:val="uk-UA"/>
        </w:rPr>
        <w:lastRenderedPageBreak/>
        <w:t>виконавчої влади, органами місцевого самоврядування, підприємствами, установами та організаціями – за дорученням голови райдержадміністрації;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 організовує роботу з підвищенням рівня професійної компетентності державних службовців відділу;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 проводить особистий прийом громадян з питань, що належить до повноважень відділу;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13) забезпечує дотримання працівниками відділу правил внутрішнього трудового розпорядку та виконавської дисципліни;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14) розглядає запити і звернення депутатів;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15) забезпечує охорону праці, пожежну безпеку у відділі;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16) забезпечує укомплектування, зберігання та облік архівних документів;</w:t>
      </w:r>
    </w:p>
    <w:p w:rsidR="00232D2A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забезпечує захист інформації з обмеженим доступом, персональних даних;</w:t>
      </w:r>
    </w:p>
    <w:p w:rsidR="00232D2A" w:rsidRPr="007177A6" w:rsidRDefault="00232D2A" w:rsidP="00232D2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18) здійснює інші повноваження, визначені законом.</w:t>
      </w:r>
    </w:p>
    <w:p w:rsidR="00232D2A" w:rsidRPr="00F75025" w:rsidRDefault="00232D2A" w:rsidP="00232D2A">
      <w:pPr>
        <w:jc w:val="both"/>
        <w:rPr>
          <w:lang w:val="uk-UA"/>
        </w:rPr>
      </w:pPr>
    </w:p>
    <w:p w:rsidR="00232D2A" w:rsidRPr="007177A6" w:rsidRDefault="00232D2A" w:rsidP="00232D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7177A6">
        <w:rPr>
          <w:sz w:val="28"/>
          <w:szCs w:val="28"/>
          <w:lang w:val="uk-UA"/>
        </w:rPr>
        <w:tab/>
        <w:t>Відділ утримується за рахунок коштів державного бюджету.</w:t>
      </w:r>
    </w:p>
    <w:p w:rsidR="00232D2A" w:rsidRPr="007177A6" w:rsidRDefault="00232D2A" w:rsidP="00232D2A">
      <w:pPr>
        <w:ind w:firstLine="851"/>
        <w:jc w:val="both"/>
        <w:rPr>
          <w:sz w:val="28"/>
          <w:szCs w:val="28"/>
          <w:lang w:val="uk-UA"/>
        </w:rPr>
      </w:pPr>
      <w:r w:rsidRPr="007177A6">
        <w:rPr>
          <w:sz w:val="28"/>
          <w:szCs w:val="28"/>
          <w:lang w:val="uk-UA"/>
        </w:rPr>
        <w:t>Граничну чисельність, фонд оплати праці працівників відділу в межах виділених асигнувань визначає голова районної державної адміністрації.</w:t>
      </w:r>
    </w:p>
    <w:p w:rsidR="00232D2A" w:rsidRPr="00F75025" w:rsidRDefault="00232D2A" w:rsidP="00232D2A">
      <w:pPr>
        <w:jc w:val="both"/>
        <w:rPr>
          <w:lang w:val="uk-UA"/>
        </w:rPr>
      </w:pPr>
    </w:p>
    <w:p w:rsidR="00232D2A" w:rsidRDefault="00232D2A" w:rsidP="00232D2A">
      <w:pPr>
        <w:jc w:val="both"/>
        <w:rPr>
          <w:lang w:val="uk-UA"/>
        </w:rPr>
      </w:pPr>
    </w:p>
    <w:p w:rsidR="00232D2A" w:rsidRPr="0069339A" w:rsidRDefault="00232D2A" w:rsidP="00232D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9339A">
        <w:rPr>
          <w:sz w:val="28"/>
          <w:szCs w:val="28"/>
          <w:lang w:val="uk-UA"/>
        </w:rPr>
        <w:t xml:space="preserve">аступник </w:t>
      </w:r>
    </w:p>
    <w:p w:rsidR="00232D2A" w:rsidRPr="0069339A" w:rsidRDefault="00232D2A" w:rsidP="00232D2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</w:t>
      </w:r>
      <w:r w:rsidRPr="0069339A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Процак</w:t>
      </w:r>
      <w:proofErr w:type="spellEnd"/>
      <w:r w:rsidRPr="0069339A">
        <w:rPr>
          <w:sz w:val="28"/>
          <w:szCs w:val="28"/>
          <w:lang w:val="uk-UA"/>
        </w:rPr>
        <w:tab/>
      </w:r>
      <w:r w:rsidRPr="0069339A">
        <w:rPr>
          <w:sz w:val="28"/>
          <w:szCs w:val="28"/>
          <w:lang w:val="uk-UA"/>
        </w:rPr>
        <w:tab/>
        <w:t xml:space="preserve">    </w:t>
      </w:r>
    </w:p>
    <w:p w:rsidR="00232D2A" w:rsidRDefault="00232D2A">
      <w:pPr>
        <w:rPr>
          <w:lang w:val="uk-UA"/>
        </w:rPr>
      </w:pPr>
    </w:p>
    <w:p w:rsidR="00232D2A" w:rsidRPr="00232D2A" w:rsidRDefault="00232D2A">
      <w:pPr>
        <w:rPr>
          <w:lang w:val="uk-UA"/>
        </w:rPr>
      </w:pPr>
    </w:p>
    <w:sectPr w:rsidR="00232D2A" w:rsidRPr="00232D2A" w:rsidSect="001D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A2F44A"/>
    <w:lvl w:ilvl="0">
      <w:numFmt w:val="bullet"/>
      <w:lvlText w:val="*"/>
      <w:lvlJc w:val="left"/>
    </w:lvl>
  </w:abstractNum>
  <w:abstractNum w:abstractNumId="1">
    <w:nsid w:val="0ED363AB"/>
    <w:multiLevelType w:val="singleLevel"/>
    <w:tmpl w:val="C3E0E3A6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C965A02"/>
    <w:multiLevelType w:val="hybridMultilevel"/>
    <w:tmpl w:val="7DC21426"/>
    <w:lvl w:ilvl="0" w:tplc="05A61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45B39"/>
    <w:multiLevelType w:val="singleLevel"/>
    <w:tmpl w:val="C4AA206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3F985ABC"/>
    <w:multiLevelType w:val="singleLevel"/>
    <w:tmpl w:val="625613CA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436B0F67"/>
    <w:multiLevelType w:val="singleLevel"/>
    <w:tmpl w:val="453215BC"/>
    <w:lvl w:ilvl="0">
      <w:start w:val="8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6">
    <w:nsid w:val="6BBC6B7A"/>
    <w:multiLevelType w:val="hybridMultilevel"/>
    <w:tmpl w:val="EEC49056"/>
    <w:lvl w:ilvl="0" w:tplc="05A61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0AFB6">
      <w:start w:val="1"/>
      <w:numFmt w:val="decimal"/>
      <w:lvlText w:val="%3)"/>
      <w:lvlJc w:val="left"/>
      <w:pPr>
        <w:tabs>
          <w:tab w:val="num" w:pos="2526"/>
        </w:tabs>
        <w:ind w:left="2526" w:hanging="726"/>
      </w:pPr>
      <w:rPr>
        <w:rFonts w:hint="default"/>
      </w:rPr>
    </w:lvl>
    <w:lvl w:ilvl="3" w:tplc="9B5241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5A6111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64F92"/>
    <w:multiLevelType w:val="hybridMultilevel"/>
    <w:tmpl w:val="5FCA47E0"/>
    <w:lvl w:ilvl="0" w:tplc="5228597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27267C"/>
    <w:multiLevelType w:val="singleLevel"/>
    <w:tmpl w:val="42784C44"/>
    <w:lvl w:ilvl="0">
      <w:start w:val="20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8"/>
    <w:lvlOverride w:ilvl="0">
      <w:lvl w:ilvl="0">
        <w:start w:val="20"/>
        <w:numFmt w:val="decimal"/>
        <w:lvlText w:val="%1)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2A"/>
    <w:rsid w:val="001D3414"/>
    <w:rsid w:val="0023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32D2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32D2A"/>
    <w:pPr>
      <w:widowControl w:val="0"/>
      <w:autoSpaceDE w:val="0"/>
      <w:autoSpaceDN w:val="0"/>
      <w:adjustRightInd w:val="0"/>
      <w:spacing w:line="314" w:lineRule="exact"/>
      <w:ind w:firstLine="686"/>
      <w:jc w:val="both"/>
    </w:pPr>
  </w:style>
  <w:style w:type="character" w:customStyle="1" w:styleId="FontStyle25">
    <w:name w:val="Font Style25"/>
    <w:basedOn w:val="a0"/>
    <w:rsid w:val="00232D2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2D2A"/>
    <w:pPr>
      <w:widowControl w:val="0"/>
      <w:autoSpaceDE w:val="0"/>
      <w:autoSpaceDN w:val="0"/>
      <w:adjustRightInd w:val="0"/>
      <w:spacing w:line="307" w:lineRule="exact"/>
      <w:ind w:firstLine="542"/>
      <w:jc w:val="both"/>
    </w:pPr>
  </w:style>
  <w:style w:type="paragraph" w:customStyle="1" w:styleId="Style1">
    <w:name w:val="Style1"/>
    <w:basedOn w:val="a"/>
    <w:rsid w:val="00232D2A"/>
    <w:pPr>
      <w:widowControl w:val="0"/>
      <w:autoSpaceDE w:val="0"/>
      <w:autoSpaceDN w:val="0"/>
      <w:adjustRightInd w:val="0"/>
      <w:spacing w:line="326" w:lineRule="exact"/>
      <w:ind w:hanging="355"/>
      <w:jc w:val="both"/>
    </w:pPr>
  </w:style>
  <w:style w:type="paragraph" w:customStyle="1" w:styleId="Style16">
    <w:name w:val="Style16"/>
    <w:basedOn w:val="a"/>
    <w:rsid w:val="00232D2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">
    <w:name w:val="Style3"/>
    <w:basedOn w:val="a"/>
    <w:rsid w:val="00232D2A"/>
    <w:pPr>
      <w:widowControl w:val="0"/>
      <w:autoSpaceDE w:val="0"/>
      <w:autoSpaceDN w:val="0"/>
      <w:adjustRightInd w:val="0"/>
      <w:spacing w:line="317" w:lineRule="exact"/>
      <w:ind w:firstLine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3631</Words>
  <Characters>20703</Characters>
  <Application>Microsoft Office Word</Application>
  <DocSecurity>0</DocSecurity>
  <Lines>172</Lines>
  <Paragraphs>48</Paragraphs>
  <ScaleCrop>false</ScaleCrop>
  <Company>Krokoz™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2013-07-09T08:00:00Z</dcterms:created>
  <dcterms:modified xsi:type="dcterms:W3CDTF">2013-07-09T08:02:00Z</dcterms:modified>
</cp:coreProperties>
</file>