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94" w:rsidRDefault="00805894" w:rsidP="00805894">
      <w:pPr>
        <w:pStyle w:val="1"/>
        <w:tabs>
          <w:tab w:val="left" w:pos="3360"/>
          <w:tab w:val="center" w:pos="4323"/>
        </w:tabs>
        <w:ind w:right="0"/>
      </w:pPr>
      <w:r w:rsidRPr="00391E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7pt;margin-top:48.3pt;width:34pt;height:48.05pt;z-index:251658240;visibility:visible;mso-wrap-edited:f;mso-position-horizontal-relative:page;mso-position-vertical-relative:page" o:allowincell="f">
            <v:imagedata r:id="rId6" o:title=""/>
            <w10:wrap type="topAndBottom" anchorx="page" anchory="page"/>
          </v:shape>
          <o:OLEObject Type="Embed" ProgID="Word.Picture.8" ShapeID="_x0000_s1026" DrawAspect="Content" ObjectID="_1437201713" r:id="rId7"/>
        </w:pict>
      </w:r>
      <w:r>
        <w:t>УКРАЇНА</w:t>
      </w:r>
    </w:p>
    <w:p w:rsidR="00805894" w:rsidRDefault="00805894" w:rsidP="00805894">
      <w:pPr>
        <w:pStyle w:val="a3"/>
        <w:spacing w:line="360" w:lineRule="auto"/>
      </w:pPr>
      <w:r>
        <w:t>БАШТАНСЬКА</w:t>
      </w:r>
      <w:r>
        <w:rPr>
          <w:lang w:val="uk-UA"/>
        </w:rPr>
        <w:t xml:space="preserve">  </w:t>
      </w:r>
      <w:r>
        <w:t>РАЙОННА   ДЕРЖАВНА   АДМІНІСТРАЦІЯ</w:t>
      </w:r>
    </w:p>
    <w:p w:rsidR="00805894" w:rsidRDefault="00805894" w:rsidP="00805894">
      <w:pPr>
        <w:pStyle w:val="2"/>
        <w:rPr>
          <w:sz w:val="28"/>
          <w:lang w:val="uk-UA"/>
        </w:rPr>
      </w:pPr>
      <w:r>
        <w:rPr>
          <w:sz w:val="28"/>
        </w:rPr>
        <w:t>МИКОЛАЇВСЬКОЇ   ОБЛАСТІ</w:t>
      </w:r>
    </w:p>
    <w:p w:rsidR="00805894" w:rsidRDefault="00805894" w:rsidP="00805894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</w:p>
    <w:p w:rsidR="00805894" w:rsidRDefault="00805894" w:rsidP="00805894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Р О З П О Р Я Д Ж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</w:t>
      </w:r>
    </w:p>
    <w:p w:rsidR="00805894" w:rsidRDefault="00805894" w:rsidP="00805894">
      <w:pPr>
        <w:rPr>
          <w:b/>
          <w:sz w:val="32"/>
          <w:lang w:val="uk-UA"/>
        </w:rPr>
      </w:pPr>
    </w:p>
    <w:p w:rsidR="00805894" w:rsidRDefault="00805894" w:rsidP="00805894">
      <w:pPr>
        <w:rPr>
          <w:sz w:val="32"/>
          <w:lang w:val="uk-UA"/>
        </w:rPr>
      </w:pPr>
      <w:r w:rsidRPr="003622D9">
        <w:rPr>
          <w:sz w:val="32"/>
          <w:lang w:val="uk-UA"/>
        </w:rPr>
        <w:t xml:space="preserve">_________________            </w:t>
      </w:r>
      <w:r>
        <w:rPr>
          <w:sz w:val="32"/>
          <w:lang w:val="uk-UA"/>
        </w:rPr>
        <w:t xml:space="preserve">     </w:t>
      </w:r>
      <w:proofErr w:type="spellStart"/>
      <w:r w:rsidRPr="003622D9">
        <w:rPr>
          <w:sz w:val="32"/>
          <w:lang w:val="uk-UA"/>
        </w:rPr>
        <w:t>Баштанка</w:t>
      </w:r>
      <w:proofErr w:type="spellEnd"/>
      <w:r w:rsidRPr="003622D9">
        <w:rPr>
          <w:sz w:val="32"/>
          <w:lang w:val="uk-UA"/>
        </w:rPr>
        <w:t xml:space="preserve">                           №_______</w:t>
      </w:r>
    </w:p>
    <w:p w:rsidR="00805894" w:rsidRDefault="00805894" w:rsidP="00805894">
      <w:pPr>
        <w:rPr>
          <w:sz w:val="32"/>
          <w:lang w:val="uk-UA"/>
        </w:rPr>
      </w:pPr>
    </w:p>
    <w:p w:rsidR="00805894" w:rsidRDefault="00805894" w:rsidP="00805894">
      <w:pPr>
        <w:rPr>
          <w:sz w:val="32"/>
          <w:lang w:val="uk-UA"/>
        </w:rPr>
      </w:pPr>
    </w:p>
    <w:p w:rsidR="00805894" w:rsidRDefault="00805894" w:rsidP="008058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затвердження   Положення </w:t>
      </w:r>
    </w:p>
    <w:p w:rsidR="00805894" w:rsidRDefault="00805894" w:rsidP="008058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відділ освіти, молоді і спорту Баштанської</w:t>
      </w:r>
    </w:p>
    <w:p w:rsidR="00805894" w:rsidRDefault="00805894" w:rsidP="008058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805894" w:rsidRDefault="00805894" w:rsidP="00805894">
      <w:pPr>
        <w:rPr>
          <w:sz w:val="28"/>
          <w:szCs w:val="28"/>
          <w:lang w:val="uk-UA"/>
        </w:rPr>
      </w:pPr>
    </w:p>
    <w:p w:rsidR="00805894" w:rsidRDefault="00805894" w:rsidP="00805894">
      <w:pPr>
        <w:rPr>
          <w:sz w:val="28"/>
          <w:szCs w:val="28"/>
          <w:lang w:val="uk-UA"/>
        </w:rPr>
      </w:pPr>
    </w:p>
    <w:p w:rsidR="00805894" w:rsidRDefault="00805894" w:rsidP="008058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2,6 Закону України «Про місцеві державні адміністрації», статті 1 Закону України «Про загальну середню освіту», Наказу Міністерства освіти і науки, молоді та спорту України від 21 листопада 2012 року № 1308 «Про затвердження методичних рекомендацій з розроблення положення про структурний підрозділ освіти і науки,молоді та спорту місцевої державної адміністрації», Постанови Кабінету Міністрів від 26.09.2012 № 887 «Про затвердження типового положення про структурний підрозділ місцевої державної адміністрації» розпорядження голови райдержадміністрації від 27.03.2013 року № 80-р «Про упорядкування структури і чисельності працівників Баштанської районної державної адміністрації»:</w:t>
      </w:r>
    </w:p>
    <w:p w:rsidR="00805894" w:rsidRDefault="00805894" w:rsidP="00805894">
      <w:pPr>
        <w:ind w:firstLine="567"/>
        <w:jc w:val="both"/>
        <w:rPr>
          <w:sz w:val="28"/>
          <w:szCs w:val="28"/>
          <w:lang w:val="uk-UA"/>
        </w:rPr>
      </w:pPr>
    </w:p>
    <w:p w:rsidR="00805894" w:rsidRDefault="00805894" w:rsidP="00805894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 відділ освіти, молоді і спорту Баштанської районної державної адміністрації (додається).</w:t>
      </w:r>
    </w:p>
    <w:p w:rsidR="00805894" w:rsidRDefault="00805894" w:rsidP="0080589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5894" w:rsidRDefault="00805894" w:rsidP="00805894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райдержадміністрації Шевченка С.Д. </w:t>
      </w:r>
    </w:p>
    <w:p w:rsidR="00805894" w:rsidRPr="001A558B" w:rsidRDefault="00805894" w:rsidP="00805894">
      <w:pPr>
        <w:rPr>
          <w:lang w:val="uk-UA"/>
        </w:rPr>
      </w:pPr>
    </w:p>
    <w:p w:rsidR="00805894" w:rsidRDefault="00805894" w:rsidP="00805894">
      <w:pPr>
        <w:rPr>
          <w:lang w:val="uk-UA"/>
        </w:rPr>
      </w:pPr>
    </w:p>
    <w:p w:rsidR="00805894" w:rsidRDefault="00805894" w:rsidP="00805894">
      <w:pPr>
        <w:rPr>
          <w:lang w:val="uk-UA"/>
        </w:rPr>
      </w:pPr>
    </w:p>
    <w:p w:rsidR="00805894" w:rsidRDefault="00805894" w:rsidP="00805894">
      <w:pPr>
        <w:rPr>
          <w:lang w:val="uk-UA"/>
        </w:rPr>
      </w:pPr>
    </w:p>
    <w:p w:rsidR="00805894" w:rsidRDefault="00805894" w:rsidP="00805894">
      <w:pPr>
        <w:rPr>
          <w:lang w:val="uk-UA"/>
        </w:rPr>
      </w:pPr>
    </w:p>
    <w:p w:rsidR="00805894" w:rsidRPr="009829A7" w:rsidRDefault="00805894" w:rsidP="00805894">
      <w:pPr>
        <w:rPr>
          <w:sz w:val="28"/>
          <w:szCs w:val="28"/>
          <w:lang w:val="uk-UA"/>
        </w:rPr>
      </w:pPr>
      <w:r w:rsidRPr="009829A7">
        <w:rPr>
          <w:sz w:val="28"/>
          <w:szCs w:val="28"/>
          <w:lang w:val="uk-UA"/>
        </w:rPr>
        <w:t>Голова райдержадміністрації                                         І.В.</w:t>
      </w:r>
      <w:proofErr w:type="spellStart"/>
      <w:r w:rsidRPr="009829A7">
        <w:rPr>
          <w:sz w:val="28"/>
          <w:szCs w:val="28"/>
          <w:lang w:val="uk-UA"/>
        </w:rPr>
        <w:t>Рубський</w:t>
      </w:r>
      <w:proofErr w:type="spellEnd"/>
    </w:p>
    <w:p w:rsidR="00805894" w:rsidRDefault="00805894" w:rsidP="0080589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C6E2E" w:rsidRDefault="008C6E2E"/>
    <w:sectPr w:rsidR="008C6E2E" w:rsidSect="008C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CD1"/>
    <w:multiLevelType w:val="hybridMultilevel"/>
    <w:tmpl w:val="83143C96"/>
    <w:lvl w:ilvl="0" w:tplc="1AC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94"/>
    <w:rsid w:val="00805894"/>
    <w:rsid w:val="008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894"/>
    <w:pPr>
      <w:keepNext/>
      <w:ind w:left="-851" w:right="-908"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805894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58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0589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5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3FE4-82E6-48A0-A4F2-7C76F2CE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Krokoz™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2013-08-05T06:55:00Z</dcterms:created>
  <dcterms:modified xsi:type="dcterms:W3CDTF">2013-08-05T06:55:00Z</dcterms:modified>
</cp:coreProperties>
</file>