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29" w:rsidRPr="00754329" w:rsidRDefault="00754329" w:rsidP="00754329">
      <w:pPr>
        <w:pStyle w:val="a4"/>
        <w:ind w:left="7080"/>
      </w:pPr>
      <w:r w:rsidRPr="00754329">
        <w:t>Проект</w:t>
      </w:r>
    </w:p>
    <w:p w:rsidR="00754329" w:rsidRPr="00754329" w:rsidRDefault="00754329" w:rsidP="00754329">
      <w:pPr>
        <w:pStyle w:val="a4"/>
        <w:ind w:left="7080"/>
        <w:rPr>
          <w:b/>
        </w:rPr>
      </w:pPr>
      <w:proofErr w:type="spellStart"/>
      <w:r w:rsidRPr="00754329">
        <w:t>Б</w:t>
      </w:r>
      <w:r>
        <w:t>ожко</w:t>
      </w:r>
      <w:proofErr w:type="spellEnd"/>
      <w:r>
        <w:t xml:space="preserve"> Є.А.</w:t>
      </w:r>
    </w:p>
    <w:p w:rsidR="00754329" w:rsidRPr="00754329" w:rsidRDefault="00754329" w:rsidP="00754329">
      <w:pPr>
        <w:pStyle w:val="a4"/>
        <w:jc w:val="center"/>
      </w:pPr>
      <w:r w:rsidRPr="00754329">
        <w:t>БАШТАНСЬКА РАЙОННА РАДА</w:t>
      </w:r>
    </w:p>
    <w:p w:rsidR="00754329" w:rsidRPr="00754329" w:rsidRDefault="00754329" w:rsidP="00754329">
      <w:pPr>
        <w:pStyle w:val="a4"/>
        <w:jc w:val="center"/>
      </w:pPr>
      <w:r w:rsidRPr="00754329">
        <w:t>МИКОЛАЇВСЬКОЇ ОБЛАСТІ</w:t>
      </w:r>
    </w:p>
    <w:p w:rsidR="00754329" w:rsidRPr="00754329" w:rsidRDefault="00754329" w:rsidP="00754329">
      <w:pPr>
        <w:pStyle w:val="a4"/>
        <w:jc w:val="center"/>
        <w:rPr>
          <w:lang w:val="ru-RU"/>
        </w:rPr>
      </w:pPr>
    </w:p>
    <w:p w:rsidR="00754329" w:rsidRPr="00754329" w:rsidRDefault="00754329" w:rsidP="00754329">
      <w:pPr>
        <w:pStyle w:val="a4"/>
        <w:jc w:val="center"/>
        <w:rPr>
          <w:b/>
          <w:sz w:val="32"/>
          <w:szCs w:val="32"/>
        </w:rPr>
      </w:pPr>
      <w:r w:rsidRPr="00754329">
        <w:rPr>
          <w:b/>
          <w:sz w:val="32"/>
          <w:szCs w:val="32"/>
        </w:rPr>
        <w:t xml:space="preserve">Р І Ш Е Н </w:t>
      </w:r>
      <w:proofErr w:type="spellStart"/>
      <w:r w:rsidRPr="00754329">
        <w:rPr>
          <w:b/>
          <w:sz w:val="32"/>
          <w:szCs w:val="32"/>
        </w:rPr>
        <w:t>Н</w:t>
      </w:r>
      <w:proofErr w:type="spellEnd"/>
      <w:r w:rsidRPr="00754329">
        <w:rPr>
          <w:b/>
          <w:sz w:val="32"/>
          <w:szCs w:val="32"/>
        </w:rPr>
        <w:t xml:space="preserve"> Я</w:t>
      </w:r>
    </w:p>
    <w:p w:rsidR="00754329" w:rsidRPr="00754329" w:rsidRDefault="00754329" w:rsidP="00754329">
      <w:pPr>
        <w:pStyle w:val="a4"/>
        <w:rPr>
          <w:b/>
        </w:rPr>
      </w:pPr>
    </w:p>
    <w:p w:rsidR="00754329" w:rsidRPr="00754329" w:rsidRDefault="00754329" w:rsidP="00754329">
      <w:pPr>
        <w:pStyle w:val="a4"/>
        <w:ind w:right="-284"/>
      </w:pPr>
      <w:r w:rsidRPr="00754329">
        <w:rPr>
          <w:u w:val="single"/>
        </w:rPr>
        <w:t xml:space="preserve">                   2014 року    </w:t>
      </w:r>
      <w:r w:rsidRPr="00754329">
        <w:t xml:space="preserve">     № </w:t>
      </w:r>
      <w:r w:rsidRPr="00754329">
        <w:rPr>
          <w:u w:val="single"/>
        </w:rPr>
        <w:t xml:space="preserve">     </w:t>
      </w:r>
      <w:r w:rsidRPr="00754329">
        <w:t xml:space="preserve">                   </w:t>
      </w:r>
      <w:r>
        <w:t xml:space="preserve">      </w:t>
      </w:r>
      <w:r w:rsidRPr="00754329">
        <w:t xml:space="preserve"> ХХХ</w:t>
      </w:r>
      <w:r w:rsidRPr="00754329">
        <w:rPr>
          <w:lang w:val="en-US"/>
        </w:rPr>
        <w:t>V</w:t>
      </w:r>
      <w:r w:rsidRPr="00754329">
        <w:t>І</w:t>
      </w:r>
      <w:r w:rsidR="00B0618D">
        <w:t>І</w:t>
      </w:r>
      <w:r w:rsidRPr="00754329">
        <w:t xml:space="preserve"> сесія шостого скликання</w:t>
      </w:r>
    </w:p>
    <w:p w:rsidR="00754329" w:rsidRDefault="00754329" w:rsidP="00754329">
      <w:pPr>
        <w:pStyle w:val="a4"/>
        <w:rPr>
          <w:sz w:val="24"/>
          <w:szCs w:val="24"/>
        </w:rPr>
      </w:pPr>
      <w:r w:rsidRPr="00754329">
        <w:rPr>
          <w:sz w:val="24"/>
          <w:szCs w:val="24"/>
        </w:rPr>
        <w:t xml:space="preserve">              </w:t>
      </w:r>
      <w:proofErr w:type="spellStart"/>
      <w:r w:rsidRPr="00754329">
        <w:rPr>
          <w:sz w:val="24"/>
          <w:szCs w:val="24"/>
        </w:rPr>
        <w:t>Баштанка</w:t>
      </w:r>
      <w:proofErr w:type="spellEnd"/>
    </w:p>
    <w:p w:rsidR="00754329" w:rsidRPr="00754329" w:rsidRDefault="00754329" w:rsidP="00754329">
      <w:pPr>
        <w:pStyle w:val="a4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73"/>
        <w:gridCol w:w="4882"/>
      </w:tblGrid>
      <w:tr w:rsidR="00AA6A0A" w:rsidRPr="00754329" w:rsidTr="00754329">
        <w:tc>
          <w:tcPr>
            <w:tcW w:w="4973" w:type="dxa"/>
            <w:hideMark/>
          </w:tcPr>
          <w:p w:rsidR="00AA6A0A" w:rsidRPr="00754329" w:rsidRDefault="00AA6A0A" w:rsidP="00754329">
            <w:pPr>
              <w:pStyle w:val="a4"/>
              <w:ind w:right="83"/>
              <w:jc w:val="both"/>
              <w:rPr>
                <w:szCs w:val="28"/>
                <w:lang w:eastAsia="ru-RU"/>
              </w:rPr>
            </w:pPr>
            <w:r w:rsidRPr="00754329">
              <w:rPr>
                <w:szCs w:val="28"/>
              </w:rPr>
              <w:t>Про затвердження Комплексної програми увічнення пам’яті учасників антитерористичної операції, жертв воєн та політичних репресій у Баштанському  районі на 2015 рік</w:t>
            </w:r>
          </w:p>
        </w:tc>
        <w:tc>
          <w:tcPr>
            <w:tcW w:w="4882" w:type="dxa"/>
          </w:tcPr>
          <w:p w:rsidR="00AA6A0A" w:rsidRPr="00754329" w:rsidRDefault="00AA6A0A" w:rsidP="00754329">
            <w:pPr>
              <w:pStyle w:val="a4"/>
              <w:rPr>
                <w:szCs w:val="28"/>
                <w:lang w:eastAsia="ru-RU"/>
              </w:rPr>
            </w:pPr>
          </w:p>
        </w:tc>
      </w:tr>
    </w:tbl>
    <w:p w:rsidR="00754329" w:rsidRPr="00754329" w:rsidRDefault="00754329" w:rsidP="00754329">
      <w:pPr>
        <w:pStyle w:val="a4"/>
        <w:rPr>
          <w:sz w:val="16"/>
          <w:szCs w:val="16"/>
        </w:rPr>
      </w:pPr>
    </w:p>
    <w:p w:rsidR="00AA6A0A" w:rsidRPr="00754329" w:rsidRDefault="00AA6A0A" w:rsidP="00754329">
      <w:pPr>
        <w:pStyle w:val="a4"/>
        <w:ind w:right="-142" w:firstLine="567"/>
        <w:jc w:val="both"/>
        <w:rPr>
          <w:color w:val="000000"/>
          <w:szCs w:val="28"/>
        </w:rPr>
      </w:pPr>
      <w:r w:rsidRPr="00754329">
        <w:rPr>
          <w:szCs w:val="28"/>
        </w:rPr>
        <w:t xml:space="preserve">Розглянувши проект Комплексної програми увічнення пам’яті учасників антитерористичної операції, жертв воєн та політичних репресій у </w:t>
      </w:r>
      <w:r w:rsidR="00277A05" w:rsidRPr="00754329">
        <w:rPr>
          <w:szCs w:val="28"/>
        </w:rPr>
        <w:t>Баштан</w:t>
      </w:r>
      <w:r w:rsidRPr="00754329">
        <w:rPr>
          <w:szCs w:val="28"/>
        </w:rPr>
        <w:t xml:space="preserve">ському районі на 2015 рік, з метою здійснення </w:t>
      </w:r>
      <w:r w:rsidRPr="00754329">
        <w:rPr>
          <w:color w:val="000000"/>
          <w:szCs w:val="28"/>
        </w:rPr>
        <w:t xml:space="preserve"> на території </w:t>
      </w:r>
      <w:r w:rsidR="00277A05" w:rsidRPr="00754329">
        <w:rPr>
          <w:color w:val="000000"/>
          <w:szCs w:val="28"/>
        </w:rPr>
        <w:t>Баштан</w:t>
      </w:r>
      <w:r w:rsidRPr="00754329">
        <w:rPr>
          <w:color w:val="000000"/>
          <w:szCs w:val="28"/>
        </w:rPr>
        <w:t xml:space="preserve">ського району заходів щодо увічнення пам’яті учасників антитерористичної операції, жертв воєн та політичних репресій, зокрема забезпечення пошуку, ведення обліку, облаштування, забезпечення збереження і утримання місць поховання учасників антитерористичної операції, жертв воєн та політичних репресій на території </w:t>
      </w:r>
      <w:r w:rsidR="00277A05" w:rsidRPr="00754329">
        <w:rPr>
          <w:color w:val="000000"/>
          <w:szCs w:val="28"/>
        </w:rPr>
        <w:t>Баштан</w:t>
      </w:r>
      <w:r w:rsidRPr="00754329">
        <w:rPr>
          <w:color w:val="000000"/>
          <w:szCs w:val="28"/>
        </w:rPr>
        <w:t xml:space="preserve">ського району, проведення системної інформаційно-просвітницької роботи, </w:t>
      </w:r>
      <w:r w:rsidRPr="00754329">
        <w:rPr>
          <w:szCs w:val="28"/>
        </w:rPr>
        <w:t>на підставі пункту 16 частини першої статті 43 Закону України «Про місцеве самоврядування в Україні»</w:t>
      </w:r>
      <w:r w:rsidR="001F7831" w:rsidRPr="00754329">
        <w:rPr>
          <w:szCs w:val="28"/>
        </w:rPr>
        <w:t xml:space="preserve">, </w:t>
      </w:r>
      <w:r w:rsidR="00754329">
        <w:rPr>
          <w:szCs w:val="28"/>
        </w:rPr>
        <w:t xml:space="preserve">враховуючи </w:t>
      </w:r>
      <w:r w:rsidR="00754329" w:rsidRPr="00754329">
        <w:rPr>
          <w:szCs w:val="28"/>
        </w:rPr>
        <w:t xml:space="preserve">клопотання </w:t>
      </w:r>
      <w:r w:rsidR="00754329">
        <w:rPr>
          <w:szCs w:val="28"/>
        </w:rPr>
        <w:t xml:space="preserve">Баштанської </w:t>
      </w:r>
      <w:r w:rsidR="00754329" w:rsidRPr="00754329">
        <w:rPr>
          <w:szCs w:val="28"/>
        </w:rPr>
        <w:t>рай</w:t>
      </w:r>
      <w:r w:rsidR="00754329">
        <w:rPr>
          <w:szCs w:val="28"/>
        </w:rPr>
        <w:t xml:space="preserve">онної </w:t>
      </w:r>
      <w:r w:rsidR="00754329" w:rsidRPr="00754329">
        <w:rPr>
          <w:szCs w:val="28"/>
        </w:rPr>
        <w:t>держ</w:t>
      </w:r>
      <w:r w:rsidR="00754329">
        <w:rPr>
          <w:szCs w:val="28"/>
        </w:rPr>
        <w:t xml:space="preserve">авної </w:t>
      </w:r>
      <w:r w:rsidR="00754329" w:rsidRPr="00754329">
        <w:rPr>
          <w:szCs w:val="28"/>
        </w:rPr>
        <w:t xml:space="preserve">адміністрації </w:t>
      </w:r>
      <w:r w:rsidR="00754329">
        <w:rPr>
          <w:szCs w:val="28"/>
        </w:rPr>
        <w:t xml:space="preserve">від </w:t>
      </w:r>
      <w:r w:rsidR="00B0618D">
        <w:rPr>
          <w:szCs w:val="28"/>
        </w:rPr>
        <w:t>07</w:t>
      </w:r>
      <w:r w:rsidR="00754329">
        <w:rPr>
          <w:szCs w:val="28"/>
        </w:rPr>
        <w:t xml:space="preserve"> листопада 2014 року №</w:t>
      </w:r>
      <w:r w:rsidR="00B0618D">
        <w:rPr>
          <w:szCs w:val="28"/>
        </w:rPr>
        <w:t>1398-02-18</w:t>
      </w:r>
      <w:r w:rsidR="00754329">
        <w:rPr>
          <w:szCs w:val="28"/>
        </w:rPr>
        <w:t xml:space="preserve">, </w:t>
      </w:r>
      <w:r w:rsidR="001F7831" w:rsidRPr="00754329">
        <w:rPr>
          <w:szCs w:val="28"/>
        </w:rPr>
        <w:t>висновк</w:t>
      </w:r>
      <w:r w:rsidR="00754329">
        <w:rPr>
          <w:szCs w:val="28"/>
        </w:rPr>
        <w:t>и</w:t>
      </w:r>
      <w:r w:rsidR="001F7831" w:rsidRPr="00754329">
        <w:rPr>
          <w:szCs w:val="28"/>
        </w:rPr>
        <w:t xml:space="preserve"> постійної комісії районної ради з питань </w:t>
      </w:r>
      <w:r w:rsidR="001F7831" w:rsidRPr="00754329">
        <w:rPr>
          <w:i/>
          <w:szCs w:val="28"/>
        </w:rPr>
        <w:t>культури, освіти, молоді, спорту та засобів масової інформації, депутатської діяльності та етики</w:t>
      </w:r>
      <w:r w:rsidR="001F7831" w:rsidRPr="00754329">
        <w:rPr>
          <w:szCs w:val="28"/>
        </w:rPr>
        <w:t xml:space="preserve"> від___ ______</w:t>
      </w:r>
      <w:r w:rsidR="00754329">
        <w:rPr>
          <w:szCs w:val="28"/>
        </w:rPr>
        <w:t xml:space="preserve"> </w:t>
      </w:r>
      <w:r w:rsidR="001F7831" w:rsidRPr="00754329">
        <w:rPr>
          <w:szCs w:val="28"/>
        </w:rPr>
        <w:t xml:space="preserve">2014 року, </w:t>
      </w:r>
      <w:r w:rsidRPr="00754329">
        <w:rPr>
          <w:color w:val="000000"/>
          <w:szCs w:val="28"/>
        </w:rPr>
        <w:t>районна рада</w:t>
      </w:r>
    </w:p>
    <w:p w:rsidR="00AA6A0A" w:rsidRPr="00754329" w:rsidRDefault="00AA6A0A" w:rsidP="00754329">
      <w:pPr>
        <w:pStyle w:val="a4"/>
        <w:ind w:right="-142"/>
        <w:rPr>
          <w:b/>
          <w:szCs w:val="28"/>
        </w:rPr>
      </w:pPr>
      <w:r w:rsidRPr="00754329">
        <w:rPr>
          <w:b/>
          <w:szCs w:val="28"/>
        </w:rPr>
        <w:t>ВИРІШИЛА :</w:t>
      </w:r>
    </w:p>
    <w:p w:rsidR="00AA6A0A" w:rsidRPr="00754329" w:rsidRDefault="00754329" w:rsidP="00754329">
      <w:pPr>
        <w:pStyle w:val="a4"/>
        <w:ind w:right="-142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AA6A0A" w:rsidRPr="00754329">
        <w:rPr>
          <w:szCs w:val="28"/>
        </w:rPr>
        <w:t xml:space="preserve">Затвердити Комплексну програму увічнення пам’яті учасників антитерористичної операції, жертв воєн та політичних репресій у </w:t>
      </w:r>
      <w:r w:rsidR="0017213A" w:rsidRPr="00754329">
        <w:rPr>
          <w:szCs w:val="28"/>
        </w:rPr>
        <w:t>Баштансь</w:t>
      </w:r>
      <w:r w:rsidR="00AA6A0A" w:rsidRPr="00754329">
        <w:rPr>
          <w:szCs w:val="28"/>
        </w:rPr>
        <w:t>кому районі на 2015 рік (далі – Програма), що додається.</w:t>
      </w:r>
    </w:p>
    <w:p w:rsidR="00AA6A0A" w:rsidRPr="00754329" w:rsidRDefault="00AA6A0A" w:rsidP="00754329">
      <w:pPr>
        <w:pStyle w:val="a4"/>
        <w:ind w:right="-284" w:firstLine="567"/>
        <w:jc w:val="both"/>
        <w:rPr>
          <w:sz w:val="4"/>
          <w:szCs w:val="4"/>
        </w:rPr>
      </w:pPr>
    </w:p>
    <w:p w:rsidR="00AA6A0A" w:rsidRPr="00754329" w:rsidRDefault="00754329" w:rsidP="00754329">
      <w:pPr>
        <w:pStyle w:val="a4"/>
        <w:ind w:right="-142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AA6A0A" w:rsidRPr="00754329">
        <w:rPr>
          <w:b/>
          <w:szCs w:val="28"/>
        </w:rPr>
        <w:t xml:space="preserve">Рекомендувати </w:t>
      </w:r>
      <w:r w:rsidR="00AA6A0A" w:rsidRPr="00754329">
        <w:rPr>
          <w:b/>
          <w:i/>
          <w:szCs w:val="28"/>
          <w:u w:val="single"/>
        </w:rPr>
        <w:t>міській</w:t>
      </w:r>
      <w:r>
        <w:rPr>
          <w:szCs w:val="28"/>
        </w:rPr>
        <w:t xml:space="preserve">, </w:t>
      </w:r>
      <w:r w:rsidR="00AA6A0A" w:rsidRPr="00754329">
        <w:rPr>
          <w:b/>
          <w:i/>
          <w:szCs w:val="28"/>
          <w:u w:val="single"/>
        </w:rPr>
        <w:t>сільським радам</w:t>
      </w:r>
      <w:r w:rsidR="00AA6A0A" w:rsidRPr="00754329">
        <w:rPr>
          <w:b/>
          <w:i/>
          <w:szCs w:val="28"/>
        </w:rPr>
        <w:t xml:space="preserve"> </w:t>
      </w:r>
      <w:r w:rsidR="00AA6A0A" w:rsidRPr="00754329">
        <w:rPr>
          <w:szCs w:val="28"/>
        </w:rPr>
        <w:t xml:space="preserve">розробити і затвердити заходи з урахуванням </w:t>
      </w:r>
      <w:r w:rsidR="000A1BBE" w:rsidRPr="00754329">
        <w:rPr>
          <w:szCs w:val="28"/>
        </w:rPr>
        <w:t xml:space="preserve">вимог чинного законодавства та </w:t>
      </w:r>
      <w:r w:rsidR="00AA6A0A" w:rsidRPr="00754329">
        <w:rPr>
          <w:szCs w:val="28"/>
        </w:rPr>
        <w:t xml:space="preserve">затвердженої </w:t>
      </w:r>
      <w:r w:rsidR="00370E78" w:rsidRPr="00754329">
        <w:rPr>
          <w:szCs w:val="28"/>
        </w:rPr>
        <w:t xml:space="preserve">цим рішенням </w:t>
      </w:r>
      <w:r w:rsidR="00AA6A0A" w:rsidRPr="00754329">
        <w:rPr>
          <w:szCs w:val="28"/>
        </w:rPr>
        <w:t>Програми.</w:t>
      </w:r>
    </w:p>
    <w:p w:rsidR="00AA6A0A" w:rsidRPr="00754329" w:rsidRDefault="00AA6A0A" w:rsidP="00754329">
      <w:pPr>
        <w:pStyle w:val="a4"/>
        <w:ind w:right="-142" w:firstLine="567"/>
        <w:jc w:val="both"/>
        <w:rPr>
          <w:sz w:val="4"/>
          <w:szCs w:val="4"/>
        </w:rPr>
      </w:pPr>
    </w:p>
    <w:p w:rsidR="00AA6A0A" w:rsidRPr="00754329" w:rsidRDefault="00754329" w:rsidP="00754329">
      <w:pPr>
        <w:pStyle w:val="a4"/>
        <w:ind w:right="-142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AA6A0A" w:rsidRPr="00754329">
        <w:rPr>
          <w:szCs w:val="28"/>
        </w:rPr>
        <w:t xml:space="preserve">Рішення районної ради від </w:t>
      </w:r>
      <w:r w:rsidR="0017213A" w:rsidRPr="00754329">
        <w:rPr>
          <w:szCs w:val="28"/>
        </w:rPr>
        <w:t>24</w:t>
      </w:r>
      <w:r w:rsidR="00AA6A0A" w:rsidRPr="00754329">
        <w:rPr>
          <w:szCs w:val="28"/>
        </w:rPr>
        <w:t xml:space="preserve"> </w:t>
      </w:r>
      <w:r w:rsidR="0017213A" w:rsidRPr="00754329">
        <w:rPr>
          <w:szCs w:val="28"/>
        </w:rPr>
        <w:t>травня 2011 року №9</w:t>
      </w:r>
      <w:r w:rsidR="00AA6A0A" w:rsidRPr="00754329">
        <w:rPr>
          <w:szCs w:val="28"/>
        </w:rPr>
        <w:t xml:space="preserve"> «Про  затвердження Комплексної програми пошуку і впорядкування поховань жертв воєн та політичних репресій у </w:t>
      </w:r>
      <w:r w:rsidR="0017213A" w:rsidRPr="00754329">
        <w:rPr>
          <w:szCs w:val="28"/>
        </w:rPr>
        <w:t>Баштан</w:t>
      </w:r>
      <w:r w:rsidR="00AA6A0A" w:rsidRPr="00754329">
        <w:rPr>
          <w:szCs w:val="28"/>
        </w:rPr>
        <w:t xml:space="preserve">ському районі на  2011-2015 роки» у зв’язку з прийняттям </w:t>
      </w:r>
      <w:r>
        <w:rPr>
          <w:szCs w:val="28"/>
        </w:rPr>
        <w:t>даного</w:t>
      </w:r>
      <w:r w:rsidR="00AA6A0A" w:rsidRPr="00754329">
        <w:rPr>
          <w:szCs w:val="28"/>
        </w:rPr>
        <w:t xml:space="preserve"> рішення визнати таким, що втратило чинність.</w:t>
      </w:r>
    </w:p>
    <w:p w:rsidR="00AA6A0A" w:rsidRPr="00754329" w:rsidRDefault="00AA6A0A" w:rsidP="00754329">
      <w:pPr>
        <w:pStyle w:val="a4"/>
        <w:ind w:right="-142" w:firstLine="567"/>
        <w:jc w:val="both"/>
        <w:rPr>
          <w:sz w:val="4"/>
          <w:szCs w:val="4"/>
        </w:rPr>
      </w:pPr>
    </w:p>
    <w:p w:rsidR="00FF7C68" w:rsidRPr="00754329" w:rsidRDefault="00754329" w:rsidP="00754329">
      <w:pPr>
        <w:pStyle w:val="a4"/>
        <w:ind w:right="-142"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AE761F" w:rsidRPr="00754329">
        <w:rPr>
          <w:szCs w:val="28"/>
        </w:rPr>
        <w:t xml:space="preserve">Це рішення </w:t>
      </w:r>
      <w:r w:rsidR="00880FBE" w:rsidRPr="00754329">
        <w:rPr>
          <w:szCs w:val="28"/>
        </w:rPr>
        <w:t xml:space="preserve">набирає чинності з </w:t>
      </w:r>
      <w:r>
        <w:rPr>
          <w:szCs w:val="28"/>
        </w:rPr>
        <w:t>0</w:t>
      </w:r>
      <w:r w:rsidR="00880FBE" w:rsidRPr="00754329">
        <w:rPr>
          <w:szCs w:val="28"/>
        </w:rPr>
        <w:t>1 січня 2015 року.</w:t>
      </w:r>
    </w:p>
    <w:p w:rsidR="00FF7C68" w:rsidRPr="00754329" w:rsidRDefault="00FF7C68" w:rsidP="00754329">
      <w:pPr>
        <w:pStyle w:val="a4"/>
        <w:ind w:right="-142" w:firstLine="567"/>
        <w:jc w:val="both"/>
        <w:rPr>
          <w:sz w:val="4"/>
          <w:szCs w:val="4"/>
        </w:rPr>
      </w:pPr>
    </w:p>
    <w:p w:rsidR="00AA6A0A" w:rsidRPr="00754329" w:rsidRDefault="00754329" w:rsidP="00754329">
      <w:pPr>
        <w:pStyle w:val="a4"/>
        <w:ind w:right="-142" w:firstLine="567"/>
        <w:jc w:val="both"/>
        <w:rPr>
          <w:b/>
          <w:szCs w:val="28"/>
        </w:rPr>
      </w:pPr>
      <w:r>
        <w:rPr>
          <w:szCs w:val="28"/>
        </w:rPr>
        <w:t xml:space="preserve">5. </w:t>
      </w:r>
      <w:r w:rsidR="00AA6A0A" w:rsidRPr="00754329">
        <w:rPr>
          <w:szCs w:val="28"/>
        </w:rPr>
        <w:t>Контроль за виконанням цього рішення покласти на постійну комісію районної ради з</w:t>
      </w:r>
      <w:r w:rsidR="00AA6A0A" w:rsidRPr="00754329">
        <w:rPr>
          <w:b/>
          <w:szCs w:val="28"/>
        </w:rPr>
        <w:t xml:space="preserve"> </w:t>
      </w:r>
      <w:r w:rsidR="00AA6A0A" w:rsidRPr="00754329">
        <w:rPr>
          <w:szCs w:val="28"/>
        </w:rPr>
        <w:t>питань</w:t>
      </w:r>
      <w:r w:rsidR="00AA6A0A" w:rsidRPr="00754329">
        <w:rPr>
          <w:b/>
          <w:szCs w:val="28"/>
        </w:rPr>
        <w:t xml:space="preserve"> </w:t>
      </w:r>
      <w:r w:rsidR="00BA64C9" w:rsidRPr="00754329">
        <w:rPr>
          <w:szCs w:val="28"/>
        </w:rPr>
        <w:t>культури, освіти, молоді, спорту та засобів масової інформації, депутатської діяльності та етики.</w:t>
      </w:r>
    </w:p>
    <w:p w:rsidR="00754329" w:rsidRPr="00754329" w:rsidRDefault="00754329" w:rsidP="00754329">
      <w:pPr>
        <w:pStyle w:val="a4"/>
      </w:pPr>
    </w:p>
    <w:p w:rsidR="00172D52" w:rsidRPr="00085891" w:rsidRDefault="00277A05" w:rsidP="00754329">
      <w:pPr>
        <w:pStyle w:val="a4"/>
        <w:rPr>
          <w:sz w:val="26"/>
          <w:szCs w:val="26"/>
        </w:rPr>
      </w:pPr>
      <w:r w:rsidRPr="00754329">
        <w:rPr>
          <w:szCs w:val="28"/>
        </w:rPr>
        <w:t>Голова</w:t>
      </w:r>
      <w:r w:rsidR="00AA6A0A" w:rsidRPr="00754329">
        <w:rPr>
          <w:szCs w:val="28"/>
        </w:rPr>
        <w:t xml:space="preserve"> районної ради                                           </w:t>
      </w:r>
      <w:r w:rsidRPr="00754329">
        <w:rPr>
          <w:szCs w:val="28"/>
        </w:rPr>
        <w:tab/>
      </w:r>
      <w:r w:rsidRPr="00754329">
        <w:rPr>
          <w:szCs w:val="28"/>
        </w:rPr>
        <w:tab/>
      </w:r>
      <w:r w:rsidRPr="00754329">
        <w:rPr>
          <w:szCs w:val="28"/>
        </w:rPr>
        <w:tab/>
      </w:r>
      <w:r w:rsidRPr="00754329">
        <w:rPr>
          <w:szCs w:val="28"/>
        </w:rPr>
        <w:tab/>
      </w:r>
      <w:r w:rsidR="00085891" w:rsidRPr="00754329">
        <w:rPr>
          <w:szCs w:val="28"/>
        </w:rPr>
        <w:t>Л.І.Луценко</w:t>
      </w:r>
    </w:p>
    <w:sectPr w:rsidR="00172D52" w:rsidRPr="00085891" w:rsidSect="0075432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948FD"/>
    <w:multiLevelType w:val="hybridMultilevel"/>
    <w:tmpl w:val="1CD6B27E"/>
    <w:lvl w:ilvl="0" w:tplc="05D64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A6A0A"/>
    <w:rsid w:val="00085891"/>
    <w:rsid w:val="000A1BBE"/>
    <w:rsid w:val="00121C69"/>
    <w:rsid w:val="0017213A"/>
    <w:rsid w:val="00172D52"/>
    <w:rsid w:val="00190070"/>
    <w:rsid w:val="001F7831"/>
    <w:rsid w:val="00277A05"/>
    <w:rsid w:val="00344599"/>
    <w:rsid w:val="00370E78"/>
    <w:rsid w:val="003821F8"/>
    <w:rsid w:val="00754329"/>
    <w:rsid w:val="00880FBE"/>
    <w:rsid w:val="009A3BB0"/>
    <w:rsid w:val="00AA6A0A"/>
    <w:rsid w:val="00AE761F"/>
    <w:rsid w:val="00B0618D"/>
    <w:rsid w:val="00B102F1"/>
    <w:rsid w:val="00BA64C9"/>
    <w:rsid w:val="00C11832"/>
    <w:rsid w:val="00C643FC"/>
    <w:rsid w:val="00CF7A40"/>
    <w:rsid w:val="00E14760"/>
    <w:rsid w:val="00EE53F6"/>
    <w:rsid w:val="00FA3AA3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0"/>
  </w:style>
  <w:style w:type="paragraph" w:styleId="1">
    <w:name w:val="heading 1"/>
    <w:basedOn w:val="a"/>
    <w:next w:val="a"/>
    <w:link w:val="10"/>
    <w:qFormat/>
    <w:rsid w:val="00AA6A0A"/>
    <w:pPr>
      <w:keepNext/>
      <w:spacing w:after="0" w:line="240" w:lineRule="auto"/>
      <w:ind w:left="540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A6A0A"/>
    <w:pPr>
      <w:keepNext/>
      <w:spacing w:after="0" w:line="240" w:lineRule="auto"/>
      <w:ind w:firstLine="8100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A0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AA6A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AA6A0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75432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Політика</dc:creator>
  <cp:keywords/>
  <dc:description/>
  <cp:lastModifiedBy>Admin</cp:lastModifiedBy>
  <cp:revision>21</cp:revision>
  <cp:lastPrinted>2014-11-07T07:38:00Z</cp:lastPrinted>
  <dcterms:created xsi:type="dcterms:W3CDTF">2014-11-05T13:46:00Z</dcterms:created>
  <dcterms:modified xsi:type="dcterms:W3CDTF">2014-11-11T09:52:00Z</dcterms:modified>
</cp:coreProperties>
</file>