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B0" w:rsidRPr="00830AB0" w:rsidRDefault="00F717F7" w:rsidP="00F717F7">
      <w:pPr>
        <w:rPr>
          <w:sz w:val="22"/>
          <w:szCs w:val="22"/>
          <w:lang w:val="uk-UA"/>
        </w:rPr>
      </w:pPr>
      <w:r>
        <w:rPr>
          <w:sz w:val="22"/>
          <w:szCs w:val="22"/>
          <w:lang w:val="uk-UA"/>
        </w:rPr>
        <w:t xml:space="preserve">                                                                        </w:t>
      </w:r>
      <w:r w:rsidR="00830AB0">
        <w:rPr>
          <w:sz w:val="22"/>
          <w:szCs w:val="22"/>
          <w:lang w:val="uk-UA"/>
        </w:rPr>
        <w:t xml:space="preserve"> </w:t>
      </w:r>
      <w:r w:rsidR="00830AB0">
        <w:rPr>
          <w:noProof/>
          <w:sz w:val="22"/>
          <w:szCs w:val="22"/>
        </w:rPr>
        <w:drawing>
          <wp:inline distT="0" distB="0" distL="0" distR="0">
            <wp:extent cx="5810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a:blip>
                    <a:srcRect/>
                    <a:stretch>
                      <a:fillRect/>
                    </a:stretch>
                  </pic:blipFill>
                  <pic:spPr bwMode="auto">
                    <a:xfrm>
                      <a:off x="0" y="0"/>
                      <a:ext cx="581025" cy="809625"/>
                    </a:xfrm>
                    <a:prstGeom prst="rect">
                      <a:avLst/>
                    </a:prstGeom>
                    <a:noFill/>
                    <a:ln w="9525">
                      <a:noFill/>
                      <a:miter lim="800000"/>
                      <a:headEnd/>
                      <a:tailEnd/>
                    </a:ln>
                  </pic:spPr>
                </pic:pic>
              </a:graphicData>
            </a:graphic>
          </wp:inline>
        </w:drawing>
      </w:r>
      <w:r w:rsidR="00830AB0">
        <w:rPr>
          <w:sz w:val="22"/>
          <w:szCs w:val="22"/>
          <w:lang w:val="uk-UA"/>
        </w:rPr>
        <w:t xml:space="preserve">                                           </w:t>
      </w:r>
    </w:p>
    <w:p w:rsidR="00830AB0" w:rsidRDefault="00830AB0" w:rsidP="00830AB0">
      <w:pPr>
        <w:autoSpaceDE w:val="0"/>
        <w:jc w:val="center"/>
        <w:rPr>
          <w:caps/>
          <w:w w:val="150"/>
          <w:sz w:val="22"/>
          <w:szCs w:val="22"/>
          <w:lang w:eastAsia="en-US" w:bidi="en-US"/>
        </w:rPr>
      </w:pPr>
      <w:r>
        <w:rPr>
          <w:caps/>
          <w:w w:val="150"/>
          <w:sz w:val="22"/>
          <w:szCs w:val="22"/>
          <w:lang w:eastAsia="en-US" w:bidi="en-US"/>
        </w:rPr>
        <w:t xml:space="preserve">ХРИСТОФОРІВСЬКА сільська рада </w:t>
      </w:r>
    </w:p>
    <w:p w:rsidR="00830AB0" w:rsidRDefault="00830AB0" w:rsidP="00830AB0">
      <w:pPr>
        <w:autoSpaceDE w:val="0"/>
        <w:rPr>
          <w:caps/>
          <w:w w:val="150"/>
          <w:sz w:val="22"/>
          <w:szCs w:val="22"/>
          <w:lang w:eastAsia="en-US" w:bidi="en-US"/>
        </w:rPr>
      </w:pPr>
      <w:r>
        <w:rPr>
          <w:caps/>
          <w:w w:val="150"/>
          <w:sz w:val="22"/>
          <w:szCs w:val="22"/>
          <w:lang w:eastAsia="en-US" w:bidi="en-US"/>
        </w:rPr>
        <w:t>Баштанського  району</w:t>
      </w:r>
      <w:r>
        <w:rPr>
          <w:caps/>
          <w:w w:val="150"/>
          <w:sz w:val="22"/>
          <w:szCs w:val="22"/>
          <w:lang w:val="uk-UA" w:eastAsia="en-US" w:bidi="en-US"/>
        </w:rPr>
        <w:t xml:space="preserve">  </w:t>
      </w:r>
      <w:r>
        <w:rPr>
          <w:caps/>
          <w:w w:val="150"/>
          <w:sz w:val="22"/>
          <w:szCs w:val="22"/>
          <w:lang w:eastAsia="en-US" w:bidi="en-US"/>
        </w:rPr>
        <w:t>Миколаївської</w:t>
      </w:r>
      <w:r>
        <w:rPr>
          <w:caps/>
          <w:w w:val="150"/>
          <w:sz w:val="22"/>
          <w:szCs w:val="22"/>
          <w:lang w:val="uk-UA" w:eastAsia="en-US" w:bidi="en-US"/>
        </w:rPr>
        <w:t xml:space="preserve">  </w:t>
      </w:r>
      <w:r>
        <w:rPr>
          <w:caps/>
          <w:w w:val="150"/>
          <w:sz w:val="22"/>
          <w:szCs w:val="22"/>
          <w:lang w:eastAsia="en-US" w:bidi="en-US"/>
        </w:rPr>
        <w:t>області</w:t>
      </w:r>
    </w:p>
    <w:p w:rsidR="00830AB0" w:rsidRDefault="00830AB0" w:rsidP="00830AB0">
      <w:pPr>
        <w:autoSpaceDE w:val="0"/>
        <w:jc w:val="center"/>
        <w:rPr>
          <w:caps/>
          <w:w w:val="150"/>
          <w:lang w:eastAsia="en-US" w:bidi="en-US"/>
        </w:rPr>
      </w:pPr>
    </w:p>
    <w:p w:rsidR="00830AB0" w:rsidRDefault="00830AB0" w:rsidP="00830AB0">
      <w:pPr>
        <w:autoSpaceDE w:val="0"/>
        <w:spacing w:after="200"/>
        <w:jc w:val="center"/>
        <w:rPr>
          <w:b/>
          <w:caps/>
          <w:w w:val="150"/>
          <w:sz w:val="28"/>
          <w:szCs w:val="28"/>
          <w:lang w:eastAsia="en-US" w:bidi="en-US"/>
        </w:rPr>
      </w:pPr>
      <w:proofErr w:type="gramStart"/>
      <w:r>
        <w:rPr>
          <w:b/>
          <w:caps/>
          <w:w w:val="150"/>
          <w:sz w:val="28"/>
          <w:szCs w:val="28"/>
          <w:lang w:eastAsia="en-US" w:bidi="en-US"/>
        </w:rPr>
        <w:t>р</w:t>
      </w:r>
      <w:proofErr w:type="gramEnd"/>
      <w:r>
        <w:rPr>
          <w:b/>
          <w:caps/>
          <w:w w:val="150"/>
          <w:sz w:val="28"/>
          <w:szCs w:val="28"/>
          <w:lang w:eastAsia="en-US" w:bidi="en-US"/>
        </w:rPr>
        <w:t>ішення</w:t>
      </w:r>
    </w:p>
    <w:p w:rsidR="00830AB0" w:rsidRPr="00830AB0" w:rsidRDefault="008E56AF" w:rsidP="00830AB0">
      <w:pPr>
        <w:rPr>
          <w:sz w:val="28"/>
          <w:szCs w:val="28"/>
        </w:rPr>
      </w:pPr>
      <w:r w:rsidRPr="008E56AF">
        <w:rPr>
          <w:sz w:val="28"/>
          <w:szCs w:val="28"/>
          <w:u w:val="single"/>
          <w:lang w:val="uk-UA"/>
        </w:rPr>
        <w:t>в</w:t>
      </w:r>
      <w:proofErr w:type="spellStart"/>
      <w:r w:rsidR="00830AB0" w:rsidRPr="008E56AF">
        <w:rPr>
          <w:sz w:val="28"/>
          <w:szCs w:val="28"/>
          <w:u w:val="single"/>
        </w:rPr>
        <w:t>ід</w:t>
      </w:r>
      <w:proofErr w:type="spellEnd"/>
      <w:r w:rsidR="00830AB0" w:rsidRPr="008E56AF">
        <w:rPr>
          <w:sz w:val="28"/>
          <w:szCs w:val="28"/>
          <w:u w:val="single"/>
        </w:rPr>
        <w:t xml:space="preserve">  </w:t>
      </w:r>
      <w:r w:rsidRPr="008E56AF">
        <w:rPr>
          <w:sz w:val="28"/>
          <w:szCs w:val="28"/>
          <w:u w:val="single"/>
          <w:lang w:val="uk-UA"/>
        </w:rPr>
        <w:t>20</w:t>
      </w:r>
      <w:r w:rsidR="00830AB0" w:rsidRPr="008E56AF">
        <w:rPr>
          <w:sz w:val="28"/>
          <w:szCs w:val="28"/>
          <w:u w:val="single"/>
        </w:rPr>
        <w:t xml:space="preserve"> </w:t>
      </w:r>
      <w:r w:rsidRPr="008E56AF">
        <w:rPr>
          <w:sz w:val="28"/>
          <w:szCs w:val="28"/>
          <w:u w:val="single"/>
          <w:lang w:val="uk-UA"/>
        </w:rPr>
        <w:t xml:space="preserve">березня </w:t>
      </w:r>
      <w:r w:rsidR="00830AB0" w:rsidRPr="008E56AF">
        <w:rPr>
          <w:sz w:val="28"/>
          <w:szCs w:val="28"/>
          <w:u w:val="single"/>
          <w:lang w:val="uk-UA"/>
        </w:rPr>
        <w:t xml:space="preserve"> 2015</w:t>
      </w:r>
      <w:r w:rsidR="00830AB0" w:rsidRPr="008E56AF">
        <w:rPr>
          <w:sz w:val="28"/>
          <w:szCs w:val="28"/>
          <w:u w:val="single"/>
        </w:rPr>
        <w:t xml:space="preserve"> року  № </w:t>
      </w:r>
      <w:r w:rsidRPr="008E56AF">
        <w:rPr>
          <w:sz w:val="28"/>
          <w:szCs w:val="28"/>
          <w:u w:val="single"/>
          <w:lang w:val="uk-UA"/>
        </w:rPr>
        <w:t>3</w:t>
      </w:r>
      <w:r w:rsidR="00830AB0" w:rsidRPr="00830AB0">
        <w:rPr>
          <w:sz w:val="28"/>
          <w:szCs w:val="28"/>
        </w:rPr>
        <w:t xml:space="preserve"> </w:t>
      </w:r>
      <w:r>
        <w:rPr>
          <w:sz w:val="28"/>
          <w:szCs w:val="28"/>
          <w:lang w:val="uk-UA"/>
        </w:rPr>
        <w:t xml:space="preserve">    </w:t>
      </w:r>
      <w:proofErr w:type="spellStart"/>
      <w:r w:rsidR="00830AB0" w:rsidRPr="008E56AF">
        <w:rPr>
          <w:sz w:val="28"/>
          <w:szCs w:val="28"/>
          <w:u w:val="single"/>
        </w:rPr>
        <w:t>с.Христофорівка</w:t>
      </w:r>
      <w:proofErr w:type="spellEnd"/>
      <w:r w:rsidR="00830AB0" w:rsidRPr="00830AB0">
        <w:rPr>
          <w:sz w:val="28"/>
          <w:szCs w:val="28"/>
        </w:rPr>
        <w:t xml:space="preserve">   </w:t>
      </w:r>
      <w:r w:rsidR="00830AB0" w:rsidRPr="00830AB0">
        <w:rPr>
          <w:sz w:val="28"/>
          <w:szCs w:val="28"/>
          <w:lang w:val="uk-UA"/>
        </w:rPr>
        <w:t xml:space="preserve">             </w:t>
      </w:r>
      <w:r w:rsidR="00830AB0" w:rsidRPr="00830AB0">
        <w:rPr>
          <w:sz w:val="28"/>
          <w:szCs w:val="28"/>
          <w:u w:val="single"/>
          <w:lang w:val="en-US"/>
        </w:rPr>
        <w:t>XLV</w:t>
      </w:r>
      <w:r w:rsidR="00AF3721">
        <w:rPr>
          <w:sz w:val="28"/>
          <w:szCs w:val="28"/>
          <w:u w:val="single"/>
          <w:lang w:val="uk-UA"/>
        </w:rPr>
        <w:t>11</w:t>
      </w:r>
      <w:proofErr w:type="spellStart"/>
      <w:r w:rsidR="00830AB0" w:rsidRPr="00830AB0">
        <w:rPr>
          <w:sz w:val="28"/>
          <w:szCs w:val="28"/>
          <w:u w:val="single"/>
        </w:rPr>
        <w:t>сесія</w:t>
      </w:r>
      <w:proofErr w:type="spellEnd"/>
      <w:r w:rsidR="00830AB0" w:rsidRPr="00830AB0">
        <w:rPr>
          <w:sz w:val="28"/>
          <w:szCs w:val="28"/>
        </w:rPr>
        <w:t xml:space="preserve">          </w:t>
      </w:r>
    </w:p>
    <w:p w:rsidR="00830AB0" w:rsidRPr="00A5504C" w:rsidRDefault="00830AB0" w:rsidP="00830AB0">
      <w:pPr>
        <w:rPr>
          <w:sz w:val="28"/>
          <w:szCs w:val="28"/>
        </w:rPr>
      </w:pPr>
      <w:r w:rsidRPr="00830AB0">
        <w:rPr>
          <w:sz w:val="28"/>
          <w:szCs w:val="28"/>
        </w:rPr>
        <w:t xml:space="preserve">                                                                                               </w:t>
      </w:r>
      <w:proofErr w:type="spellStart"/>
      <w:r w:rsidRPr="00A5504C">
        <w:rPr>
          <w:sz w:val="28"/>
          <w:szCs w:val="28"/>
          <w:u w:val="single"/>
        </w:rPr>
        <w:t>шостого</w:t>
      </w:r>
      <w:proofErr w:type="spellEnd"/>
      <w:r w:rsidRPr="00A5504C">
        <w:rPr>
          <w:sz w:val="28"/>
          <w:szCs w:val="28"/>
          <w:u w:val="single"/>
        </w:rPr>
        <w:t xml:space="preserve"> </w:t>
      </w:r>
      <w:proofErr w:type="spellStart"/>
      <w:r w:rsidRPr="00A5504C">
        <w:rPr>
          <w:sz w:val="28"/>
          <w:szCs w:val="28"/>
          <w:u w:val="single"/>
        </w:rPr>
        <w:t>скликання</w:t>
      </w:r>
      <w:proofErr w:type="spellEnd"/>
    </w:p>
    <w:p w:rsidR="00830AB0" w:rsidRDefault="00830AB0" w:rsidP="00830AB0">
      <w:pPr>
        <w:rPr>
          <w:b/>
        </w:rPr>
      </w:pPr>
    </w:p>
    <w:p w:rsidR="00830AB0" w:rsidRPr="008E56AF" w:rsidRDefault="00830AB0" w:rsidP="00830AB0">
      <w:pPr>
        <w:jc w:val="both"/>
        <w:rPr>
          <w:sz w:val="28"/>
          <w:szCs w:val="28"/>
          <w:lang w:val="uk-UA"/>
        </w:rPr>
      </w:pPr>
      <w:r w:rsidRPr="008E56AF">
        <w:rPr>
          <w:sz w:val="28"/>
          <w:szCs w:val="28"/>
          <w:lang w:val="uk-UA"/>
        </w:rPr>
        <w:t>Про звіт  сільського  голови</w:t>
      </w:r>
    </w:p>
    <w:p w:rsidR="008E56AF" w:rsidRDefault="008E56AF" w:rsidP="008E56AF">
      <w:pPr>
        <w:pStyle w:val="a7"/>
        <w:ind w:left="-142" w:right="41" w:firstLine="567"/>
        <w:jc w:val="both"/>
        <w:rPr>
          <w:szCs w:val="28"/>
        </w:rPr>
      </w:pPr>
    </w:p>
    <w:p w:rsidR="008E56AF" w:rsidRPr="008E56AF" w:rsidRDefault="008E56AF" w:rsidP="008E56AF">
      <w:pPr>
        <w:jc w:val="both"/>
        <w:rPr>
          <w:sz w:val="28"/>
          <w:szCs w:val="28"/>
          <w:lang w:val="uk-UA"/>
        </w:rPr>
      </w:pPr>
      <w:r w:rsidRPr="008E56AF">
        <w:rPr>
          <w:sz w:val="28"/>
          <w:szCs w:val="28"/>
          <w:lang w:val="uk-UA"/>
        </w:rPr>
        <w:t xml:space="preserve">Заслухавши та обговоривши звіт сільського голови  Голуб Т.Т. про роботу сільської ради та її органів, виконання Закону України «Про доступ до публічної інформації», здійснення державної регуляторної політики виконавчим апаратом сільської ради та виконання повноважень, наданих відповідно до чинного законодавства, за звітний  2014 рік, на підставі пункту 9 частини першої статті 26 Закону України «Про місцеве самоврядування в Україні» від 21 травня 1997 року №280/97-ВР,  відповідно </w:t>
      </w:r>
      <w:r>
        <w:rPr>
          <w:sz w:val="28"/>
          <w:szCs w:val="28"/>
          <w:lang w:val="uk-UA"/>
        </w:rPr>
        <w:t xml:space="preserve">до  </w:t>
      </w:r>
      <w:r w:rsidRPr="008E56AF">
        <w:rPr>
          <w:sz w:val="28"/>
          <w:szCs w:val="28"/>
          <w:lang w:val="uk-UA"/>
        </w:rPr>
        <w:t xml:space="preserve"> статті 3.1.9. </w:t>
      </w:r>
      <w:proofErr w:type="spellStart"/>
      <w:r w:rsidRPr="008E56AF">
        <w:rPr>
          <w:sz w:val="28"/>
          <w:szCs w:val="28"/>
          <w:lang w:val="uk-UA"/>
        </w:rPr>
        <w:t>„Регламенту</w:t>
      </w:r>
      <w:proofErr w:type="spellEnd"/>
      <w:r w:rsidRPr="008E56AF">
        <w:rPr>
          <w:sz w:val="28"/>
          <w:szCs w:val="28"/>
          <w:lang w:val="uk-UA"/>
        </w:rPr>
        <w:t xml:space="preserve"> роботи </w:t>
      </w:r>
      <w:proofErr w:type="spellStart"/>
      <w:r w:rsidRPr="008E56AF">
        <w:rPr>
          <w:sz w:val="28"/>
          <w:szCs w:val="28"/>
          <w:lang w:val="uk-UA"/>
        </w:rPr>
        <w:t>Христофорівської</w:t>
      </w:r>
      <w:proofErr w:type="spellEnd"/>
      <w:r w:rsidRPr="008E56AF">
        <w:rPr>
          <w:sz w:val="28"/>
          <w:szCs w:val="28"/>
          <w:lang w:val="uk-UA"/>
        </w:rPr>
        <w:t xml:space="preserve">  сільської ради  шостого </w:t>
      </w:r>
      <w:proofErr w:type="spellStart"/>
      <w:r w:rsidRPr="008E56AF">
        <w:rPr>
          <w:sz w:val="28"/>
          <w:szCs w:val="28"/>
          <w:lang w:val="uk-UA"/>
        </w:rPr>
        <w:t>скликання”</w:t>
      </w:r>
      <w:proofErr w:type="spellEnd"/>
      <w:r w:rsidRPr="008E56AF">
        <w:rPr>
          <w:sz w:val="28"/>
          <w:szCs w:val="28"/>
          <w:lang w:val="uk-UA"/>
        </w:rPr>
        <w:t>, затвердженого рішенням сільської ради від 16 листопада 2010 року № 7,  сільська рада</w:t>
      </w:r>
    </w:p>
    <w:p w:rsidR="008E56AF" w:rsidRDefault="008E56AF" w:rsidP="008E56AF">
      <w:pPr>
        <w:pStyle w:val="a7"/>
        <w:ind w:right="41"/>
        <w:jc w:val="both"/>
        <w:rPr>
          <w:szCs w:val="28"/>
        </w:rPr>
      </w:pPr>
    </w:p>
    <w:p w:rsidR="008E56AF" w:rsidRDefault="008E56AF" w:rsidP="008E56AF">
      <w:pPr>
        <w:pStyle w:val="a7"/>
        <w:ind w:right="41"/>
        <w:jc w:val="both"/>
        <w:rPr>
          <w:b/>
          <w:szCs w:val="28"/>
        </w:rPr>
      </w:pPr>
      <w:r>
        <w:rPr>
          <w:b/>
          <w:szCs w:val="28"/>
        </w:rPr>
        <w:t>ВИРІШИЛА:</w:t>
      </w:r>
    </w:p>
    <w:p w:rsidR="008E56AF" w:rsidRDefault="008E56AF" w:rsidP="008E56AF">
      <w:pPr>
        <w:pStyle w:val="a7"/>
        <w:ind w:left="-142" w:right="41" w:firstLine="567"/>
        <w:jc w:val="both"/>
        <w:rPr>
          <w:szCs w:val="28"/>
        </w:rPr>
      </w:pPr>
    </w:p>
    <w:p w:rsidR="008E56AF" w:rsidRDefault="008E56AF" w:rsidP="008E56AF">
      <w:pPr>
        <w:pStyle w:val="a7"/>
        <w:ind w:left="-142" w:right="41" w:firstLine="567"/>
        <w:jc w:val="both"/>
        <w:rPr>
          <w:szCs w:val="28"/>
        </w:rPr>
      </w:pPr>
      <w:r>
        <w:rPr>
          <w:szCs w:val="28"/>
        </w:rPr>
        <w:t xml:space="preserve"> Звіт сільського голови   Голуб  Тетяни  Теодорівни  про роботу сільської ради та її органів, виконання Закону України «Про доступ до публічної інформації», здійснення державної регуляторної політики виконавчим апаратом сільської ради та виконання повноважень, наданих відповідно до чинного законодавства, за звітний 2014 рік прийняти до відома (додається).</w:t>
      </w:r>
    </w:p>
    <w:p w:rsidR="008E56AF" w:rsidRDefault="008E56AF" w:rsidP="008E56AF">
      <w:pPr>
        <w:pStyle w:val="a7"/>
        <w:ind w:left="-142" w:right="41" w:firstLine="567"/>
        <w:jc w:val="both"/>
        <w:rPr>
          <w:szCs w:val="28"/>
        </w:rPr>
      </w:pPr>
    </w:p>
    <w:p w:rsidR="008E56AF" w:rsidRDefault="008E56AF" w:rsidP="008E56AF">
      <w:pPr>
        <w:ind w:left="-142" w:right="41"/>
        <w:jc w:val="both"/>
        <w:rPr>
          <w:sz w:val="28"/>
          <w:szCs w:val="28"/>
          <w:lang w:val="uk-UA"/>
        </w:rPr>
      </w:pPr>
    </w:p>
    <w:p w:rsidR="008E56AF" w:rsidRDefault="008E56AF" w:rsidP="008E56AF">
      <w:pPr>
        <w:pStyle w:val="a5"/>
        <w:ind w:right="41"/>
      </w:pPr>
      <w:r>
        <w:t xml:space="preserve">Сільський голова    </w:t>
      </w:r>
      <w:r>
        <w:tab/>
      </w:r>
      <w:r>
        <w:tab/>
      </w:r>
      <w:r>
        <w:tab/>
        <w:t xml:space="preserve">       </w:t>
      </w:r>
      <w:r>
        <w:tab/>
      </w:r>
      <w:r>
        <w:tab/>
        <w:t xml:space="preserve">       Т.Т.Голуб</w:t>
      </w:r>
    </w:p>
    <w:p w:rsidR="008E56AF" w:rsidRDefault="008E56AF" w:rsidP="008E56AF">
      <w:pPr>
        <w:pStyle w:val="a5"/>
        <w:ind w:left="-142" w:right="41"/>
      </w:pPr>
    </w:p>
    <w:p w:rsidR="00830AB0" w:rsidRPr="00830AB0" w:rsidRDefault="00830AB0" w:rsidP="00830AB0">
      <w:pPr>
        <w:jc w:val="both"/>
        <w:rPr>
          <w:sz w:val="28"/>
          <w:szCs w:val="28"/>
          <w:lang w:val="uk-UA"/>
        </w:rPr>
      </w:pPr>
    </w:p>
    <w:p w:rsidR="00830AB0" w:rsidRPr="00830AB0" w:rsidRDefault="00830AB0" w:rsidP="008E56AF">
      <w:pPr>
        <w:jc w:val="both"/>
        <w:rPr>
          <w:sz w:val="28"/>
          <w:szCs w:val="28"/>
          <w:lang w:val="uk-UA"/>
        </w:rPr>
      </w:pPr>
      <w:r w:rsidRPr="00830AB0">
        <w:rPr>
          <w:sz w:val="28"/>
          <w:szCs w:val="28"/>
          <w:lang w:val="uk-UA"/>
        </w:rPr>
        <w:t xml:space="preserve">    </w:t>
      </w:r>
    </w:p>
    <w:p w:rsidR="00830AB0" w:rsidRPr="00830AB0" w:rsidRDefault="00830AB0" w:rsidP="008E56AF">
      <w:pPr>
        <w:jc w:val="both"/>
        <w:rPr>
          <w:sz w:val="28"/>
          <w:szCs w:val="28"/>
          <w:lang w:val="uk-UA"/>
        </w:rPr>
      </w:pPr>
      <w:r w:rsidRPr="00830AB0">
        <w:rPr>
          <w:sz w:val="28"/>
          <w:szCs w:val="28"/>
          <w:lang w:val="uk-UA"/>
        </w:rPr>
        <w:t xml:space="preserve">  </w:t>
      </w:r>
    </w:p>
    <w:p w:rsidR="00830AB0" w:rsidRPr="00830AB0" w:rsidRDefault="00830AB0" w:rsidP="00830AB0">
      <w:pPr>
        <w:jc w:val="center"/>
        <w:rPr>
          <w:b/>
          <w:sz w:val="28"/>
          <w:szCs w:val="28"/>
        </w:rPr>
      </w:pPr>
    </w:p>
    <w:sectPr w:rsidR="00830AB0" w:rsidRPr="00830AB0" w:rsidSect="00FD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AB0"/>
    <w:rsid w:val="001A239B"/>
    <w:rsid w:val="006A7AF2"/>
    <w:rsid w:val="00830AB0"/>
    <w:rsid w:val="008E56AF"/>
    <w:rsid w:val="00AF3721"/>
    <w:rsid w:val="00B82D5C"/>
    <w:rsid w:val="00E12CBD"/>
    <w:rsid w:val="00F717F7"/>
    <w:rsid w:val="00FD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6AF"/>
    <w:pPr>
      <w:keepNext/>
      <w:outlineLvl w:val="0"/>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AB0"/>
    <w:rPr>
      <w:rFonts w:ascii="Tahoma" w:hAnsi="Tahoma" w:cs="Tahoma"/>
      <w:sz w:val="16"/>
      <w:szCs w:val="16"/>
    </w:rPr>
  </w:style>
  <w:style w:type="character" w:customStyle="1" w:styleId="a4">
    <w:name w:val="Текст выноски Знак"/>
    <w:basedOn w:val="a0"/>
    <w:link w:val="a3"/>
    <w:uiPriority w:val="99"/>
    <w:semiHidden/>
    <w:rsid w:val="00830AB0"/>
    <w:rPr>
      <w:rFonts w:ascii="Tahoma" w:eastAsia="Times New Roman" w:hAnsi="Tahoma" w:cs="Tahoma"/>
      <w:sz w:val="16"/>
      <w:szCs w:val="16"/>
      <w:lang w:eastAsia="ru-RU"/>
    </w:rPr>
  </w:style>
  <w:style w:type="character" w:customStyle="1" w:styleId="10">
    <w:name w:val="Заголовок 1 Знак"/>
    <w:basedOn w:val="a0"/>
    <w:link w:val="1"/>
    <w:rsid w:val="008E56AF"/>
    <w:rPr>
      <w:rFonts w:ascii="Times New Roman" w:eastAsia="Times New Roman" w:hAnsi="Times New Roman" w:cs="Times New Roman"/>
      <w:b/>
      <w:sz w:val="24"/>
      <w:szCs w:val="20"/>
      <w:lang w:val="uk-UA" w:eastAsia="ru-RU"/>
    </w:rPr>
  </w:style>
  <w:style w:type="paragraph" w:styleId="a5">
    <w:name w:val="Body Text"/>
    <w:basedOn w:val="a"/>
    <w:link w:val="a6"/>
    <w:rsid w:val="008E56AF"/>
    <w:pPr>
      <w:jc w:val="both"/>
    </w:pPr>
    <w:rPr>
      <w:sz w:val="28"/>
      <w:szCs w:val="20"/>
      <w:lang w:val="uk-UA"/>
    </w:rPr>
  </w:style>
  <w:style w:type="character" w:customStyle="1" w:styleId="a6">
    <w:name w:val="Основной текст Знак"/>
    <w:basedOn w:val="a0"/>
    <w:link w:val="a5"/>
    <w:rsid w:val="008E56AF"/>
    <w:rPr>
      <w:rFonts w:ascii="Times New Roman" w:eastAsia="Times New Roman" w:hAnsi="Times New Roman" w:cs="Times New Roman"/>
      <w:sz w:val="28"/>
      <w:szCs w:val="20"/>
      <w:lang w:val="uk-UA" w:eastAsia="ru-RU"/>
    </w:rPr>
  </w:style>
  <w:style w:type="paragraph" w:styleId="a7">
    <w:name w:val="No Spacing"/>
    <w:uiPriority w:val="1"/>
    <w:qFormat/>
    <w:rsid w:val="008E56AF"/>
    <w:pPr>
      <w:spacing w:after="0" w:line="240" w:lineRule="auto"/>
    </w:pPr>
    <w:rPr>
      <w:rFonts w:ascii="Times New Roman" w:eastAsia="Calibri" w:hAnsi="Times New Roman" w:cs="Times New Roman"/>
      <w:sz w:val="28"/>
      <w:lang w:val="uk-UA"/>
    </w:rPr>
  </w:style>
</w:styles>
</file>

<file path=word/webSettings.xml><?xml version="1.0" encoding="utf-8"?>
<w:webSettings xmlns:r="http://schemas.openxmlformats.org/officeDocument/2006/relationships" xmlns:w="http://schemas.openxmlformats.org/wordprocessingml/2006/main">
  <w:divs>
    <w:div w:id="3442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204C-EDF1-4239-843C-09ECBD48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1300</Characters>
  <Application>Microsoft Office Word</Application>
  <DocSecurity>0</DocSecurity>
  <Lines>10</Lines>
  <Paragraphs>3</Paragraphs>
  <ScaleCrop>false</ScaleCrop>
  <Company>Krokoz™</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7</cp:revision>
  <dcterms:created xsi:type="dcterms:W3CDTF">2014-12-26T14:26:00Z</dcterms:created>
  <dcterms:modified xsi:type="dcterms:W3CDTF">2015-03-31T14:49:00Z</dcterms:modified>
</cp:coreProperties>
</file>