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5E" w:rsidRPr="00674FAE" w:rsidRDefault="008C555E" w:rsidP="008C555E">
      <w:pPr>
        <w:ind w:hanging="13"/>
        <w:jc w:val="center"/>
        <w:rPr>
          <w:rFonts w:ascii="Times New Roman" w:hAnsi="Times New Roman"/>
          <w:sz w:val="28"/>
          <w:szCs w:val="28"/>
        </w:rPr>
      </w:pPr>
      <w:r w:rsidRPr="00674FAE">
        <w:rPr>
          <w:rFonts w:ascii="Times New Roman" w:hAnsi="Times New Roman"/>
        </w:rPr>
        <w:tab/>
      </w:r>
      <w:r w:rsidRPr="00674FAE">
        <w:rPr>
          <w:rFonts w:ascii="Times New Roman" w:hAnsi="Times New Roman"/>
          <w:sz w:val="28"/>
          <w:szCs w:val="28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71.25pt" o:ole="" filled="t">
            <v:fill color2="black"/>
            <v:imagedata r:id="rId5" o:title=""/>
          </v:shape>
          <o:OLEObject Type="Embed" ProgID="Word.Picture.8" ShapeID="_x0000_i1025" DrawAspect="Content" ObjectID="_1560228379" r:id="rId6"/>
        </w:object>
      </w:r>
    </w:p>
    <w:p w:rsidR="008C555E" w:rsidRPr="00674FAE" w:rsidRDefault="008C555E" w:rsidP="008C55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FAE"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</w:p>
    <w:p w:rsidR="008C555E" w:rsidRPr="00674FAE" w:rsidRDefault="008C555E" w:rsidP="008C55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FAE">
        <w:rPr>
          <w:rFonts w:ascii="Times New Roman" w:hAnsi="Times New Roman"/>
          <w:sz w:val="28"/>
          <w:szCs w:val="28"/>
        </w:rPr>
        <w:t>МИКОЛАЇВСЬКОЇ ОБЛАСТІ</w:t>
      </w:r>
    </w:p>
    <w:p w:rsidR="008C555E" w:rsidRPr="00674FAE" w:rsidRDefault="008C555E" w:rsidP="008C55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C555E" w:rsidRPr="00674FAE" w:rsidRDefault="008C555E" w:rsidP="008C55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4FAE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674FAE"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 w:rsidRPr="00674FAE">
        <w:rPr>
          <w:rFonts w:ascii="Times New Roman" w:hAnsi="Times New Roman"/>
          <w:b/>
          <w:sz w:val="32"/>
          <w:szCs w:val="32"/>
        </w:rPr>
        <w:t xml:space="preserve"> Я</w:t>
      </w:r>
    </w:p>
    <w:p w:rsidR="008C555E" w:rsidRPr="00674FAE" w:rsidRDefault="008C555E" w:rsidP="008C555E">
      <w:pPr>
        <w:spacing w:line="360" w:lineRule="auto"/>
        <w:jc w:val="center"/>
        <w:rPr>
          <w:rFonts w:ascii="Times New Roman" w:hAnsi="Times New Roman"/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8C555E" w:rsidRPr="00674FAE" w:rsidTr="001E1204">
        <w:trPr>
          <w:jc w:val="center"/>
        </w:trPr>
        <w:tc>
          <w:tcPr>
            <w:tcW w:w="3386" w:type="dxa"/>
          </w:tcPr>
          <w:p w:rsidR="008C555E" w:rsidRPr="00715AAC" w:rsidRDefault="00715AAC" w:rsidP="001E120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26.06.2017</w:t>
            </w:r>
          </w:p>
        </w:tc>
        <w:tc>
          <w:tcPr>
            <w:tcW w:w="3360" w:type="dxa"/>
          </w:tcPr>
          <w:p w:rsidR="008C555E" w:rsidRPr="00674FAE" w:rsidRDefault="008C555E" w:rsidP="001E120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4FAE">
              <w:rPr>
                <w:rFonts w:ascii="Times New Roman" w:hAnsi="Times New Roman"/>
                <w:sz w:val="28"/>
                <w:szCs w:val="28"/>
              </w:rPr>
              <w:t xml:space="preserve">            Баштанка</w:t>
            </w:r>
          </w:p>
        </w:tc>
        <w:tc>
          <w:tcPr>
            <w:tcW w:w="3120" w:type="dxa"/>
          </w:tcPr>
          <w:p w:rsidR="008C555E" w:rsidRPr="00715AAC" w:rsidRDefault="008C555E" w:rsidP="001E1204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4FAE">
              <w:rPr>
                <w:rFonts w:ascii="Times New Roman" w:hAnsi="Times New Roman"/>
                <w:sz w:val="28"/>
                <w:szCs w:val="28"/>
              </w:rPr>
              <w:t xml:space="preserve">      №</w:t>
            </w:r>
            <w:r w:rsidR="00715A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248-р</w:t>
            </w:r>
          </w:p>
        </w:tc>
      </w:tr>
    </w:tbl>
    <w:p w:rsidR="008C555E" w:rsidRPr="00E97DF4" w:rsidRDefault="008C555E" w:rsidP="008C555E">
      <w:pPr>
        <w:spacing w:after="0" w:line="240" w:lineRule="auto"/>
        <w:ind w:right="609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555E" w:rsidRDefault="008C555E" w:rsidP="008C555E">
      <w:pPr>
        <w:spacing w:after="0" w:line="240" w:lineRule="auto"/>
        <w:ind w:right="609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 проекту</w:t>
      </w:r>
    </w:p>
    <w:p w:rsidR="00405D12" w:rsidRDefault="008C555E" w:rsidP="008C555E">
      <w:pPr>
        <w:spacing w:after="0" w:line="240" w:lineRule="auto"/>
        <w:ind w:right="609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«Реконструкція лікувального корпусу</w:t>
      </w:r>
      <w:r w:rsidR="00405D12">
        <w:rPr>
          <w:rFonts w:ascii="Times New Roman" w:hAnsi="Times New Roman" w:cs="Times New Roman"/>
          <w:sz w:val="24"/>
          <w:szCs w:val="24"/>
          <w:lang w:val="uk-UA"/>
        </w:rPr>
        <w:t xml:space="preserve"> (А-3) Баштанської ЦРЛ</w:t>
      </w:r>
    </w:p>
    <w:p w:rsidR="00405D12" w:rsidRDefault="00405D12" w:rsidP="008C555E">
      <w:pPr>
        <w:spacing w:after="0" w:line="240" w:lineRule="auto"/>
        <w:ind w:right="609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вул.Ювілейна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,3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м.Баштанка</w:t>
      </w:r>
      <w:proofErr w:type="spellEnd"/>
    </w:p>
    <w:p w:rsidR="008C555E" w:rsidRPr="008B7388" w:rsidRDefault="00405D12" w:rsidP="008C555E">
      <w:pPr>
        <w:spacing w:after="0" w:line="240" w:lineRule="auto"/>
        <w:ind w:right="609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Миколаївської області</w:t>
      </w:r>
      <w:r w:rsidR="008C555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C555E" w:rsidRPr="008B73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40F38" w:rsidRPr="009D7A45" w:rsidRDefault="00A40F38" w:rsidP="008C55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555E" w:rsidRPr="00EA229F" w:rsidRDefault="008C555E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29F"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статті 26 Закону України «Про місцеві державні адміністрації», постанови Кабінету Мін</w:t>
      </w:r>
      <w:r w:rsidR="009B34B8">
        <w:rPr>
          <w:rFonts w:ascii="Times New Roman" w:hAnsi="Times New Roman" w:cs="Times New Roman"/>
          <w:sz w:val="28"/>
          <w:szCs w:val="28"/>
          <w:lang w:val="uk-UA"/>
        </w:rPr>
        <w:t>істрів України від 11.05.2011 №</w:t>
      </w:r>
      <w:r w:rsidRPr="00EA229F">
        <w:rPr>
          <w:rFonts w:ascii="Times New Roman" w:hAnsi="Times New Roman" w:cs="Times New Roman"/>
          <w:sz w:val="28"/>
          <w:szCs w:val="28"/>
          <w:lang w:val="uk-UA"/>
        </w:rPr>
        <w:t>560 «</w:t>
      </w:r>
      <w:r w:rsidRPr="00EA229F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України», </w:t>
      </w:r>
      <w:r w:rsidRPr="00EA229F">
        <w:rPr>
          <w:rStyle w:val="rvts23"/>
          <w:sz w:val="28"/>
          <w:szCs w:val="28"/>
          <w:lang w:val="uk-UA"/>
        </w:rPr>
        <w:t xml:space="preserve"> </w:t>
      </w:r>
      <w:r w:rsidR="009B34B8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позитивного експертного звіту філії </w:t>
      </w:r>
      <w:proofErr w:type="spellStart"/>
      <w:r w:rsidR="009B34B8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="009B34B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9B34B8">
        <w:rPr>
          <w:rFonts w:ascii="Times New Roman" w:hAnsi="Times New Roman" w:cs="Times New Roman"/>
          <w:sz w:val="28"/>
          <w:szCs w:val="28"/>
          <w:lang w:val="uk-UA"/>
        </w:rPr>
        <w:t>Укрдержбудекспертизи</w:t>
      </w:r>
      <w:proofErr w:type="spellEnd"/>
      <w:r w:rsidR="009B34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966A7">
        <w:rPr>
          <w:rFonts w:ascii="Times New Roman" w:hAnsi="Times New Roman" w:cs="Times New Roman"/>
          <w:sz w:val="28"/>
          <w:szCs w:val="28"/>
          <w:lang w:val="uk-UA"/>
        </w:rPr>
        <w:t xml:space="preserve"> у Миколаївській області від </w:t>
      </w:r>
      <w:r w:rsidR="009B34B8">
        <w:rPr>
          <w:rFonts w:ascii="Times New Roman" w:hAnsi="Times New Roman" w:cs="Times New Roman"/>
          <w:sz w:val="28"/>
          <w:szCs w:val="28"/>
          <w:lang w:val="uk-UA"/>
        </w:rPr>
        <w:t>04.03.2016             №5-0892-15</w:t>
      </w:r>
      <w:r w:rsidRPr="00EA229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C555E" w:rsidRPr="00EA229F" w:rsidRDefault="008C555E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55E" w:rsidRPr="00EA229F" w:rsidRDefault="008C555E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2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1. Затвердит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«</w:t>
      </w:r>
      <w:proofErr w:type="spellStart"/>
      <w:r w:rsidR="00A40F38">
        <w:rPr>
          <w:rFonts w:ascii="Times New Roman" w:hAnsi="Times New Roman" w:cs="Times New Roman"/>
          <w:sz w:val="28"/>
          <w:szCs w:val="28"/>
          <w:lang w:val="uk-UA"/>
        </w:rPr>
        <w:t>Реконстукція</w:t>
      </w:r>
      <w:proofErr w:type="spellEnd"/>
      <w:r w:rsidR="00A40F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7AFA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="00A40F38">
        <w:rPr>
          <w:rFonts w:ascii="Times New Roman" w:hAnsi="Times New Roman" w:cs="Times New Roman"/>
          <w:sz w:val="28"/>
          <w:szCs w:val="28"/>
          <w:lang w:val="uk-UA"/>
        </w:rPr>
        <w:t>кульного</w:t>
      </w:r>
      <w:proofErr w:type="spellEnd"/>
      <w:r w:rsidR="00A40F38">
        <w:rPr>
          <w:rFonts w:ascii="Times New Roman" w:hAnsi="Times New Roman" w:cs="Times New Roman"/>
          <w:sz w:val="28"/>
          <w:szCs w:val="28"/>
          <w:lang w:val="uk-UA"/>
        </w:rPr>
        <w:t xml:space="preserve"> корпусу (А-3) Баштанської ЦРЛ по </w:t>
      </w:r>
      <w:proofErr w:type="spellStart"/>
      <w:r w:rsidR="00A40F38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8C7AFA">
        <w:rPr>
          <w:rFonts w:ascii="Times New Roman" w:hAnsi="Times New Roman" w:cs="Times New Roman"/>
          <w:sz w:val="28"/>
          <w:szCs w:val="28"/>
          <w:lang w:val="uk-UA"/>
        </w:rPr>
        <w:t>Ювілейна</w:t>
      </w:r>
      <w:proofErr w:type="spellEnd"/>
      <w:r w:rsidR="008C7AFA">
        <w:rPr>
          <w:rFonts w:ascii="Times New Roman" w:hAnsi="Times New Roman" w:cs="Times New Roman"/>
          <w:sz w:val="28"/>
          <w:szCs w:val="28"/>
          <w:lang w:val="uk-UA"/>
        </w:rPr>
        <w:t xml:space="preserve">,3 </w:t>
      </w:r>
      <w:proofErr w:type="spellStart"/>
      <w:r w:rsidRPr="00EA229F">
        <w:rPr>
          <w:rFonts w:ascii="Times New Roman" w:eastAsia="Times New Roman" w:hAnsi="Times New Roman" w:cs="Times New Roman"/>
          <w:sz w:val="28"/>
          <w:szCs w:val="28"/>
          <w:lang w:val="uk-UA"/>
        </w:rPr>
        <w:t>м.</w:t>
      </w:r>
      <w:r w:rsidRPr="00EA229F">
        <w:rPr>
          <w:rFonts w:ascii="Times New Roman" w:hAnsi="Times New Roman" w:cs="Times New Roman"/>
          <w:sz w:val="28"/>
          <w:szCs w:val="28"/>
          <w:lang w:val="uk-UA"/>
        </w:rPr>
        <w:t>Баштанка</w:t>
      </w:r>
      <w:proofErr w:type="spellEnd"/>
      <w:r w:rsidRPr="00EA22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Миколаївської</w:t>
      </w:r>
      <w:r w:rsidRPr="00EA229F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A40F38">
        <w:rPr>
          <w:rFonts w:ascii="Times New Roman" w:hAnsi="Times New Roman" w:cs="Times New Roman"/>
          <w:sz w:val="28"/>
          <w:szCs w:val="28"/>
          <w:lang w:val="uk-UA"/>
        </w:rPr>
        <w:t>» в сумі         2915,687</w:t>
      </w:r>
      <w:r w:rsidRPr="00EA2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229F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EA22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C555E" w:rsidRPr="00EA229F" w:rsidRDefault="008C555E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55E" w:rsidRPr="00EA229F" w:rsidRDefault="008C555E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29F">
        <w:rPr>
          <w:rFonts w:ascii="Times New Roman" w:hAnsi="Times New Roman" w:cs="Times New Roman"/>
          <w:sz w:val="28"/>
          <w:szCs w:val="28"/>
          <w:lang w:val="uk-UA"/>
        </w:rPr>
        <w:t xml:space="preserve">       2. Контроль за виконанням цього розпорядження залишаю за собою.</w:t>
      </w:r>
    </w:p>
    <w:p w:rsidR="008C555E" w:rsidRDefault="008C555E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55E" w:rsidRPr="00EA229F" w:rsidRDefault="008C555E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55E" w:rsidRPr="00EA229F" w:rsidRDefault="008C555E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55E" w:rsidRPr="00EA229F" w:rsidRDefault="008C555E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9F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EA229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A2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55E" w:rsidRPr="00EA229F" w:rsidRDefault="008C555E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29F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EA2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29F">
        <w:rPr>
          <w:rFonts w:ascii="Times New Roman" w:hAnsi="Times New Roman" w:cs="Times New Roman"/>
          <w:sz w:val="28"/>
          <w:szCs w:val="28"/>
        </w:rPr>
        <w:t>виконувач</w:t>
      </w:r>
      <w:proofErr w:type="spellEnd"/>
      <w:r w:rsidRPr="00EA2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55E" w:rsidRPr="00EA229F" w:rsidRDefault="008C555E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29F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EA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29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A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29F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EA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29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A2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55E" w:rsidRDefault="008C555E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229F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EA229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C7AF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8C7AFA">
        <w:rPr>
          <w:rFonts w:ascii="Times New Roman" w:hAnsi="Times New Roman" w:cs="Times New Roman"/>
          <w:sz w:val="28"/>
          <w:szCs w:val="28"/>
        </w:rPr>
        <w:t>О.Д.</w:t>
      </w:r>
      <w:r>
        <w:rPr>
          <w:rFonts w:ascii="Times New Roman" w:hAnsi="Times New Roman" w:cs="Times New Roman"/>
          <w:sz w:val="28"/>
          <w:szCs w:val="28"/>
        </w:rPr>
        <w:t>Славінськи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й</w:t>
      </w:r>
    </w:p>
    <w:p w:rsidR="008C555E" w:rsidRDefault="008C555E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F38" w:rsidRDefault="00A40F38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F38" w:rsidRDefault="00A40F38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F38" w:rsidRDefault="00A40F38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F38" w:rsidRDefault="00A40F38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F38" w:rsidRDefault="00A40F38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55E" w:rsidRDefault="008C555E" w:rsidP="008C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0BCB" w:rsidRPr="00B40BCB" w:rsidRDefault="00B40BCB" w:rsidP="00B40BCB">
      <w:pPr>
        <w:spacing w:after="0" w:line="240" w:lineRule="auto"/>
        <w:ind w:firstLine="557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0BC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B40BCB" w:rsidRPr="00B40BCB" w:rsidRDefault="00B40BCB" w:rsidP="00B40BCB">
      <w:pPr>
        <w:spacing w:after="0" w:line="240" w:lineRule="auto"/>
        <w:ind w:firstLine="557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0BCB">
        <w:rPr>
          <w:rFonts w:ascii="Times New Roman" w:eastAsia="Times New Roman" w:hAnsi="Times New Roman" w:cs="Times New Roman"/>
          <w:sz w:val="24"/>
          <w:szCs w:val="24"/>
          <w:lang w:val="uk-UA"/>
        </w:rPr>
        <w:t>Розпорядження голови Баштанської</w:t>
      </w:r>
    </w:p>
    <w:p w:rsidR="00B40BCB" w:rsidRPr="00B40BCB" w:rsidRDefault="00B40BCB" w:rsidP="00B40BCB">
      <w:pPr>
        <w:spacing w:after="0" w:line="240" w:lineRule="auto"/>
        <w:ind w:firstLine="557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0BCB">
        <w:rPr>
          <w:rFonts w:ascii="Times New Roman" w:eastAsia="Times New Roman" w:hAnsi="Times New Roman" w:cs="Times New Roman"/>
          <w:sz w:val="24"/>
          <w:szCs w:val="24"/>
          <w:lang w:val="uk-UA"/>
        </w:rPr>
        <w:t>районної державної адміністрації</w:t>
      </w:r>
    </w:p>
    <w:p w:rsidR="00B40BCB" w:rsidRPr="00B40BCB" w:rsidRDefault="00715AAC" w:rsidP="00B40BCB">
      <w:pPr>
        <w:spacing w:after="0" w:line="240" w:lineRule="auto"/>
        <w:ind w:firstLine="557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26.06.2017 № 250-р</w:t>
      </w:r>
    </w:p>
    <w:p w:rsidR="00B40BCB" w:rsidRPr="00B40BCB" w:rsidRDefault="00B40BCB" w:rsidP="00B40B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40BCB" w:rsidRDefault="00B40BCB" w:rsidP="00B40BC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536EA" w:rsidRPr="004536EA" w:rsidRDefault="004536EA" w:rsidP="004536EA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36E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40BCB" w:rsidRPr="004536EA">
        <w:rPr>
          <w:rFonts w:ascii="Times New Roman" w:hAnsi="Times New Roman" w:cs="Times New Roman"/>
          <w:sz w:val="28"/>
          <w:szCs w:val="28"/>
          <w:lang w:val="uk-UA"/>
        </w:rPr>
        <w:t>роект регіонального розвитку, що може реалізовуватися за рахунок коштів державного фонду регіонального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536EA">
        <w:rPr>
          <w:rFonts w:ascii="Times New Roman" w:hAnsi="Times New Roman" w:cs="Times New Roman"/>
          <w:sz w:val="28"/>
          <w:szCs w:val="28"/>
          <w:lang w:val="uk-UA"/>
        </w:rPr>
        <w:t xml:space="preserve"> «Реконструкція </w:t>
      </w:r>
      <w:proofErr w:type="spellStart"/>
      <w:r w:rsidRPr="004536EA">
        <w:rPr>
          <w:rFonts w:ascii="Times New Roman" w:hAnsi="Times New Roman" w:cs="Times New Roman"/>
          <w:sz w:val="28"/>
          <w:szCs w:val="28"/>
          <w:lang w:val="uk-UA"/>
        </w:rPr>
        <w:t>лікульного</w:t>
      </w:r>
      <w:proofErr w:type="spellEnd"/>
      <w:r w:rsidRPr="004536EA">
        <w:rPr>
          <w:rFonts w:ascii="Times New Roman" w:hAnsi="Times New Roman" w:cs="Times New Roman"/>
          <w:sz w:val="28"/>
          <w:szCs w:val="28"/>
          <w:lang w:val="uk-UA"/>
        </w:rPr>
        <w:t xml:space="preserve"> корпусу (А-3) Баштанської ЦРЛ по </w:t>
      </w:r>
      <w:proofErr w:type="spellStart"/>
      <w:r w:rsidRPr="004536EA">
        <w:rPr>
          <w:rFonts w:ascii="Times New Roman" w:hAnsi="Times New Roman" w:cs="Times New Roman"/>
          <w:sz w:val="28"/>
          <w:szCs w:val="28"/>
          <w:lang w:val="uk-UA"/>
        </w:rPr>
        <w:t>вул.Ювілейна</w:t>
      </w:r>
      <w:proofErr w:type="spellEnd"/>
      <w:r w:rsidRPr="004536EA">
        <w:rPr>
          <w:rFonts w:ascii="Times New Roman" w:hAnsi="Times New Roman" w:cs="Times New Roman"/>
          <w:sz w:val="28"/>
          <w:szCs w:val="28"/>
          <w:lang w:val="uk-UA"/>
        </w:rPr>
        <w:t xml:space="preserve">,3  </w:t>
      </w:r>
      <w:proofErr w:type="spellStart"/>
      <w:r w:rsidRPr="004536EA">
        <w:rPr>
          <w:rFonts w:ascii="Times New Roman" w:eastAsia="Times New Roman" w:hAnsi="Times New Roman" w:cs="Times New Roman"/>
          <w:sz w:val="28"/>
          <w:szCs w:val="28"/>
          <w:lang w:val="uk-UA"/>
        </w:rPr>
        <w:t>м.</w:t>
      </w:r>
      <w:r w:rsidRPr="004536EA">
        <w:rPr>
          <w:rFonts w:ascii="Times New Roman" w:hAnsi="Times New Roman" w:cs="Times New Roman"/>
          <w:sz w:val="28"/>
          <w:szCs w:val="28"/>
          <w:lang w:val="uk-UA"/>
        </w:rPr>
        <w:t>Баштанка</w:t>
      </w:r>
      <w:proofErr w:type="spellEnd"/>
      <w:r w:rsidRPr="004536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Миколаївської</w:t>
      </w:r>
      <w:r w:rsidRPr="004536EA">
        <w:rPr>
          <w:rFonts w:ascii="Times New Roman" w:hAnsi="Times New Roman" w:cs="Times New Roman"/>
          <w:sz w:val="28"/>
          <w:szCs w:val="28"/>
          <w:lang w:val="uk-UA"/>
        </w:rPr>
        <w:t xml:space="preserve"> області»</w:t>
      </w:r>
    </w:p>
    <w:p w:rsidR="00B40BCB" w:rsidRPr="009F5C89" w:rsidRDefault="00B40BCB" w:rsidP="00B40BC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pPr w:vertAnchor="text" w:horzAnchor="margin" w:tblpXSpec="center" w:tblpY="41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  <w:gridCol w:w="1843"/>
        <w:gridCol w:w="1701"/>
        <w:gridCol w:w="1559"/>
        <w:gridCol w:w="1480"/>
      </w:tblGrid>
      <w:tr w:rsidR="00B40BCB" w:rsidRPr="009F5C89" w:rsidTr="001E1204">
        <w:tc>
          <w:tcPr>
            <w:tcW w:w="3614" w:type="dxa"/>
            <w:shd w:val="clear" w:color="auto" w:fill="auto"/>
          </w:tcPr>
          <w:p w:rsidR="00B40BCB" w:rsidRPr="0039723A" w:rsidRDefault="00B40BCB" w:rsidP="001E12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723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Назва </w:t>
            </w:r>
            <w:r w:rsidRPr="00397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програми і проекту регіонального розвитку, що може реалізовуватися за рахунок коштів державного фонду регіонального розвитку (далі – проект)</w:t>
            </w:r>
          </w:p>
        </w:tc>
        <w:tc>
          <w:tcPr>
            <w:tcW w:w="6583" w:type="dxa"/>
            <w:gridSpan w:val="4"/>
            <w:shd w:val="clear" w:color="auto" w:fill="auto"/>
          </w:tcPr>
          <w:p w:rsidR="00B40BCB" w:rsidRPr="006C0216" w:rsidRDefault="00B40BCB" w:rsidP="001E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BF9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C5B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лікувального корпусу (А-3) Баштанської ЦРЛ по вул. Ювілейна,3 в </w:t>
            </w:r>
            <w:proofErr w:type="spellStart"/>
            <w:r w:rsidRPr="008C5BF9">
              <w:rPr>
                <w:rFonts w:ascii="Times New Roman" w:hAnsi="Times New Roman"/>
                <w:sz w:val="24"/>
                <w:szCs w:val="24"/>
                <w:lang w:val="uk-UA"/>
              </w:rPr>
              <w:t>м.Баштанка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Миколаївської області.(</w:t>
            </w:r>
            <w:proofErr w:type="spellStart"/>
            <w:r w:rsidRPr="008C5BF9">
              <w:rPr>
                <w:rFonts w:ascii="Times New Roman" w:hAnsi="Times New Roman"/>
                <w:sz w:val="24"/>
                <w:szCs w:val="24"/>
                <w:lang w:val="uk-UA"/>
              </w:rPr>
              <w:t>Термосонація</w:t>
            </w:r>
            <w:proofErr w:type="spellEnd"/>
            <w:r w:rsidRPr="008C5BF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B40BCB" w:rsidRPr="008872B8" w:rsidTr="001E1204">
        <w:trPr>
          <w:trHeight w:val="878"/>
        </w:trPr>
        <w:tc>
          <w:tcPr>
            <w:tcW w:w="3614" w:type="dxa"/>
          </w:tcPr>
          <w:p w:rsidR="00B40BCB" w:rsidRPr="00E773CF" w:rsidRDefault="00B40BCB" w:rsidP="001E12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723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Номер і назва завдання з </w:t>
            </w:r>
            <w:hyperlink r:id="rId7" w:anchor="n11" w:tgtFrame="_blank" w:history="1">
              <w:r w:rsidRPr="000550AD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lang w:val="uk-UA"/>
                </w:rPr>
                <w:t>Державної стратегії регіонального розвитку</w:t>
              </w:r>
            </w:hyperlink>
            <w:r w:rsidRPr="000550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та відповідної стратегії розви</w:t>
            </w:r>
            <w:r w:rsidRPr="0039723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тку регіону, якому відповідає проект</w:t>
            </w:r>
          </w:p>
        </w:tc>
        <w:tc>
          <w:tcPr>
            <w:tcW w:w="6583" w:type="dxa"/>
            <w:gridSpan w:val="4"/>
          </w:tcPr>
          <w:p w:rsidR="00B40BCB" w:rsidRPr="00CA6121" w:rsidRDefault="00B40BCB" w:rsidP="001E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61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Проект відповідає завданням Стратегії Миколаївської області на період до 2020 року. Він співзвучний з завданням операційної цілі 2.4. Забезпечення населення якісними житлово-комунальними послугами, а саме 2.4.2. Підвищення </w:t>
            </w:r>
            <w:proofErr w:type="spellStart"/>
            <w:r w:rsidRPr="00CA6121">
              <w:rPr>
                <w:rFonts w:ascii="Times New Roman" w:hAnsi="Times New Roman"/>
                <w:sz w:val="24"/>
                <w:szCs w:val="24"/>
                <w:lang w:val="uk-UA"/>
              </w:rPr>
              <w:t>енергоефективності</w:t>
            </w:r>
            <w:proofErr w:type="spellEnd"/>
            <w:r w:rsidRPr="00CA61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житлово-комунального господарства і закладів соціальної сфери</w:t>
            </w:r>
          </w:p>
        </w:tc>
      </w:tr>
      <w:tr w:rsidR="00B40BCB" w:rsidRPr="00A57582" w:rsidTr="001E1204">
        <w:trPr>
          <w:trHeight w:val="642"/>
        </w:trPr>
        <w:tc>
          <w:tcPr>
            <w:tcW w:w="3614" w:type="dxa"/>
          </w:tcPr>
          <w:p w:rsidR="00B40BCB" w:rsidRPr="00DE4DF2" w:rsidRDefault="00B40BCB" w:rsidP="001E12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завдання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проекту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83" w:type="dxa"/>
            <w:gridSpan w:val="4"/>
          </w:tcPr>
          <w:p w:rsidR="00B40BCB" w:rsidRPr="00DB4F88" w:rsidRDefault="00B40BCB" w:rsidP="00453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4F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Метою проекту є зменшення теплових втрат приміщення лікувального корпусу Баштанської центральної районної лікарні, скорочення споживання паливно-енергетичних ресурсів, економія бюджетних коштів, покращення технічних характеристик будівлі та забезпечення довговічності огороджувальних конструкцій, покращення умов перебування хворих та роботи медичного персоналу шляхом проведення реконструкції (</w:t>
            </w:r>
            <w:proofErr w:type="spellStart"/>
            <w:r w:rsidRPr="00DB4F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термомодернізації</w:t>
            </w:r>
            <w:proofErr w:type="spellEnd"/>
            <w:r w:rsidRPr="00DB4F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.</w:t>
            </w:r>
          </w:p>
          <w:p w:rsidR="00B40BCB" w:rsidRPr="00DB4F88" w:rsidRDefault="00B40BCB" w:rsidP="00453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4F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проекту :</w:t>
            </w:r>
          </w:p>
          <w:p w:rsidR="00B40BCB" w:rsidRPr="00DB4F88" w:rsidRDefault="00B40BCB" w:rsidP="00453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4F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DB4F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термомодернізація</w:t>
            </w:r>
            <w:proofErr w:type="spellEnd"/>
            <w:r w:rsidRPr="00DB4F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зовнішніх </w:t>
            </w:r>
            <w:proofErr w:type="spellStart"/>
            <w:r w:rsidRPr="00DB4F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огороджуючих</w:t>
            </w:r>
            <w:proofErr w:type="spellEnd"/>
            <w:r w:rsidRPr="00DB4F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конструкцій, а саме утеплення зовнішніх стін, цоколю, горища та заміна вікон і зовнішніх дверей. </w:t>
            </w:r>
          </w:p>
          <w:p w:rsidR="00B40BCB" w:rsidRPr="00DB4F88" w:rsidRDefault="00B40BCB" w:rsidP="00453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4F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заміна шатрового покриття з азбестоцементних листів на </w:t>
            </w:r>
            <w:proofErr w:type="spellStart"/>
            <w:r w:rsidRPr="00DB4F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металочерепицю</w:t>
            </w:r>
            <w:proofErr w:type="spellEnd"/>
            <w:r w:rsidRPr="00DB4F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влаштуванні слухових вікон, організації зовнішнього організованого водостоку.</w:t>
            </w:r>
          </w:p>
          <w:p w:rsidR="00B40BCB" w:rsidRPr="00DB4F88" w:rsidRDefault="00B40BCB" w:rsidP="00453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4F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приведення будівлі лікарні до більш естетичного зовнішнього вигляду;</w:t>
            </w:r>
          </w:p>
          <w:p w:rsidR="00B40BCB" w:rsidRPr="00DB4F88" w:rsidRDefault="00B40BCB" w:rsidP="00453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4F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створення відповідного температурного режиму у відділеннях лікарні;</w:t>
            </w:r>
          </w:p>
          <w:p w:rsidR="00B40BCB" w:rsidRPr="00707FD8" w:rsidRDefault="00B40BCB" w:rsidP="00453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4F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зменшення витрат лікарні на оплату енергоресурсів.</w:t>
            </w:r>
          </w:p>
        </w:tc>
      </w:tr>
      <w:tr w:rsidR="00B40BCB" w:rsidRPr="00A57582" w:rsidTr="001E1204">
        <w:tc>
          <w:tcPr>
            <w:tcW w:w="3614" w:type="dxa"/>
          </w:tcPr>
          <w:p w:rsidR="00B40BCB" w:rsidRPr="009F5C89" w:rsidRDefault="00B40BCB" w:rsidP="001E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Територія,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яку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матиме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вплив</w:t>
            </w:r>
          </w:p>
        </w:tc>
        <w:tc>
          <w:tcPr>
            <w:tcW w:w="6583" w:type="dxa"/>
            <w:gridSpan w:val="4"/>
          </w:tcPr>
          <w:p w:rsidR="00B40BCB" w:rsidRPr="00707FD8" w:rsidRDefault="00B40BCB" w:rsidP="001E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7FD8">
              <w:rPr>
                <w:rFonts w:ascii="Times New Roman" w:hAnsi="Times New Roman"/>
                <w:sz w:val="24"/>
                <w:szCs w:val="24"/>
                <w:lang w:val="uk-UA"/>
              </w:rPr>
              <w:t>Територія Баштанського району Миколаївської обл</w:t>
            </w:r>
            <w:r w:rsidR="004536EA">
              <w:rPr>
                <w:rFonts w:ascii="Times New Roman" w:hAnsi="Times New Roman"/>
                <w:sz w:val="24"/>
                <w:szCs w:val="24"/>
                <w:lang w:val="uk-UA"/>
              </w:rPr>
              <w:t>асті.</w:t>
            </w:r>
          </w:p>
        </w:tc>
      </w:tr>
      <w:tr w:rsidR="00B40BCB" w:rsidRPr="00715AAC" w:rsidTr="001E1204">
        <w:tc>
          <w:tcPr>
            <w:tcW w:w="3614" w:type="dxa"/>
          </w:tcPr>
          <w:p w:rsidR="00B40BCB" w:rsidRPr="009F5C89" w:rsidRDefault="00B40BCB" w:rsidP="001E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населення,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яке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поширюватиметься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83" w:type="dxa"/>
            <w:gridSpan w:val="4"/>
          </w:tcPr>
          <w:p w:rsidR="00B40BCB" w:rsidRPr="00707FD8" w:rsidRDefault="00B40BCB" w:rsidP="001E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7FD8">
              <w:rPr>
                <w:rFonts w:ascii="Times New Roman" w:hAnsi="Times New Roman"/>
                <w:sz w:val="24"/>
                <w:szCs w:val="24"/>
                <w:lang w:val="uk-UA"/>
              </w:rPr>
              <w:t>Мешканці Баштанського району, Ба</w:t>
            </w:r>
            <w:r w:rsidR="004536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штанської міської ОТГ – 38 </w:t>
            </w:r>
            <w:proofErr w:type="spellStart"/>
            <w:r w:rsidR="004536EA">
              <w:rPr>
                <w:rFonts w:ascii="Times New Roman" w:hAnsi="Times New Roman"/>
                <w:sz w:val="24"/>
                <w:szCs w:val="24"/>
                <w:lang w:val="uk-UA"/>
              </w:rPr>
              <w:t>тис.</w:t>
            </w:r>
            <w:r w:rsidRPr="00707FD8">
              <w:rPr>
                <w:rFonts w:ascii="Times New Roman" w:hAnsi="Times New Roman"/>
                <w:sz w:val="24"/>
                <w:szCs w:val="24"/>
                <w:lang w:val="uk-UA"/>
              </w:rPr>
              <w:t>чол</w:t>
            </w:r>
            <w:proofErr w:type="spellEnd"/>
            <w:r w:rsidRPr="00707FD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40BCB" w:rsidRPr="00A57582" w:rsidTr="001E1204">
        <w:tc>
          <w:tcPr>
            <w:tcW w:w="3614" w:type="dxa"/>
            <w:shd w:val="clear" w:color="auto" w:fill="FFFFFF"/>
          </w:tcPr>
          <w:p w:rsidR="00B40BCB" w:rsidRPr="009F5C89" w:rsidRDefault="00B40BCB" w:rsidP="001E12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Опис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проблеми,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вирішення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якої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спрямований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проект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83" w:type="dxa"/>
            <w:gridSpan w:val="4"/>
          </w:tcPr>
          <w:p w:rsidR="00B40BCB" w:rsidRDefault="00B40BCB" w:rsidP="00453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неефективного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енергоресурсів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багатьох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установах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призводить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щорічного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зростання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оплату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спожитих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енергоресурсів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спроможності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бюджетів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щодо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інфраструктурних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іальних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видатків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свою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чергу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гальмування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Зважаючи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стрімке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зростання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енергоносіїв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гостро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постала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потреба у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вирішенні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споживання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енергоресурсів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медичній та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</w:t>
            </w:r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ях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Теплозахисні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характеристики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більшості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бюджетних установ</w:t>
            </w:r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сьогодення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енергозбереження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Тепловтрати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відбуваються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proofErr w:type="gram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іни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вікна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підвал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дах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вентиляцію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Температурний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нестабільний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0BCB" w:rsidRPr="00433490" w:rsidRDefault="00B40BCB" w:rsidP="00453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3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сьогоднішній 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приміщення лікувального корпусу (А-3) потребує особливої уваги, адже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к</w:t>
            </w:r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онструкції дерев’яних вікон через вплив навколишнього середовища та старіння з плином часу мають короблення елементів рами,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нещільне прилягання скла, трухляві</w:t>
            </w:r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сть окремих елементів та їх випадання. </w:t>
            </w:r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призводить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високого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івня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інфільтрації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значних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тепловтрат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В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результаті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відсутності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водоприймальної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системи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зливних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труб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відбувається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замокання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</w:t>
            </w:r>
            <w:proofErr w:type="gram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результаті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чого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зменшується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опір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теплопередачі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стін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коефіцієнт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опору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яких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майже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4 рази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менше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нормативний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Через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відсутність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теплоізоляції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горища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втрати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тепла через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конструкції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перекриття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також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значно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вищі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</w:t>
            </w:r>
            <w:proofErr w:type="spellStart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нормативні</w:t>
            </w:r>
            <w:proofErr w:type="spellEnd"/>
            <w:r w:rsidRPr="00852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40BCB" w:rsidRDefault="00B40BCB" w:rsidP="00453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r w:rsidR="004536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із рекомендаціями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спеціалістів-енергоменеджерів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ля досягнення нормативних значень та комфортних умов експлуатації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будівлі (А-3) </w:t>
            </w:r>
            <w:r w:rsidRPr="008528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необхідно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впровадження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енергоефективних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заходів по даному об’єкту.</w:t>
            </w:r>
          </w:p>
          <w:p w:rsidR="00B40BCB" w:rsidRPr="00707FD8" w:rsidRDefault="004536EA" w:rsidP="00453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B40BCB" w:rsidRPr="00707F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рамках Проекту передбачається проведення комплексу заходів, спрямованих на покращення теплотехнічних показників огороджувальних конструкцій будівлі, заміна вікон та дверей, утеплення та улаштування покрівлі з </w:t>
            </w:r>
            <w:proofErr w:type="spellStart"/>
            <w:r w:rsidR="00B40BCB" w:rsidRPr="00707F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металочерепиці</w:t>
            </w:r>
            <w:proofErr w:type="spellEnd"/>
            <w:r w:rsidR="00B40BCB" w:rsidRPr="00707F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40BCB" w:rsidRPr="004C7B9A" w:rsidTr="001E1204">
        <w:tc>
          <w:tcPr>
            <w:tcW w:w="3614" w:type="dxa"/>
            <w:shd w:val="clear" w:color="auto" w:fill="FFFFFF"/>
          </w:tcPr>
          <w:p w:rsidR="00B40BCB" w:rsidRPr="009F5C89" w:rsidRDefault="00B40BCB" w:rsidP="001E12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7.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Очікувані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кількісні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якісні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результати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реалізації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проекту,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інновації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проекту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83" w:type="dxa"/>
            <w:gridSpan w:val="4"/>
            <w:shd w:val="clear" w:color="auto" w:fill="FFFFFF"/>
          </w:tcPr>
          <w:p w:rsidR="00B40BCB" w:rsidRPr="001064C7" w:rsidRDefault="00B40BCB" w:rsidP="00453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Реалізація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дасть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40BCB" w:rsidRPr="001064C7" w:rsidRDefault="00B40BCB" w:rsidP="00B40BCB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окращ</w:t>
            </w: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ення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</w:t>
            </w: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</w:t>
            </w: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лікувального корпусу (А-3) Баштанської ЦРЛ</w:t>
            </w: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40BCB" w:rsidRDefault="00B40BCB" w:rsidP="00B40BCB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рівеня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термічної герметичності будівлі, що призведе до скорочення споживання теплової енергії на опалення об’єкту шляхом скорочення втрат через зовнішні огороджувальні конструкції на 30 %.</w:t>
            </w:r>
          </w:p>
          <w:p w:rsidR="00B40BCB" w:rsidRPr="00515C04" w:rsidRDefault="00B40BCB" w:rsidP="00B40BCB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менш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оплату енергоносіїв та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постійний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ремонт;</w:t>
            </w:r>
          </w:p>
          <w:p w:rsidR="00B40BCB" w:rsidRPr="00515C04" w:rsidRDefault="00B40BCB" w:rsidP="00B40BCB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енергетичної</w:t>
            </w:r>
            <w:proofErr w:type="spellEnd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підвищиться</w:t>
            </w:r>
            <w:proofErr w:type="spellEnd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В;</w:t>
            </w:r>
          </w:p>
          <w:p w:rsidR="00B40BCB" w:rsidRPr="00515C04" w:rsidRDefault="00B40BCB" w:rsidP="00B40BCB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скорочення</w:t>
            </w:r>
            <w:proofErr w:type="spellEnd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</w:t>
            </w:r>
            <w:proofErr w:type="gramStart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40BCB" w:rsidRPr="00515C04" w:rsidRDefault="00B40BCB" w:rsidP="00B40BCB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апровад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ження</w:t>
            </w:r>
            <w:proofErr w:type="spellEnd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>новітні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енергозберігаючі</w:t>
            </w:r>
            <w:proofErr w:type="spellEnd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теплосонації</w:t>
            </w:r>
            <w:proofErr w:type="spellEnd"/>
            <w:r w:rsidRPr="00515C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B40BCB" w:rsidRPr="001064C7" w:rsidRDefault="00B40BCB" w:rsidP="00B40BCB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окращ</w:t>
            </w: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ення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</w:t>
            </w: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</w:t>
            </w: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медичному закладі </w:t>
            </w: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санітарно-епідеміологічн</w:t>
            </w: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</w:t>
            </w: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40BCB" w:rsidRPr="007371DE" w:rsidRDefault="00B40BCB" w:rsidP="00B40BCB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ення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сприятлив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медичної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галузі</w:t>
            </w:r>
            <w:r w:rsidRPr="001064C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40BCB" w:rsidRPr="007371DE" w:rsidRDefault="00B40BCB" w:rsidP="00B40BCB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7371DE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ідвищ</w:t>
            </w:r>
            <w:r w:rsidRPr="007371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ити</w:t>
            </w:r>
            <w:proofErr w:type="spellEnd"/>
            <w:r w:rsidRPr="00737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1DE">
              <w:rPr>
                <w:rFonts w:ascii="Times New Roman" w:eastAsia="Times New Roman" w:hAnsi="Times New Roman" w:cs="Times New Roman"/>
                <w:sz w:val="24"/>
                <w:szCs w:val="24"/>
              </w:rPr>
              <w:t>рів</w:t>
            </w:r>
            <w:r w:rsidRPr="007371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ень</w:t>
            </w:r>
            <w:proofErr w:type="spellEnd"/>
            <w:r w:rsidRPr="00737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1DE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комфортності</w:t>
            </w:r>
            <w:proofErr w:type="spellEnd"/>
            <w:r w:rsidRPr="00737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71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відвідувачів та </w:t>
            </w:r>
            <w:r w:rsidRPr="007371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працівників медичного</w:t>
            </w:r>
            <w:r w:rsidRPr="00737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</w:t>
            </w:r>
            <w:r w:rsidRPr="007371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371D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40BCB" w:rsidRPr="000D1D07" w:rsidTr="001E1204">
        <w:tc>
          <w:tcPr>
            <w:tcW w:w="3614" w:type="dxa"/>
            <w:shd w:val="clear" w:color="auto" w:fill="FFFFFF"/>
          </w:tcPr>
          <w:p w:rsidR="00B40BCB" w:rsidRPr="009F5C89" w:rsidRDefault="00B40BCB" w:rsidP="001E12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Основні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заходи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проекту</w:t>
            </w:r>
          </w:p>
        </w:tc>
        <w:tc>
          <w:tcPr>
            <w:tcW w:w="6583" w:type="dxa"/>
            <w:gridSpan w:val="4"/>
          </w:tcPr>
          <w:p w:rsidR="00B40BCB" w:rsidRPr="004536EA" w:rsidRDefault="004536EA" w:rsidP="004536E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6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B40BCB" w:rsidRPr="004536EA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установчого семінару, розподіл обов’язків щодо реалізації проекту</w:t>
            </w:r>
          </w:p>
          <w:p w:rsidR="00B40BCB" w:rsidRPr="004536EA" w:rsidRDefault="004536EA" w:rsidP="004536E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6E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B40BCB" w:rsidRPr="004536EA">
              <w:rPr>
                <w:rFonts w:ascii="Times New Roman" w:hAnsi="Times New Roman"/>
                <w:sz w:val="24"/>
                <w:szCs w:val="24"/>
                <w:lang w:val="uk-UA"/>
              </w:rPr>
              <w:t>укладання</w:t>
            </w:r>
            <w:proofErr w:type="spellEnd"/>
            <w:r w:rsidR="00B40BCB" w:rsidRPr="004536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договорів з підрядною організацією, представниками авторського та технічного нагляду</w:t>
            </w:r>
          </w:p>
          <w:p w:rsidR="00B40BCB" w:rsidRPr="004536EA" w:rsidRDefault="004536EA" w:rsidP="004536E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6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B40BCB" w:rsidRPr="004536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робіт по проведенню реконструкції лікувального корпусу (А-3) Баштанської ЦРЛ по вул. Ювілейна,3 в </w:t>
            </w:r>
            <w:proofErr w:type="spellStart"/>
            <w:r w:rsidR="00B40BCB" w:rsidRPr="004536EA">
              <w:rPr>
                <w:rFonts w:ascii="Times New Roman" w:hAnsi="Times New Roman"/>
                <w:sz w:val="24"/>
                <w:szCs w:val="24"/>
                <w:lang w:val="uk-UA"/>
              </w:rPr>
              <w:t>м.Баштанка</w:t>
            </w:r>
            <w:proofErr w:type="spellEnd"/>
            <w:r w:rsidR="00B40BCB" w:rsidRPr="004536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Миколаївської області. (</w:t>
            </w:r>
            <w:proofErr w:type="spellStart"/>
            <w:r w:rsidR="00B40BCB" w:rsidRPr="004536EA">
              <w:rPr>
                <w:rFonts w:ascii="Times New Roman" w:hAnsi="Times New Roman"/>
                <w:sz w:val="24"/>
                <w:szCs w:val="24"/>
                <w:lang w:val="uk-UA"/>
              </w:rPr>
              <w:t>Термосонація</w:t>
            </w:r>
            <w:proofErr w:type="spellEnd"/>
            <w:r w:rsidR="00B40BCB" w:rsidRPr="004536EA">
              <w:rPr>
                <w:rFonts w:ascii="Times New Roman" w:hAnsi="Times New Roman"/>
                <w:sz w:val="24"/>
                <w:szCs w:val="24"/>
                <w:lang w:val="uk-UA"/>
              </w:rPr>
              <w:t>)» згідно проектно-кошторисної документації</w:t>
            </w:r>
          </w:p>
          <w:p w:rsidR="00B40BCB" w:rsidRPr="004536EA" w:rsidRDefault="004536EA" w:rsidP="004536E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6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B40BCB" w:rsidRPr="004536EA">
              <w:rPr>
                <w:rFonts w:ascii="Times New Roman" w:hAnsi="Times New Roman"/>
                <w:sz w:val="24"/>
                <w:szCs w:val="24"/>
                <w:lang w:val="uk-UA"/>
              </w:rPr>
              <w:t>прийомка виконаних робіт</w:t>
            </w:r>
          </w:p>
          <w:p w:rsidR="00B40BCB" w:rsidRPr="004536EA" w:rsidRDefault="004536EA" w:rsidP="004536E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6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B40BCB" w:rsidRPr="004536EA">
              <w:rPr>
                <w:rFonts w:ascii="Times New Roman" w:hAnsi="Times New Roman"/>
                <w:sz w:val="24"/>
                <w:szCs w:val="24"/>
                <w:lang w:val="uk-UA"/>
              </w:rPr>
              <w:t>звіт по проекту.</w:t>
            </w:r>
          </w:p>
        </w:tc>
      </w:tr>
      <w:tr w:rsidR="00B40BCB" w:rsidRPr="009F5C89" w:rsidTr="001E1204">
        <w:tc>
          <w:tcPr>
            <w:tcW w:w="3614" w:type="dxa"/>
            <w:shd w:val="clear" w:color="auto" w:fill="FFFFFF"/>
          </w:tcPr>
          <w:p w:rsidR="00B40BCB" w:rsidRPr="009F5C89" w:rsidRDefault="00B40BCB" w:rsidP="001E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Період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реалізації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проекту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(з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(місяць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рік)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(місяць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рік)</w:t>
            </w:r>
          </w:p>
        </w:tc>
        <w:tc>
          <w:tcPr>
            <w:tcW w:w="6583" w:type="dxa"/>
            <w:gridSpan w:val="4"/>
            <w:tcBorders>
              <w:bottom w:val="single" w:sz="4" w:space="0" w:color="auto"/>
            </w:tcBorders>
          </w:tcPr>
          <w:p w:rsidR="00B40BCB" w:rsidRPr="009928AE" w:rsidRDefault="00B40BCB" w:rsidP="001E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28AE">
              <w:rPr>
                <w:rFonts w:ascii="Times New Roman" w:hAnsi="Times New Roman"/>
                <w:sz w:val="24"/>
                <w:szCs w:val="24"/>
                <w:lang w:val="uk-UA"/>
              </w:rPr>
              <w:t>з січня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928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536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року </w:t>
            </w:r>
            <w:r w:rsidRPr="009928AE">
              <w:rPr>
                <w:rFonts w:ascii="Times New Roman" w:hAnsi="Times New Roman"/>
                <w:sz w:val="24"/>
                <w:szCs w:val="24"/>
                <w:lang w:val="uk-UA"/>
              </w:rPr>
              <w:t>– до грудня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928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B40BCB" w:rsidRPr="009F5C89" w:rsidTr="001E1204">
        <w:tc>
          <w:tcPr>
            <w:tcW w:w="3614" w:type="dxa"/>
            <w:vMerge w:val="restart"/>
            <w:shd w:val="clear" w:color="auto" w:fill="FFFFFF"/>
          </w:tcPr>
          <w:p w:rsidR="00B40BCB" w:rsidRPr="00E61566" w:rsidRDefault="00B40BCB" w:rsidP="001E12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6156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D900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Обсяг фінансування проекту, тис.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843" w:type="dxa"/>
            <w:shd w:val="clear" w:color="auto" w:fill="auto"/>
          </w:tcPr>
          <w:p w:rsidR="00B40BCB" w:rsidRPr="00E61566" w:rsidRDefault="00B40BCB" w:rsidP="001E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OLE_LINK1"/>
            <w:bookmarkStart w:id="1" w:name="OLE_LINK2"/>
            <w:r w:rsidRPr="00E61566">
              <w:rPr>
                <w:rFonts w:ascii="Times New Roman" w:hAnsi="Times New Roman"/>
                <w:sz w:val="24"/>
                <w:szCs w:val="24"/>
                <w:lang w:val="uk-UA"/>
              </w:rPr>
              <w:t>1 рік</w:t>
            </w:r>
            <w:bookmarkEnd w:id="0"/>
            <w:bookmarkEnd w:id="1"/>
          </w:p>
        </w:tc>
        <w:tc>
          <w:tcPr>
            <w:tcW w:w="1701" w:type="dxa"/>
            <w:shd w:val="clear" w:color="auto" w:fill="auto"/>
          </w:tcPr>
          <w:p w:rsidR="00B40BCB" w:rsidRPr="00E61566" w:rsidRDefault="00B40BCB" w:rsidP="001E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15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рік </w:t>
            </w:r>
          </w:p>
        </w:tc>
        <w:tc>
          <w:tcPr>
            <w:tcW w:w="1559" w:type="dxa"/>
            <w:shd w:val="clear" w:color="auto" w:fill="auto"/>
          </w:tcPr>
          <w:p w:rsidR="00B40BCB" w:rsidRPr="00E61566" w:rsidRDefault="00B40BCB" w:rsidP="001E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15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рік </w:t>
            </w:r>
          </w:p>
        </w:tc>
        <w:tc>
          <w:tcPr>
            <w:tcW w:w="1480" w:type="dxa"/>
            <w:shd w:val="clear" w:color="auto" w:fill="auto"/>
          </w:tcPr>
          <w:p w:rsidR="00B40BCB" w:rsidRPr="00E61566" w:rsidRDefault="00B40BCB" w:rsidP="001E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1566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</w:tr>
      <w:tr w:rsidR="00B40BCB" w:rsidRPr="009F5C89" w:rsidTr="001E1204">
        <w:tc>
          <w:tcPr>
            <w:tcW w:w="3614" w:type="dxa"/>
            <w:vMerge/>
            <w:shd w:val="clear" w:color="auto" w:fill="FFFFFF"/>
          </w:tcPr>
          <w:p w:rsidR="00B40BCB" w:rsidRPr="009F5C89" w:rsidRDefault="00B40BCB" w:rsidP="001E12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40BCB" w:rsidRPr="00D54BAE" w:rsidRDefault="00B40BCB" w:rsidP="001E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2915,687</w:t>
            </w:r>
          </w:p>
        </w:tc>
        <w:tc>
          <w:tcPr>
            <w:tcW w:w="1701" w:type="dxa"/>
            <w:shd w:val="clear" w:color="auto" w:fill="FFFFFF"/>
          </w:tcPr>
          <w:p w:rsidR="00B40BCB" w:rsidRPr="00D54BAE" w:rsidRDefault="00B40BCB" w:rsidP="001E12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B40BCB" w:rsidRPr="00D54BAE" w:rsidRDefault="00B40BCB" w:rsidP="001E12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0" w:type="dxa"/>
            <w:shd w:val="clear" w:color="auto" w:fill="FFFFFF"/>
          </w:tcPr>
          <w:p w:rsidR="00B40BCB" w:rsidRPr="00D54BAE" w:rsidRDefault="00B40BCB" w:rsidP="001E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2915,687</w:t>
            </w:r>
          </w:p>
        </w:tc>
      </w:tr>
      <w:tr w:rsidR="00B40BCB" w:rsidRPr="009F5C89" w:rsidTr="001E1204">
        <w:tc>
          <w:tcPr>
            <w:tcW w:w="3614" w:type="dxa"/>
            <w:shd w:val="clear" w:color="auto" w:fill="FFFFFF"/>
          </w:tcPr>
          <w:p w:rsidR="00B40BCB" w:rsidRPr="00054A45" w:rsidRDefault="00B40BCB" w:rsidP="001E12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54A4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11. Джерела фінансування проекту </w:t>
            </w:r>
          </w:p>
        </w:tc>
        <w:tc>
          <w:tcPr>
            <w:tcW w:w="6583" w:type="dxa"/>
            <w:gridSpan w:val="4"/>
            <w:shd w:val="clear" w:color="auto" w:fill="auto"/>
          </w:tcPr>
          <w:p w:rsidR="00B40BCB" w:rsidRPr="00054A45" w:rsidRDefault="00B40BCB" w:rsidP="001E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A45">
              <w:rPr>
                <w:rFonts w:ascii="Times New Roman" w:hAnsi="Times New Roman"/>
                <w:sz w:val="24"/>
                <w:szCs w:val="24"/>
                <w:lang w:val="uk-UA"/>
              </w:rPr>
              <w:t>Бюджет Державного фонду регіонального розвитку, районний бюджет</w:t>
            </w:r>
          </w:p>
        </w:tc>
      </w:tr>
      <w:tr w:rsidR="00B40BCB" w:rsidRPr="000A2C8B" w:rsidTr="001E1204">
        <w:tc>
          <w:tcPr>
            <w:tcW w:w="3614" w:type="dxa"/>
            <w:shd w:val="clear" w:color="auto" w:fill="FFFFFF"/>
          </w:tcPr>
          <w:p w:rsidR="00B40BCB" w:rsidRPr="00DE4DF2" w:rsidRDefault="00B40BCB" w:rsidP="001E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Учасники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реалізації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проекту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їх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sz w:val="24"/>
                <w:szCs w:val="24"/>
                <w:lang w:val="uk-UA"/>
              </w:rPr>
              <w:t>функції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83" w:type="dxa"/>
            <w:gridSpan w:val="4"/>
          </w:tcPr>
          <w:p w:rsidR="00B40BCB" w:rsidRPr="00910A0B" w:rsidRDefault="00B40BCB" w:rsidP="001E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A0B">
              <w:rPr>
                <w:rFonts w:ascii="Times New Roman" w:hAnsi="Times New Roman"/>
                <w:sz w:val="24"/>
                <w:szCs w:val="24"/>
                <w:lang w:val="uk-UA"/>
              </w:rPr>
              <w:t>Баштанська районна рада – спів фінансування проекту;</w:t>
            </w:r>
          </w:p>
          <w:p w:rsidR="00B40BCB" w:rsidRPr="00910A0B" w:rsidRDefault="00B40BCB" w:rsidP="001E1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Баштанська районна державна адміністрація </w:t>
            </w:r>
            <w:r w:rsidRPr="00910A0B">
              <w:rPr>
                <w:rFonts w:ascii="Times New Roman" w:hAnsi="Times New Roman"/>
                <w:sz w:val="24"/>
                <w:szCs w:val="24"/>
                <w:lang w:val="uk-UA"/>
              </w:rPr>
              <w:t>заявник.</w:t>
            </w:r>
          </w:p>
          <w:p w:rsidR="00B40BCB" w:rsidRPr="00A754D6" w:rsidRDefault="00B40BCB" w:rsidP="001E12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910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Баштанська районна центральна лікарня</w:t>
            </w:r>
            <w:r w:rsidRPr="00910A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структурний підрозділ відпо</w:t>
            </w:r>
            <w:r w:rsidR="004536EA">
              <w:rPr>
                <w:rFonts w:ascii="Times New Roman" w:hAnsi="Times New Roman"/>
                <w:sz w:val="24"/>
                <w:szCs w:val="24"/>
                <w:lang w:val="uk-UA"/>
              </w:rPr>
              <w:t>відальний за реалізацію проекту.</w:t>
            </w:r>
          </w:p>
        </w:tc>
      </w:tr>
      <w:tr w:rsidR="00B40BCB" w:rsidRPr="009F5C89" w:rsidTr="001E1204">
        <w:tc>
          <w:tcPr>
            <w:tcW w:w="3614" w:type="dxa"/>
            <w:shd w:val="clear" w:color="auto" w:fill="FFFFFF"/>
          </w:tcPr>
          <w:p w:rsidR="00B40BCB" w:rsidRPr="009F5C89" w:rsidRDefault="00B40BCB" w:rsidP="001E12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Інша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інформація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щодо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проекту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(за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F5C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потреби)</w:t>
            </w:r>
          </w:p>
        </w:tc>
        <w:tc>
          <w:tcPr>
            <w:tcW w:w="6583" w:type="dxa"/>
            <w:gridSpan w:val="4"/>
          </w:tcPr>
          <w:p w:rsidR="00B40BCB" w:rsidRPr="009F5C89" w:rsidRDefault="004536EA" w:rsidP="00453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B40BCB" w:rsidRPr="002F7B28" w:rsidRDefault="00B40BCB" w:rsidP="00B40B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16C95" w:rsidRDefault="00C16C95" w:rsidP="007F2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36EA" w:rsidRDefault="004536EA" w:rsidP="007F2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36EA" w:rsidRDefault="004536EA" w:rsidP="007F2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36EA" w:rsidRDefault="004536EA" w:rsidP="007F2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економічного розвитку</w:t>
      </w:r>
    </w:p>
    <w:p w:rsidR="004536EA" w:rsidRPr="007F2F9B" w:rsidRDefault="004536EA" w:rsidP="007F2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торгівлі райдержадміністрації                                                  А.О.Стародуб</w:t>
      </w:r>
    </w:p>
    <w:p w:rsidR="007F2F9B" w:rsidRPr="007F2F9B" w:rsidRDefault="007F2F9B" w:rsidP="007F2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2F9B" w:rsidRPr="007F2F9B" w:rsidSect="008254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5512"/>
    <w:multiLevelType w:val="hybridMultilevel"/>
    <w:tmpl w:val="15108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A2E560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C6528"/>
    <w:multiLevelType w:val="hybridMultilevel"/>
    <w:tmpl w:val="E140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E3693"/>
    <w:multiLevelType w:val="hybridMultilevel"/>
    <w:tmpl w:val="078CE568"/>
    <w:lvl w:ilvl="0" w:tplc="D82A653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55E"/>
    <w:rsid w:val="000550AD"/>
    <w:rsid w:val="000B1033"/>
    <w:rsid w:val="001966A7"/>
    <w:rsid w:val="001B439E"/>
    <w:rsid w:val="002174CC"/>
    <w:rsid w:val="00283828"/>
    <w:rsid w:val="00363F1D"/>
    <w:rsid w:val="00375CF1"/>
    <w:rsid w:val="00405D12"/>
    <w:rsid w:val="004536EA"/>
    <w:rsid w:val="0048301E"/>
    <w:rsid w:val="005E0B64"/>
    <w:rsid w:val="00715AAC"/>
    <w:rsid w:val="007F2F9B"/>
    <w:rsid w:val="00810C5A"/>
    <w:rsid w:val="008C555E"/>
    <w:rsid w:val="008C7AFA"/>
    <w:rsid w:val="009B34B8"/>
    <w:rsid w:val="00A40F38"/>
    <w:rsid w:val="00A430CC"/>
    <w:rsid w:val="00B40BCB"/>
    <w:rsid w:val="00BB6E9C"/>
    <w:rsid w:val="00C16C95"/>
    <w:rsid w:val="00C17766"/>
    <w:rsid w:val="00C40ECF"/>
    <w:rsid w:val="00C72C83"/>
    <w:rsid w:val="00CA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8C555E"/>
  </w:style>
  <w:style w:type="paragraph" w:styleId="a3">
    <w:name w:val="No Spacing"/>
    <w:uiPriority w:val="1"/>
    <w:qFormat/>
    <w:rsid w:val="008C55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10C5A"/>
    <w:pPr>
      <w:ind w:left="720"/>
      <w:contextualSpacing/>
    </w:pPr>
  </w:style>
  <w:style w:type="character" w:styleId="a5">
    <w:name w:val="Hyperlink"/>
    <w:unhideWhenUsed/>
    <w:rsid w:val="00B40B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385-2014-%D0%BF/paran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4786</Words>
  <Characters>2729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User</cp:lastModifiedBy>
  <cp:revision>25</cp:revision>
  <cp:lastPrinted>2017-06-26T10:57:00Z</cp:lastPrinted>
  <dcterms:created xsi:type="dcterms:W3CDTF">2017-06-26T08:54:00Z</dcterms:created>
  <dcterms:modified xsi:type="dcterms:W3CDTF">2017-06-29T05:00:00Z</dcterms:modified>
</cp:coreProperties>
</file>