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C8" w:rsidRPr="00791CC8" w:rsidRDefault="00791CC8" w:rsidP="00791CC8">
      <w:pPr>
        <w:spacing w:after="0" w:line="240" w:lineRule="auto"/>
        <w:ind w:left="7788"/>
        <w:rPr>
          <w:rFonts w:ascii="Times New Roman" w:eastAsia="Times New Roman" w:hAnsi="Times New Roman" w:cs="Times New Roman"/>
          <w:lang w:eastAsia="ru-RU"/>
        </w:rPr>
      </w:pPr>
      <w:r w:rsidRPr="00791CC8">
        <w:rPr>
          <w:rFonts w:ascii="Times New Roman" w:eastAsia="Times New Roman" w:hAnsi="Times New Roman" w:cs="Times New Roman"/>
          <w:lang w:eastAsia="ru-RU"/>
        </w:rPr>
        <w:t>Проект</w:t>
      </w:r>
    </w:p>
    <w:p w:rsidR="00791CC8" w:rsidRPr="00791CC8" w:rsidRDefault="00791CC8" w:rsidP="00791CC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91CC8">
        <w:rPr>
          <w:rFonts w:ascii="Times New Roman" w:eastAsia="Times New Roman" w:hAnsi="Times New Roman" w:cs="Times New Roman"/>
          <w:lang w:eastAsia="ru-RU"/>
        </w:rPr>
        <w:t>Шевченко О.А.</w:t>
      </w:r>
    </w:p>
    <w:p w:rsidR="00791CC8" w:rsidRPr="00791CC8" w:rsidRDefault="00791CC8" w:rsidP="00791C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91C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БАШТАНСЬКА РАЙОННА РАДА</w:t>
      </w:r>
    </w:p>
    <w:p w:rsidR="00791CC8" w:rsidRPr="00791CC8" w:rsidRDefault="00791CC8" w:rsidP="00791C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CC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МИКОЛАЇВСЬКОЇ ОБЛАСТІ</w:t>
      </w: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91CC8" w:rsidRPr="00791CC8" w:rsidRDefault="00791CC8" w:rsidP="00791C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91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</w:t>
      </w:r>
      <w:r w:rsidRPr="00791CC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Ш Е Н </w:t>
      </w:r>
      <w:proofErr w:type="spellStart"/>
      <w:r w:rsidRPr="00791CC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r w:rsidRPr="00791CC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</w:p>
    <w:p w:rsidR="00791CC8" w:rsidRPr="00791CC8" w:rsidRDefault="00791CC8" w:rsidP="0079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1CC8" w:rsidRPr="00791CC8" w:rsidRDefault="00791CC8" w:rsidP="00791CC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</w:t>
      </w:r>
      <w:r w:rsidR="00BE624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9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________</w:t>
      </w:r>
      <w:r w:rsidRPr="0079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E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624D">
        <w:rPr>
          <w:rFonts w:ascii="Times New Roman" w:hAnsi="Times New Roman"/>
          <w:sz w:val="28"/>
          <w:szCs w:val="28"/>
        </w:rPr>
        <w:t>ХІ</w:t>
      </w:r>
      <w:r w:rsidR="004709DF">
        <w:rPr>
          <w:rFonts w:ascii="Times New Roman" w:hAnsi="Times New Roman"/>
          <w:sz w:val="28"/>
          <w:szCs w:val="28"/>
          <w:lang w:val="en-US"/>
        </w:rPr>
        <w:t>X</w:t>
      </w:r>
      <w:r w:rsidR="00BE624D">
        <w:rPr>
          <w:rFonts w:ascii="Times New Roman" w:hAnsi="Times New Roman"/>
          <w:sz w:val="28"/>
          <w:szCs w:val="28"/>
        </w:rPr>
        <w:t xml:space="preserve"> сесія сьомого скликання</w:t>
      </w:r>
    </w:p>
    <w:p w:rsidR="00791CC8" w:rsidRPr="00791CC8" w:rsidRDefault="00791CC8" w:rsidP="00791C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1CC8">
        <w:rPr>
          <w:rFonts w:ascii="Times New Roman" w:eastAsia="Times New Roman" w:hAnsi="Times New Roman" w:cs="Times New Roman"/>
          <w:lang w:val="ru-RU" w:eastAsia="ru-RU"/>
        </w:rPr>
        <w:tab/>
      </w:r>
      <w:r w:rsidRPr="00791CC8">
        <w:rPr>
          <w:rFonts w:ascii="Times New Roman" w:eastAsia="Times New Roman" w:hAnsi="Times New Roman" w:cs="Times New Roman"/>
          <w:lang w:eastAsia="ru-RU"/>
        </w:rPr>
        <w:t xml:space="preserve">   Баштанка</w:t>
      </w:r>
    </w:p>
    <w:p w:rsidR="00791CC8" w:rsidRDefault="00791CC8" w:rsidP="00791C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09DF" w:rsidRDefault="004709DF" w:rsidP="00791C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09DF" w:rsidRPr="00791CC8" w:rsidRDefault="004709DF" w:rsidP="00791C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/>
      </w:tblPr>
      <w:tblGrid>
        <w:gridCol w:w="6062"/>
      </w:tblGrid>
      <w:tr w:rsidR="00791CC8" w:rsidRPr="00791CC8" w:rsidTr="003F1AE0">
        <w:tc>
          <w:tcPr>
            <w:tcW w:w="6062" w:type="dxa"/>
          </w:tcPr>
          <w:p w:rsidR="00791CC8" w:rsidRPr="00791CC8" w:rsidRDefault="00791CC8" w:rsidP="007C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91C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 затвердження технічної документації з нормативної грошової оцінки земельної ділянки, яка надається в оренду </w:t>
            </w:r>
            <w:r w:rsidR="007C21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гр. Бурлаці</w:t>
            </w:r>
            <w:r w:rsidRPr="00791C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C21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Оксані Олександрівні</w:t>
            </w:r>
            <w:r w:rsidRPr="00791C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для ведення фермерського господарства в межах території </w:t>
            </w:r>
            <w:proofErr w:type="spellStart"/>
            <w:r w:rsidR="007C21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Кашперо-Миколаївської</w:t>
            </w:r>
            <w:proofErr w:type="spellEnd"/>
            <w:r w:rsidRPr="00791C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сільської ради Баштанського району Миколаївської області</w:t>
            </w:r>
          </w:p>
        </w:tc>
      </w:tr>
      <w:tr w:rsidR="00791CC8" w:rsidRPr="00791CC8" w:rsidTr="003F1AE0">
        <w:tc>
          <w:tcPr>
            <w:tcW w:w="6062" w:type="dxa"/>
          </w:tcPr>
          <w:p w:rsidR="00791CC8" w:rsidRPr="00791CC8" w:rsidRDefault="00791CC8" w:rsidP="007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91CC8" w:rsidRDefault="00791CC8" w:rsidP="00791C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09DF" w:rsidRPr="00791CC8" w:rsidRDefault="004709DF" w:rsidP="00791C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1CC8" w:rsidRPr="00791CC8" w:rsidRDefault="00791CC8" w:rsidP="00791CC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Розглянувши клопотання Баштанської районної державної адміністрації від __ _____ 2017 року № _____ про затвердження технічної документації з нормативної грошової оцінки земельної ділянки, яка надається в оренду </w:t>
      </w:r>
      <w:r w:rsidR="00D07A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гр.</w:t>
      </w:r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07A3B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Бурлаці</w:t>
      </w:r>
      <w:r w:rsidR="00D07A3B"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07A3B">
        <w:rPr>
          <w:rFonts w:ascii="Times New Roman" w:eastAsia="Times New Roman" w:hAnsi="Times New Roman" w:cs="Times New Roman"/>
          <w:sz w:val="27"/>
          <w:szCs w:val="27"/>
          <w:lang w:eastAsia="ru-RU"/>
        </w:rPr>
        <w:t>Оксані Олександрівні</w:t>
      </w:r>
      <w:r w:rsidR="00D07A3B"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ведення фермерського господарства в межах території </w:t>
      </w:r>
      <w:proofErr w:type="spellStart"/>
      <w:r w:rsidR="00D07A3B">
        <w:rPr>
          <w:rFonts w:ascii="Times New Roman" w:eastAsia="Times New Roman" w:hAnsi="Times New Roman" w:cs="Times New Roman"/>
          <w:sz w:val="27"/>
          <w:szCs w:val="27"/>
          <w:lang w:eastAsia="ru-RU"/>
        </w:rPr>
        <w:t>Кашперо-Миколаївської</w:t>
      </w:r>
      <w:proofErr w:type="spellEnd"/>
      <w:r w:rsidR="00D07A3B"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сільської ради Баштанського району Миколаївської області</w:t>
      </w:r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підставі статті 23 Закону України від 11 грудня </w:t>
      </w:r>
      <w:r w:rsidR="00FA51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>2003 року №1378-</w:t>
      </w:r>
      <w:r w:rsidRPr="00791CC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«Про оцінку земель», пункту 21 частини першої та частини другої статті 43 Закону України від 21 травня 1997 року №280/97-ВР «Про місцеве самоврядування в Україні», враховуючи висновок державної експертизи землевпорядної документації головного управління Держгеокадастру у Миколаївській області від </w:t>
      </w:r>
      <w:r w:rsidR="00586523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86523">
        <w:rPr>
          <w:rFonts w:ascii="Times New Roman" w:eastAsia="Times New Roman" w:hAnsi="Times New Roman" w:cs="Times New Roman"/>
          <w:sz w:val="27"/>
          <w:szCs w:val="27"/>
          <w:lang w:eastAsia="ru-RU"/>
        </w:rPr>
        <w:t>жовтня</w:t>
      </w:r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року №1</w:t>
      </w:r>
      <w:r w:rsidR="00586523">
        <w:rPr>
          <w:rFonts w:ascii="Times New Roman" w:eastAsia="Times New Roman" w:hAnsi="Times New Roman" w:cs="Times New Roman"/>
          <w:sz w:val="27"/>
          <w:szCs w:val="27"/>
          <w:lang w:eastAsia="ru-RU"/>
        </w:rPr>
        <w:t>025</w:t>
      </w:r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>-1</w:t>
      </w:r>
      <w:r w:rsidR="00586523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>6/2 та висновки постійної комісії районної ради з питань АПК, земельних ресурсів, екології, благоустрою та раціонального використання природних ресурсів від ___ _______ 2017 року №_, районна рада</w:t>
      </w:r>
    </w:p>
    <w:p w:rsidR="00791CC8" w:rsidRPr="00791CC8" w:rsidRDefault="00791CC8" w:rsidP="00791CC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1CC8" w:rsidRPr="00791CC8" w:rsidRDefault="00791CC8" w:rsidP="00791CC8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91CC8" w:rsidRDefault="00791CC8" w:rsidP="00791CC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709DF" w:rsidRPr="00791CC8" w:rsidRDefault="004709DF" w:rsidP="00791CC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91CC8" w:rsidRPr="00791CC8" w:rsidRDefault="00791CC8" w:rsidP="00791CC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Затвердити технічну документацію з нормативної грошової оцінки земельної діля</w:t>
      </w:r>
      <w:r w:rsidR="00734850">
        <w:rPr>
          <w:rFonts w:ascii="Times New Roman" w:eastAsia="Times New Roman" w:hAnsi="Times New Roman" w:cs="Times New Roman"/>
          <w:sz w:val="27"/>
          <w:szCs w:val="27"/>
          <w:lang w:eastAsia="ru-RU"/>
        </w:rPr>
        <w:t>нки, яка надається в оренду гр. Бурлаці</w:t>
      </w:r>
      <w:r w:rsidR="00734850"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34850">
        <w:rPr>
          <w:rFonts w:ascii="Times New Roman" w:eastAsia="Times New Roman" w:hAnsi="Times New Roman" w:cs="Times New Roman"/>
          <w:sz w:val="27"/>
          <w:szCs w:val="27"/>
          <w:lang w:eastAsia="ru-RU"/>
        </w:rPr>
        <w:t>Оксані Олександрівні</w:t>
      </w:r>
      <w:r w:rsidR="00734850"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ведення фермерського господарства в межах території </w:t>
      </w:r>
      <w:proofErr w:type="spellStart"/>
      <w:r w:rsidR="00734850">
        <w:rPr>
          <w:rFonts w:ascii="Times New Roman" w:eastAsia="Times New Roman" w:hAnsi="Times New Roman" w:cs="Times New Roman"/>
          <w:sz w:val="27"/>
          <w:szCs w:val="27"/>
          <w:lang w:eastAsia="ru-RU"/>
        </w:rPr>
        <w:t>Кашперо-Миколаївської</w:t>
      </w:r>
      <w:proofErr w:type="spellEnd"/>
      <w:r w:rsidR="00734850"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сільської ради Баштанського району Миколаївської області</w:t>
      </w:r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16674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технічна</w:t>
      </w:r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документації додається).</w:t>
      </w:r>
    </w:p>
    <w:p w:rsidR="00791CC8" w:rsidRPr="00791CC8" w:rsidRDefault="00791CC8" w:rsidP="00791CC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Нормативна грошова оцінка земельної ділянки площею </w:t>
      </w:r>
      <w:r w:rsidR="00D16674">
        <w:rPr>
          <w:rFonts w:ascii="Times New Roman" w:eastAsia="Times New Roman" w:hAnsi="Times New Roman" w:cs="Times New Roman"/>
          <w:sz w:val="27"/>
          <w:szCs w:val="27"/>
          <w:lang w:eastAsia="ru-RU"/>
        </w:rPr>
        <w:t>0,7721</w:t>
      </w:r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 </w:t>
      </w:r>
      <w:r w:rsidR="00D16674">
        <w:rPr>
          <w:rFonts w:ascii="Times New Roman" w:eastAsia="Times New Roman" w:hAnsi="Times New Roman" w:cs="Times New Roman"/>
          <w:sz w:val="27"/>
          <w:szCs w:val="27"/>
          <w:lang w:eastAsia="ru-RU"/>
        </w:rPr>
        <w:t>сільськогосподарських угідь (пасовищ) з кадастровим номером 4820681800:02:000:0340</w:t>
      </w:r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>, як</w:t>
      </w:r>
      <w:r w:rsidR="00456A1B">
        <w:rPr>
          <w:rFonts w:ascii="Times New Roman" w:eastAsia="Times New Roman" w:hAnsi="Times New Roman" w:cs="Times New Roman"/>
          <w:sz w:val="27"/>
          <w:szCs w:val="27"/>
          <w:lang w:eastAsia="ru-RU"/>
        </w:rPr>
        <w:t>а надається в оренду громадянці</w:t>
      </w:r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56A1B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Бурлаці Оксані Олександрівні</w:t>
      </w:r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ведення фермерського господарства із земель </w:t>
      </w:r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сільськогосподарського призначення державної власності в межах території </w:t>
      </w:r>
      <w:proofErr w:type="spellStart"/>
      <w:r w:rsidR="00456A1B">
        <w:rPr>
          <w:rFonts w:ascii="Times New Roman" w:eastAsia="Times New Roman" w:hAnsi="Times New Roman" w:cs="Times New Roman"/>
          <w:sz w:val="27"/>
          <w:szCs w:val="27"/>
          <w:lang w:eastAsia="ru-RU"/>
        </w:rPr>
        <w:t>Кашперо-Миколаївської</w:t>
      </w:r>
      <w:proofErr w:type="spellEnd"/>
      <w:r w:rsidR="00456A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сільської ради Баштанського району Миколаївської області з врахуванням коефіцієнту індексації 1,0 за 2016 рік, станом  на 01 січня 2017 року становить </w:t>
      </w:r>
      <w:r w:rsidR="00456A1B">
        <w:rPr>
          <w:rFonts w:ascii="Times New Roman" w:eastAsia="Times New Roman" w:hAnsi="Times New Roman" w:cs="Times New Roman"/>
          <w:sz w:val="27"/>
          <w:szCs w:val="27"/>
          <w:lang w:eastAsia="ru-RU"/>
        </w:rPr>
        <w:t>3608,97</w:t>
      </w:r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>грн</w:t>
      </w:r>
      <w:proofErr w:type="spellEnd"/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456A1B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 тисячі</w:t>
      </w:r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56A1B">
        <w:rPr>
          <w:rFonts w:ascii="Times New Roman" w:eastAsia="Times New Roman" w:hAnsi="Times New Roman" w:cs="Times New Roman"/>
          <w:sz w:val="27"/>
          <w:szCs w:val="27"/>
          <w:lang w:eastAsia="ru-RU"/>
        </w:rPr>
        <w:t>шістсот вісім гривень 97</w:t>
      </w:r>
      <w:r w:rsidRPr="00791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копійок).</w:t>
      </w:r>
    </w:p>
    <w:p w:rsidR="00791CC8" w:rsidRPr="00791CC8" w:rsidRDefault="00791CC8" w:rsidP="00791C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CC8" w:rsidRPr="00791CC8" w:rsidRDefault="00791CC8" w:rsidP="008130C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районної ради </w:t>
      </w:r>
      <w:r w:rsidRPr="00791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А.Л.Петров</w:t>
      </w: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419" w:rsidRDefault="00263419">
      <w:bookmarkStart w:id="0" w:name="_GoBack"/>
      <w:bookmarkEnd w:id="0"/>
    </w:p>
    <w:sectPr w:rsidR="00263419" w:rsidSect="0014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8F"/>
    <w:rsid w:val="00143D18"/>
    <w:rsid w:val="00263419"/>
    <w:rsid w:val="00456A1B"/>
    <w:rsid w:val="004709DF"/>
    <w:rsid w:val="00586523"/>
    <w:rsid w:val="00633A8F"/>
    <w:rsid w:val="00734850"/>
    <w:rsid w:val="00791CC8"/>
    <w:rsid w:val="007C21E2"/>
    <w:rsid w:val="008130CE"/>
    <w:rsid w:val="00BE624D"/>
    <w:rsid w:val="00D07A3B"/>
    <w:rsid w:val="00D16674"/>
    <w:rsid w:val="00FA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УАПР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2017-11-22T06:25:00Z</dcterms:created>
  <dcterms:modified xsi:type="dcterms:W3CDTF">2017-11-23T12:08:00Z</dcterms:modified>
</cp:coreProperties>
</file>