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96C" w:rsidRPr="00BB0F28" w:rsidRDefault="0093196C" w:rsidP="00F15CA1">
      <w:pPr>
        <w:spacing w:after="0" w:line="240" w:lineRule="auto"/>
        <w:ind w:left="567" w:right="2268"/>
        <w:jc w:val="both"/>
        <w:rPr>
          <w:rFonts w:ascii="Times New Roman" w:hAnsi="Times New Roman"/>
          <w:sz w:val="28"/>
          <w:szCs w:val="28"/>
          <w:lang w:val="uk-UA"/>
        </w:rPr>
      </w:pPr>
    </w:p>
    <w:p w:rsidR="00B7729D" w:rsidRDefault="00B7729D" w:rsidP="00B7729D">
      <w:pPr>
        <w:spacing w:after="0"/>
        <w:ind w:hanging="13"/>
        <w:jc w:val="center"/>
        <w:rPr>
          <w:rFonts w:ascii="Times New Roman" w:hAnsi="Times New Roman"/>
          <w:sz w:val="28"/>
          <w:szCs w:val="28"/>
        </w:rPr>
      </w:pPr>
    </w:p>
    <w:p w:rsidR="00B7729D" w:rsidRPr="00CC475B" w:rsidRDefault="00B7729D" w:rsidP="00B7729D">
      <w:pPr>
        <w:spacing w:after="0"/>
        <w:ind w:hanging="13"/>
        <w:jc w:val="center"/>
        <w:rPr>
          <w:rFonts w:ascii="Times New Roman" w:hAnsi="Times New Roman"/>
          <w:sz w:val="16"/>
          <w:szCs w:val="16"/>
        </w:rPr>
      </w:pPr>
    </w:p>
    <w:p w:rsidR="00B7729D" w:rsidRPr="00CC475B" w:rsidRDefault="00B7729D" w:rsidP="00B7729D">
      <w:pPr>
        <w:spacing w:after="0"/>
        <w:jc w:val="center"/>
        <w:rPr>
          <w:rFonts w:ascii="Times New Roman" w:hAnsi="Times New Roman"/>
          <w:sz w:val="28"/>
          <w:szCs w:val="28"/>
        </w:rPr>
      </w:pPr>
      <w:r w:rsidRPr="00CC475B">
        <w:rPr>
          <w:rFonts w:ascii="Times New Roman" w:hAnsi="Times New Roman"/>
          <w:sz w:val="28"/>
          <w:szCs w:val="28"/>
        </w:rPr>
        <w:t>БАШТАНСЬКА РАЙОННА ДЕРЖАВНА АДМІНІСТРАЦІЯ</w:t>
      </w:r>
    </w:p>
    <w:p w:rsidR="00B7729D" w:rsidRPr="00CC475B" w:rsidRDefault="00B7729D" w:rsidP="00B7729D">
      <w:pPr>
        <w:spacing w:after="0"/>
        <w:jc w:val="center"/>
        <w:rPr>
          <w:rFonts w:ascii="Times New Roman" w:hAnsi="Times New Roman"/>
          <w:sz w:val="28"/>
          <w:szCs w:val="28"/>
        </w:rPr>
      </w:pPr>
      <w:r w:rsidRPr="00CC475B">
        <w:rPr>
          <w:rFonts w:ascii="Times New Roman" w:hAnsi="Times New Roman"/>
          <w:sz w:val="28"/>
          <w:szCs w:val="28"/>
        </w:rPr>
        <w:t>МИКОЛАЇВСЬКОЇ ОБЛАСТІ</w:t>
      </w:r>
    </w:p>
    <w:p w:rsidR="00B7729D" w:rsidRPr="007B1515" w:rsidRDefault="00B7729D" w:rsidP="00B7729D">
      <w:pPr>
        <w:spacing w:after="0"/>
        <w:jc w:val="center"/>
        <w:rPr>
          <w:rFonts w:ascii="Times New Roman" w:hAnsi="Times New Roman"/>
          <w:b/>
          <w:sz w:val="24"/>
          <w:szCs w:val="24"/>
        </w:rPr>
      </w:pPr>
    </w:p>
    <w:p w:rsidR="00B7729D" w:rsidRDefault="00B7729D" w:rsidP="00B7729D">
      <w:pPr>
        <w:spacing w:after="0" w:line="360" w:lineRule="auto"/>
        <w:jc w:val="center"/>
        <w:rPr>
          <w:rFonts w:ascii="Times New Roman" w:hAnsi="Times New Roman"/>
          <w:b/>
          <w:sz w:val="32"/>
          <w:szCs w:val="32"/>
        </w:rPr>
      </w:pPr>
      <w:r w:rsidRPr="00CC475B">
        <w:rPr>
          <w:rFonts w:ascii="Times New Roman" w:hAnsi="Times New Roman"/>
          <w:b/>
          <w:sz w:val="32"/>
          <w:szCs w:val="32"/>
        </w:rPr>
        <w:t xml:space="preserve">Р О З П О Р Я Д Ж Е Н </w:t>
      </w:r>
      <w:proofErr w:type="gramStart"/>
      <w:r w:rsidRPr="00CC475B">
        <w:rPr>
          <w:rFonts w:ascii="Times New Roman" w:hAnsi="Times New Roman"/>
          <w:b/>
          <w:sz w:val="32"/>
          <w:szCs w:val="32"/>
        </w:rPr>
        <w:t>Н</w:t>
      </w:r>
      <w:proofErr w:type="gramEnd"/>
      <w:r w:rsidRPr="00CC475B">
        <w:rPr>
          <w:rFonts w:ascii="Times New Roman" w:hAnsi="Times New Roman"/>
          <w:b/>
          <w:sz w:val="32"/>
          <w:szCs w:val="32"/>
        </w:rPr>
        <w:t xml:space="preserve"> Я</w:t>
      </w:r>
    </w:p>
    <w:p w:rsidR="00B7729D" w:rsidRPr="007B1515" w:rsidRDefault="00B7729D" w:rsidP="00B7729D">
      <w:pPr>
        <w:spacing w:after="0" w:line="360" w:lineRule="auto"/>
        <w:jc w:val="center"/>
        <w:rPr>
          <w:rFonts w:ascii="Times New Roman" w:hAnsi="Times New Roman"/>
          <w:b/>
          <w:i/>
          <w:sz w:val="2"/>
          <w:szCs w:val="2"/>
        </w:rPr>
      </w:pPr>
    </w:p>
    <w:tbl>
      <w:tblPr>
        <w:tblW w:w="0" w:type="auto"/>
        <w:jc w:val="center"/>
        <w:tblInd w:w="-689" w:type="dxa"/>
        <w:tblLook w:val="01E0"/>
      </w:tblPr>
      <w:tblGrid>
        <w:gridCol w:w="3386"/>
        <w:gridCol w:w="3360"/>
        <w:gridCol w:w="3120"/>
      </w:tblGrid>
      <w:tr w:rsidR="00B7729D" w:rsidRPr="00C60CEB" w:rsidTr="00B7729D">
        <w:trPr>
          <w:jc w:val="center"/>
        </w:trPr>
        <w:tc>
          <w:tcPr>
            <w:tcW w:w="3386" w:type="dxa"/>
          </w:tcPr>
          <w:p w:rsidR="00B7729D" w:rsidRPr="00B7729D" w:rsidRDefault="00B7729D" w:rsidP="00B7729D">
            <w:pPr>
              <w:spacing w:after="0" w:line="360" w:lineRule="auto"/>
              <w:rPr>
                <w:rFonts w:ascii="Times New Roman" w:hAnsi="Times New Roman"/>
                <w:sz w:val="28"/>
                <w:szCs w:val="28"/>
                <w:u w:val="single"/>
                <w:lang w:val="uk-UA"/>
              </w:rPr>
            </w:pPr>
            <w:r w:rsidRPr="00B7729D">
              <w:rPr>
                <w:rFonts w:ascii="Times New Roman" w:hAnsi="Times New Roman"/>
                <w:sz w:val="28"/>
                <w:szCs w:val="28"/>
                <w:u w:val="single"/>
                <w:lang w:val="uk-UA"/>
              </w:rPr>
              <w:t>в</w:t>
            </w:r>
            <w:r w:rsidRPr="00B7729D">
              <w:rPr>
                <w:rFonts w:ascii="Times New Roman" w:hAnsi="Times New Roman"/>
                <w:sz w:val="28"/>
                <w:szCs w:val="28"/>
                <w:u w:val="single"/>
              </w:rPr>
              <w:t>ід</w:t>
            </w:r>
            <w:r w:rsidRPr="00B7729D">
              <w:rPr>
                <w:rFonts w:ascii="Times New Roman" w:hAnsi="Times New Roman"/>
                <w:sz w:val="28"/>
                <w:szCs w:val="28"/>
                <w:u w:val="single"/>
                <w:lang w:val="uk-UA"/>
              </w:rPr>
              <w:t xml:space="preserve"> 30.01.2020</w:t>
            </w:r>
            <w:r w:rsidR="00B44570">
              <w:rPr>
                <w:rFonts w:ascii="Times New Roman" w:hAnsi="Times New Roman"/>
                <w:sz w:val="28"/>
                <w:szCs w:val="28"/>
                <w:u w:val="single"/>
                <w:lang w:val="uk-UA"/>
              </w:rPr>
              <w:t xml:space="preserve"> №13-р</w:t>
            </w:r>
          </w:p>
        </w:tc>
        <w:tc>
          <w:tcPr>
            <w:tcW w:w="3360" w:type="dxa"/>
          </w:tcPr>
          <w:p w:rsidR="00B7729D" w:rsidRPr="007B1515" w:rsidRDefault="00B7729D" w:rsidP="00B44570">
            <w:pPr>
              <w:spacing w:after="0" w:line="360" w:lineRule="auto"/>
              <w:jc w:val="both"/>
              <w:rPr>
                <w:rFonts w:ascii="Times New Roman" w:hAnsi="Times New Roman"/>
                <w:sz w:val="28"/>
                <w:szCs w:val="28"/>
              </w:rPr>
            </w:pPr>
            <w:r>
              <w:rPr>
                <w:rFonts w:ascii="Times New Roman" w:hAnsi="Times New Roman"/>
                <w:sz w:val="28"/>
                <w:szCs w:val="28"/>
              </w:rPr>
              <w:t xml:space="preserve">            </w:t>
            </w:r>
          </w:p>
        </w:tc>
        <w:tc>
          <w:tcPr>
            <w:tcW w:w="3120" w:type="dxa"/>
          </w:tcPr>
          <w:p w:rsidR="00B7729D" w:rsidRPr="00B7729D" w:rsidRDefault="00B7729D" w:rsidP="00B44570">
            <w:pPr>
              <w:spacing w:after="0" w:line="360" w:lineRule="auto"/>
              <w:jc w:val="right"/>
              <w:rPr>
                <w:rFonts w:ascii="Times New Roman" w:hAnsi="Times New Roman"/>
                <w:sz w:val="28"/>
                <w:szCs w:val="28"/>
                <w:u w:val="single"/>
                <w:lang w:val="uk-UA"/>
              </w:rPr>
            </w:pPr>
            <w:r>
              <w:rPr>
                <w:rFonts w:ascii="Times New Roman" w:hAnsi="Times New Roman"/>
                <w:sz w:val="28"/>
                <w:szCs w:val="28"/>
              </w:rPr>
              <w:t xml:space="preserve">      </w:t>
            </w:r>
          </w:p>
        </w:tc>
      </w:tr>
    </w:tbl>
    <w:p w:rsidR="00A936C0" w:rsidRDefault="00A936C0" w:rsidP="00F15CA1">
      <w:pPr>
        <w:spacing w:after="0" w:line="240" w:lineRule="auto"/>
        <w:ind w:right="2268"/>
        <w:jc w:val="both"/>
        <w:rPr>
          <w:rFonts w:ascii="Times New Roman" w:hAnsi="Times New Roman"/>
          <w:sz w:val="28"/>
          <w:szCs w:val="28"/>
          <w:lang w:val="uk-UA"/>
        </w:rPr>
      </w:pPr>
    </w:p>
    <w:p w:rsidR="00B7729D" w:rsidRDefault="00B7729D" w:rsidP="00F15CA1">
      <w:pPr>
        <w:spacing w:after="0" w:line="240" w:lineRule="auto"/>
        <w:ind w:right="2268"/>
        <w:jc w:val="both"/>
        <w:rPr>
          <w:rFonts w:ascii="Times New Roman" w:hAnsi="Times New Roman"/>
          <w:sz w:val="28"/>
          <w:szCs w:val="28"/>
          <w:lang w:val="uk-UA"/>
        </w:rPr>
      </w:pPr>
    </w:p>
    <w:p w:rsidR="00B7729D" w:rsidRPr="00BB0F28" w:rsidRDefault="00B7729D" w:rsidP="00F15CA1">
      <w:pPr>
        <w:spacing w:after="0" w:line="240" w:lineRule="auto"/>
        <w:ind w:right="2268"/>
        <w:jc w:val="both"/>
        <w:rPr>
          <w:rFonts w:ascii="Times New Roman" w:hAnsi="Times New Roman"/>
          <w:sz w:val="28"/>
          <w:szCs w:val="28"/>
          <w:lang w:val="uk-UA"/>
        </w:rPr>
      </w:pPr>
    </w:p>
    <w:p w:rsidR="0093196C" w:rsidRPr="00BB0F28" w:rsidRDefault="0093196C" w:rsidP="00F15CA1">
      <w:pPr>
        <w:spacing w:after="0" w:line="240" w:lineRule="auto"/>
        <w:ind w:right="2268"/>
        <w:jc w:val="both"/>
        <w:rPr>
          <w:rFonts w:ascii="Times New Roman" w:hAnsi="Times New Roman"/>
          <w:sz w:val="28"/>
          <w:szCs w:val="28"/>
          <w:lang w:val="uk-UA"/>
        </w:rPr>
      </w:pPr>
      <w:r w:rsidRPr="00BB0F28">
        <w:rPr>
          <w:rFonts w:ascii="Times New Roman" w:hAnsi="Times New Roman"/>
          <w:sz w:val="28"/>
          <w:szCs w:val="28"/>
          <w:lang w:val="uk-UA"/>
        </w:rPr>
        <w:t xml:space="preserve">Про стан військового обліку </w:t>
      </w:r>
    </w:p>
    <w:p w:rsidR="0093196C" w:rsidRPr="00BB0F28" w:rsidRDefault="0093196C" w:rsidP="00F15CA1">
      <w:pPr>
        <w:spacing w:after="0" w:line="240" w:lineRule="auto"/>
        <w:ind w:right="2268"/>
        <w:jc w:val="both"/>
        <w:rPr>
          <w:rFonts w:ascii="Times New Roman" w:hAnsi="Times New Roman"/>
          <w:sz w:val="28"/>
          <w:szCs w:val="28"/>
          <w:lang w:val="uk-UA"/>
        </w:rPr>
      </w:pPr>
      <w:r w:rsidRPr="00BB0F28">
        <w:rPr>
          <w:rFonts w:ascii="Times New Roman" w:hAnsi="Times New Roman"/>
          <w:sz w:val="28"/>
          <w:szCs w:val="28"/>
          <w:lang w:val="uk-UA"/>
        </w:rPr>
        <w:t xml:space="preserve">на  території Баштанського </w:t>
      </w:r>
    </w:p>
    <w:p w:rsidR="0093196C" w:rsidRPr="00BB0F28" w:rsidRDefault="0093196C" w:rsidP="00F15CA1">
      <w:pPr>
        <w:spacing w:after="0" w:line="240" w:lineRule="auto"/>
        <w:ind w:right="2268"/>
        <w:jc w:val="both"/>
        <w:rPr>
          <w:rFonts w:ascii="Times New Roman" w:hAnsi="Times New Roman"/>
          <w:sz w:val="28"/>
          <w:szCs w:val="28"/>
          <w:lang w:val="uk-UA"/>
        </w:rPr>
      </w:pPr>
      <w:r w:rsidRPr="00BB0F28">
        <w:rPr>
          <w:rFonts w:ascii="Times New Roman" w:hAnsi="Times New Roman"/>
          <w:sz w:val="28"/>
          <w:szCs w:val="28"/>
          <w:lang w:val="uk-UA"/>
        </w:rPr>
        <w:t>району у 20</w:t>
      </w:r>
      <w:r w:rsidR="00F438B3" w:rsidRPr="00BB0F28">
        <w:rPr>
          <w:rFonts w:ascii="Times New Roman" w:hAnsi="Times New Roman"/>
          <w:sz w:val="28"/>
          <w:szCs w:val="28"/>
          <w:lang w:val="uk-UA"/>
        </w:rPr>
        <w:t>19</w:t>
      </w:r>
      <w:r w:rsidRPr="00BB0F28">
        <w:rPr>
          <w:rFonts w:ascii="Times New Roman" w:hAnsi="Times New Roman"/>
          <w:sz w:val="28"/>
          <w:szCs w:val="28"/>
          <w:lang w:val="uk-UA"/>
        </w:rPr>
        <w:t xml:space="preserve"> році та завдання </w:t>
      </w:r>
    </w:p>
    <w:p w:rsidR="0093196C" w:rsidRPr="00BB0F28" w:rsidRDefault="0093196C" w:rsidP="00F15CA1">
      <w:pPr>
        <w:spacing w:after="0" w:line="240" w:lineRule="auto"/>
        <w:ind w:right="2268"/>
        <w:jc w:val="both"/>
        <w:rPr>
          <w:rFonts w:ascii="Times New Roman" w:hAnsi="Times New Roman"/>
          <w:sz w:val="28"/>
          <w:szCs w:val="28"/>
          <w:lang w:val="uk-UA"/>
        </w:rPr>
      </w:pPr>
      <w:r w:rsidRPr="00BB0F28">
        <w:rPr>
          <w:rFonts w:ascii="Times New Roman" w:hAnsi="Times New Roman"/>
          <w:sz w:val="28"/>
          <w:szCs w:val="28"/>
          <w:lang w:val="uk-UA"/>
        </w:rPr>
        <w:t>щодо його поліпшення у 20</w:t>
      </w:r>
      <w:r w:rsidR="00F438B3" w:rsidRPr="00BB0F28">
        <w:rPr>
          <w:rFonts w:ascii="Times New Roman" w:hAnsi="Times New Roman"/>
          <w:sz w:val="28"/>
          <w:szCs w:val="28"/>
          <w:lang w:val="uk-UA"/>
        </w:rPr>
        <w:t>20</w:t>
      </w:r>
      <w:r w:rsidRPr="00BB0F28">
        <w:rPr>
          <w:rFonts w:ascii="Times New Roman" w:hAnsi="Times New Roman"/>
          <w:sz w:val="28"/>
          <w:szCs w:val="28"/>
          <w:lang w:val="uk-UA"/>
        </w:rPr>
        <w:t xml:space="preserve"> році</w:t>
      </w:r>
    </w:p>
    <w:p w:rsidR="0093196C" w:rsidRPr="00BB0F28" w:rsidRDefault="0093196C" w:rsidP="00F15CA1">
      <w:pPr>
        <w:spacing w:after="0" w:line="240" w:lineRule="auto"/>
        <w:ind w:right="2268"/>
        <w:jc w:val="both"/>
        <w:rPr>
          <w:rFonts w:ascii="Times New Roman" w:hAnsi="Times New Roman"/>
          <w:sz w:val="28"/>
          <w:szCs w:val="28"/>
          <w:lang w:val="uk-UA"/>
        </w:rPr>
      </w:pPr>
    </w:p>
    <w:p w:rsidR="0093196C" w:rsidRPr="00BB0F28" w:rsidRDefault="0093196C" w:rsidP="00F15CA1">
      <w:pPr>
        <w:spacing w:after="0" w:line="240" w:lineRule="auto"/>
        <w:ind w:firstLine="323"/>
        <w:jc w:val="both"/>
        <w:rPr>
          <w:rFonts w:ascii="Times New Roman" w:hAnsi="Times New Roman"/>
          <w:sz w:val="28"/>
          <w:szCs w:val="28"/>
          <w:lang w:val="uk-UA"/>
        </w:rPr>
      </w:pPr>
    </w:p>
    <w:p w:rsidR="0093196C" w:rsidRPr="00BB0F28" w:rsidRDefault="0093196C" w:rsidP="0032057A">
      <w:pPr>
        <w:pStyle w:val="22"/>
        <w:tabs>
          <w:tab w:val="left" w:pos="851"/>
        </w:tabs>
        <w:spacing w:line="240" w:lineRule="auto"/>
        <w:ind w:firstLine="851"/>
        <w:rPr>
          <w:szCs w:val="28"/>
        </w:rPr>
      </w:pPr>
      <w:r w:rsidRPr="00BB0F28">
        <w:rPr>
          <w:szCs w:val="28"/>
        </w:rPr>
        <w:t>Відповідно до статей 13,</w:t>
      </w:r>
      <w:r w:rsidRPr="00BB0F28">
        <w:rPr>
          <w:color w:val="0000FF"/>
          <w:szCs w:val="28"/>
        </w:rPr>
        <w:t xml:space="preserve"> </w:t>
      </w:r>
      <w:r w:rsidRPr="00BB0F28">
        <w:rPr>
          <w:szCs w:val="28"/>
        </w:rPr>
        <w:t>27, 33, 35, 36</w:t>
      </w:r>
      <w:r w:rsidRPr="00BB0F28">
        <w:rPr>
          <w:color w:val="0000FF"/>
          <w:szCs w:val="28"/>
        </w:rPr>
        <w:t xml:space="preserve"> </w:t>
      </w:r>
      <w:r w:rsidRPr="00BB0F28">
        <w:rPr>
          <w:szCs w:val="28"/>
        </w:rPr>
        <w:t>Закону України «Про місцеві державні адміністрації»,</w:t>
      </w:r>
      <w:r w:rsidRPr="00BB0F28">
        <w:rPr>
          <w:color w:val="0000FF"/>
          <w:szCs w:val="28"/>
        </w:rPr>
        <w:t xml:space="preserve"> </w:t>
      </w:r>
      <w:r w:rsidRPr="00BB0F28">
        <w:rPr>
          <w:szCs w:val="28"/>
        </w:rPr>
        <w:t>статті 14 Закону України «Про оборону України», статей 17, 18, 21 Закону України «Про мобілізаційну підготовку та мобілі-зацію», статей 33, 34, 35, 38 Закону України «Про військовий обов’язок і вій-ськову службу»,</w:t>
      </w:r>
      <w:r w:rsidRPr="00BB0F28">
        <w:rPr>
          <w:color w:val="0000FF"/>
          <w:szCs w:val="28"/>
        </w:rPr>
        <w:t xml:space="preserve"> </w:t>
      </w:r>
      <w:r w:rsidRPr="00BB0F28">
        <w:rPr>
          <w:szCs w:val="28"/>
        </w:rPr>
        <w:t>постанови Кабінету Міністрів України</w:t>
      </w:r>
      <w:r w:rsidRPr="00BB0F28">
        <w:rPr>
          <w:color w:val="0000FF"/>
          <w:szCs w:val="28"/>
        </w:rPr>
        <w:t xml:space="preserve"> </w:t>
      </w:r>
      <w:r w:rsidRPr="00BB0F28">
        <w:rPr>
          <w:szCs w:val="28"/>
        </w:rPr>
        <w:t>від 07 грудня 2016 року № 921 «Про затвердження Порядку організації та ведення військового обліку призовників і військовозобов’язаних» (далі - Порядок)</w:t>
      </w:r>
      <w:r w:rsidRPr="00BB0F28">
        <w:rPr>
          <w:color w:val="0000FF"/>
          <w:szCs w:val="28"/>
        </w:rPr>
        <w:t xml:space="preserve">, </w:t>
      </w:r>
      <w:r w:rsidRPr="00BB0F28">
        <w:rPr>
          <w:szCs w:val="28"/>
        </w:rPr>
        <w:t>постанови Кабінету Міністрів України</w:t>
      </w:r>
      <w:r w:rsidRPr="00BB0F28">
        <w:rPr>
          <w:color w:val="0000FF"/>
          <w:szCs w:val="28"/>
        </w:rPr>
        <w:t xml:space="preserve"> </w:t>
      </w:r>
      <w:r w:rsidRPr="00BB0F28">
        <w:rPr>
          <w:szCs w:val="28"/>
        </w:rPr>
        <w:t>від 04 лютого  2015  року  № 45 дск «Про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(далі – Порядок  бронювання)</w:t>
      </w:r>
      <w:r w:rsidRPr="00BB0F28">
        <w:rPr>
          <w:i/>
          <w:szCs w:val="28"/>
        </w:rPr>
        <w:t>,</w:t>
      </w:r>
      <w:r w:rsidRPr="00BB0F28">
        <w:rPr>
          <w:szCs w:val="28"/>
        </w:rPr>
        <w:t xml:space="preserve"> розпорядження голови Миколаївської облдержадміністрації від 0</w:t>
      </w:r>
      <w:r w:rsidR="00476716" w:rsidRPr="00BB0F28">
        <w:rPr>
          <w:szCs w:val="28"/>
        </w:rPr>
        <w:t>3</w:t>
      </w:r>
      <w:r w:rsidRPr="00BB0F28">
        <w:rPr>
          <w:szCs w:val="28"/>
        </w:rPr>
        <w:t>.01.20</w:t>
      </w:r>
      <w:r w:rsidR="00476716" w:rsidRPr="00BB0F28">
        <w:rPr>
          <w:szCs w:val="28"/>
        </w:rPr>
        <w:t>20 № 3</w:t>
      </w:r>
      <w:r w:rsidRPr="00BB0F28">
        <w:rPr>
          <w:szCs w:val="28"/>
        </w:rPr>
        <w:t>-р «</w:t>
      </w:r>
      <w:r w:rsidRPr="00BB0F28">
        <w:rPr>
          <w:color w:val="000000"/>
          <w:szCs w:val="28"/>
        </w:rPr>
        <w:t xml:space="preserve">Про стан </w:t>
      </w:r>
      <w:r w:rsidRPr="00BB0F28">
        <w:rPr>
          <w:szCs w:val="28"/>
        </w:rPr>
        <w:t>військового обліку на території Миколаївської області за 201</w:t>
      </w:r>
      <w:r w:rsidR="00476716" w:rsidRPr="00BB0F28">
        <w:rPr>
          <w:szCs w:val="28"/>
        </w:rPr>
        <w:t>9</w:t>
      </w:r>
      <w:r w:rsidRPr="00BB0F28">
        <w:rPr>
          <w:szCs w:val="28"/>
        </w:rPr>
        <w:t xml:space="preserve"> рік та завдання щодо його поліпшення у 20</w:t>
      </w:r>
      <w:r w:rsidR="00476716" w:rsidRPr="00BB0F28">
        <w:rPr>
          <w:szCs w:val="28"/>
        </w:rPr>
        <w:t>20</w:t>
      </w:r>
      <w:r w:rsidRPr="00BB0F28">
        <w:rPr>
          <w:szCs w:val="28"/>
        </w:rPr>
        <w:t xml:space="preserve"> році», </w:t>
      </w:r>
      <w:r w:rsidR="00476716" w:rsidRPr="00BB0F28">
        <w:rPr>
          <w:szCs w:val="28"/>
        </w:rPr>
        <w:t xml:space="preserve">з урахуванням інформації Баштанського районного військового комісаріату про стан військового обліку на території району у 2019 році, </w:t>
      </w:r>
      <w:r w:rsidRPr="00BB0F28">
        <w:rPr>
          <w:szCs w:val="28"/>
        </w:rPr>
        <w:t xml:space="preserve">з метою забезпечення функціонування системи військового обліку громадян України, належної організації та ведення військового обліку призовників і військовозобов’язаних та бронювання військовозобов’язаних на території Баштанського району  </w:t>
      </w:r>
      <w:r w:rsidRPr="00BB0F28">
        <w:rPr>
          <w:b/>
          <w:szCs w:val="28"/>
        </w:rPr>
        <w:t>з о б о в’ я з у ю</w:t>
      </w:r>
      <w:r w:rsidRPr="00BB0F28">
        <w:rPr>
          <w:szCs w:val="28"/>
        </w:rPr>
        <w:t xml:space="preserve"> :</w:t>
      </w:r>
    </w:p>
    <w:p w:rsidR="0093196C" w:rsidRPr="00BB0F28" w:rsidRDefault="0093196C" w:rsidP="00F15CA1">
      <w:pPr>
        <w:spacing w:after="0" w:line="240" w:lineRule="auto"/>
        <w:ind w:firstLine="323"/>
        <w:jc w:val="both"/>
        <w:rPr>
          <w:rFonts w:ascii="Times New Roman" w:hAnsi="Times New Roman"/>
          <w:sz w:val="28"/>
          <w:szCs w:val="28"/>
          <w:lang w:val="uk-UA"/>
        </w:rPr>
      </w:pPr>
    </w:p>
    <w:p w:rsidR="0093196C" w:rsidRPr="00BB0F28" w:rsidRDefault="0093196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1. Взяти до відома</w:t>
      </w:r>
      <w:r w:rsidR="0032057A" w:rsidRPr="00BB0F28">
        <w:rPr>
          <w:rFonts w:ascii="Times New Roman" w:hAnsi="Times New Roman"/>
          <w:sz w:val="28"/>
          <w:szCs w:val="28"/>
          <w:lang w:val="uk-UA"/>
        </w:rPr>
        <w:t xml:space="preserve"> витяг із звіт</w:t>
      </w:r>
      <w:r w:rsidR="003737C3" w:rsidRPr="00BB0F28">
        <w:rPr>
          <w:rFonts w:ascii="Times New Roman" w:hAnsi="Times New Roman"/>
          <w:sz w:val="28"/>
          <w:szCs w:val="28"/>
          <w:lang w:val="uk-UA"/>
        </w:rPr>
        <w:t>н</w:t>
      </w:r>
      <w:r w:rsidR="0032057A" w:rsidRPr="00BB0F28">
        <w:rPr>
          <w:rFonts w:ascii="Times New Roman" w:hAnsi="Times New Roman"/>
          <w:sz w:val="28"/>
          <w:szCs w:val="28"/>
          <w:lang w:val="uk-UA"/>
        </w:rPr>
        <w:t>ої</w:t>
      </w:r>
      <w:r w:rsidRPr="00BB0F28">
        <w:rPr>
          <w:rFonts w:ascii="Times New Roman" w:hAnsi="Times New Roman"/>
          <w:sz w:val="28"/>
          <w:szCs w:val="28"/>
          <w:lang w:val="uk-UA"/>
        </w:rPr>
        <w:t xml:space="preserve"> інформаці</w:t>
      </w:r>
      <w:r w:rsidR="0032057A" w:rsidRPr="00BB0F28">
        <w:rPr>
          <w:rFonts w:ascii="Times New Roman" w:hAnsi="Times New Roman"/>
          <w:sz w:val="28"/>
          <w:szCs w:val="28"/>
          <w:lang w:val="uk-UA"/>
        </w:rPr>
        <w:t>ї</w:t>
      </w:r>
      <w:r w:rsidRPr="00BB0F28">
        <w:rPr>
          <w:rFonts w:ascii="Times New Roman" w:hAnsi="Times New Roman"/>
          <w:sz w:val="28"/>
          <w:szCs w:val="28"/>
          <w:lang w:val="uk-UA"/>
        </w:rPr>
        <w:t xml:space="preserve"> Баштанського районного військового комісаріату  про стан військового обліку на території Баштанського району Миколаївської області за 201</w:t>
      </w:r>
      <w:r w:rsidR="007A411C" w:rsidRPr="00BB0F28">
        <w:rPr>
          <w:rFonts w:ascii="Times New Roman" w:hAnsi="Times New Roman"/>
          <w:sz w:val="28"/>
          <w:szCs w:val="28"/>
          <w:lang w:val="uk-UA"/>
        </w:rPr>
        <w:t>9</w:t>
      </w:r>
      <w:r w:rsidRPr="00BB0F28">
        <w:rPr>
          <w:rFonts w:ascii="Times New Roman" w:hAnsi="Times New Roman"/>
          <w:sz w:val="28"/>
          <w:szCs w:val="28"/>
          <w:lang w:val="uk-UA"/>
        </w:rPr>
        <w:t xml:space="preserve"> рік (додаток 1).</w:t>
      </w:r>
    </w:p>
    <w:p w:rsidR="0093196C" w:rsidRPr="00BB0F28" w:rsidRDefault="0093196C" w:rsidP="00F15CA1">
      <w:pPr>
        <w:pStyle w:val="a5"/>
        <w:rPr>
          <w:rFonts w:ascii="Times New Roman" w:hAnsi="Times New Roman"/>
          <w:sz w:val="28"/>
          <w:szCs w:val="28"/>
          <w:lang w:val="uk-UA"/>
        </w:rPr>
      </w:pPr>
    </w:p>
    <w:p w:rsidR="0093196C" w:rsidRPr="00BB0F28" w:rsidRDefault="0093196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 xml:space="preserve">2. Затвердити завдання з методичного забезпечення військового обліку та підвищення кваліфікації посадових осіб, відповідальних за організацію та </w:t>
      </w:r>
      <w:r w:rsidRPr="00BB0F28">
        <w:rPr>
          <w:rFonts w:ascii="Times New Roman" w:hAnsi="Times New Roman"/>
          <w:sz w:val="28"/>
          <w:szCs w:val="28"/>
          <w:lang w:val="uk-UA"/>
        </w:rPr>
        <w:lastRenderedPageBreak/>
        <w:t>ведення військового обліку призовників і військовозобов’язаних, забезпечення функціонування системи військового обліку на  території району у 20</w:t>
      </w:r>
      <w:r w:rsidR="007A411C" w:rsidRPr="00BB0F28">
        <w:rPr>
          <w:rFonts w:ascii="Times New Roman" w:hAnsi="Times New Roman"/>
          <w:sz w:val="28"/>
          <w:szCs w:val="28"/>
          <w:lang w:val="uk-UA"/>
        </w:rPr>
        <w:t>20</w:t>
      </w:r>
      <w:r w:rsidRPr="00BB0F28">
        <w:rPr>
          <w:rFonts w:ascii="Times New Roman" w:hAnsi="Times New Roman"/>
          <w:sz w:val="28"/>
          <w:szCs w:val="28"/>
          <w:lang w:val="uk-UA"/>
        </w:rPr>
        <w:t xml:space="preserve"> році, що додаються (далі – Завдання).</w:t>
      </w:r>
    </w:p>
    <w:p w:rsidR="007A411C" w:rsidRPr="00BB0F28" w:rsidRDefault="007A411C" w:rsidP="00CF192A">
      <w:pPr>
        <w:pStyle w:val="a5"/>
        <w:ind w:firstLine="567"/>
        <w:jc w:val="both"/>
        <w:rPr>
          <w:rFonts w:ascii="Times New Roman" w:hAnsi="Times New Roman"/>
          <w:sz w:val="28"/>
          <w:szCs w:val="28"/>
          <w:lang w:val="uk-UA"/>
        </w:rPr>
      </w:pPr>
    </w:p>
    <w:p w:rsidR="007A411C" w:rsidRPr="00BB0F28" w:rsidRDefault="007A411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3.</w:t>
      </w:r>
      <w:r w:rsidRPr="00BB0F28">
        <w:rPr>
          <w:rFonts w:ascii="Times New Roman" w:hAnsi="Times New Roman"/>
          <w:sz w:val="28"/>
          <w:szCs w:val="28"/>
        </w:rPr>
        <w:t xml:space="preserve"> </w:t>
      </w:r>
      <w:r w:rsidRPr="00BB0F28">
        <w:rPr>
          <w:rFonts w:ascii="Times New Roman" w:hAnsi="Times New Roman"/>
          <w:sz w:val="28"/>
          <w:szCs w:val="28"/>
          <w:lang w:val="uk-UA"/>
        </w:rPr>
        <w:t>Затвердити перелік заходів щодо поліпшення стану військового обліку у 2020 році на території Баштанського району, що додаються (далі –</w:t>
      </w:r>
      <w:r w:rsidR="00147EE9" w:rsidRPr="00BB0F28">
        <w:rPr>
          <w:rFonts w:ascii="Times New Roman" w:hAnsi="Times New Roman"/>
          <w:sz w:val="28"/>
          <w:szCs w:val="28"/>
          <w:lang w:val="uk-UA"/>
        </w:rPr>
        <w:t xml:space="preserve"> З</w:t>
      </w:r>
      <w:r w:rsidRPr="00BB0F28">
        <w:rPr>
          <w:rFonts w:ascii="Times New Roman" w:hAnsi="Times New Roman"/>
          <w:sz w:val="28"/>
          <w:szCs w:val="28"/>
          <w:lang w:val="uk-UA"/>
        </w:rPr>
        <w:t>аходи).</w:t>
      </w:r>
    </w:p>
    <w:p w:rsidR="0093196C" w:rsidRPr="00BB0F28" w:rsidRDefault="0093196C" w:rsidP="00F15CA1">
      <w:pPr>
        <w:pStyle w:val="a5"/>
        <w:rPr>
          <w:rFonts w:ascii="Times New Roman" w:hAnsi="Times New Roman"/>
          <w:sz w:val="28"/>
          <w:szCs w:val="28"/>
          <w:lang w:val="uk-UA"/>
        </w:rPr>
      </w:pPr>
    </w:p>
    <w:p w:rsidR="0093196C" w:rsidRPr="00BB0F28" w:rsidRDefault="007A411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4</w:t>
      </w:r>
      <w:r w:rsidR="0093196C" w:rsidRPr="00BB0F28">
        <w:rPr>
          <w:rFonts w:ascii="Times New Roman" w:hAnsi="Times New Roman"/>
          <w:sz w:val="28"/>
          <w:szCs w:val="28"/>
          <w:lang w:val="uk-UA"/>
        </w:rPr>
        <w:t>. Затвердити план перевірок стану військового обліку підприємств, установ та організацій, виконавчих комітетів міської та сільських</w:t>
      </w:r>
      <w:r w:rsidR="0093196C" w:rsidRPr="00BB0F28">
        <w:rPr>
          <w:rFonts w:ascii="Times New Roman" w:hAnsi="Times New Roman"/>
          <w:b/>
          <w:sz w:val="28"/>
          <w:szCs w:val="28"/>
          <w:lang w:val="uk-UA"/>
        </w:rPr>
        <w:t xml:space="preserve"> </w:t>
      </w:r>
      <w:r w:rsidR="0093196C" w:rsidRPr="00BB0F28">
        <w:rPr>
          <w:rFonts w:ascii="Times New Roman" w:hAnsi="Times New Roman"/>
          <w:sz w:val="28"/>
          <w:szCs w:val="28"/>
          <w:lang w:val="uk-UA"/>
        </w:rPr>
        <w:t>рад  Баштанського району на 20</w:t>
      </w:r>
      <w:r w:rsidRPr="00BB0F28">
        <w:rPr>
          <w:rFonts w:ascii="Times New Roman" w:hAnsi="Times New Roman"/>
          <w:sz w:val="28"/>
          <w:szCs w:val="28"/>
          <w:lang w:val="uk-UA"/>
        </w:rPr>
        <w:t>20</w:t>
      </w:r>
      <w:r w:rsidR="0093196C" w:rsidRPr="00BB0F28">
        <w:rPr>
          <w:rFonts w:ascii="Times New Roman" w:hAnsi="Times New Roman"/>
          <w:sz w:val="28"/>
          <w:szCs w:val="28"/>
          <w:lang w:val="uk-UA"/>
        </w:rPr>
        <w:t xml:space="preserve"> рік (далі – План перевірок), та план</w:t>
      </w:r>
      <w:r w:rsidR="0093196C" w:rsidRPr="00BB0F28">
        <w:rPr>
          <w:rFonts w:ascii="Times New Roman" w:hAnsi="Times New Roman"/>
          <w:b/>
          <w:sz w:val="28"/>
          <w:szCs w:val="28"/>
          <w:lang w:val="uk-UA"/>
        </w:rPr>
        <w:t xml:space="preserve"> </w:t>
      </w:r>
      <w:r w:rsidR="0093196C" w:rsidRPr="00BB0F28">
        <w:rPr>
          <w:rFonts w:ascii="Times New Roman" w:hAnsi="Times New Roman"/>
          <w:sz w:val="28"/>
          <w:szCs w:val="28"/>
          <w:lang w:val="uk-UA"/>
        </w:rPr>
        <w:t>звіряння даних підприємств, установ та організацій, виконавчих комітетів міської та сільських  рад з обліковими даними Баштанського районного військового комісаріату на 20</w:t>
      </w:r>
      <w:r w:rsidR="003E06EA" w:rsidRPr="00BB0F28">
        <w:rPr>
          <w:rFonts w:ascii="Times New Roman" w:hAnsi="Times New Roman"/>
          <w:sz w:val="28"/>
          <w:szCs w:val="28"/>
          <w:lang w:val="uk-UA"/>
        </w:rPr>
        <w:t>20</w:t>
      </w:r>
      <w:r w:rsidR="0093196C" w:rsidRPr="00BB0F28">
        <w:rPr>
          <w:rFonts w:ascii="Times New Roman" w:hAnsi="Times New Roman"/>
          <w:sz w:val="28"/>
          <w:szCs w:val="28"/>
          <w:lang w:val="uk-UA"/>
        </w:rPr>
        <w:t xml:space="preserve"> рік (далі – План звіряння),  що додаються. </w:t>
      </w:r>
    </w:p>
    <w:p w:rsidR="0093196C" w:rsidRPr="00BB0F28" w:rsidRDefault="0093196C" w:rsidP="00F15CA1">
      <w:pPr>
        <w:pStyle w:val="a5"/>
        <w:jc w:val="both"/>
        <w:rPr>
          <w:rFonts w:ascii="Times New Roman" w:hAnsi="Times New Roman"/>
          <w:sz w:val="28"/>
          <w:szCs w:val="28"/>
          <w:lang w:val="uk-UA"/>
        </w:rPr>
      </w:pPr>
    </w:p>
    <w:p w:rsidR="0093196C" w:rsidRPr="00BB0F28" w:rsidRDefault="00F438B3"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5</w:t>
      </w:r>
      <w:r w:rsidR="0093196C" w:rsidRPr="00BB0F28">
        <w:rPr>
          <w:rFonts w:ascii="Times New Roman" w:hAnsi="Times New Roman"/>
          <w:sz w:val="28"/>
          <w:szCs w:val="28"/>
          <w:lang w:val="uk-UA"/>
        </w:rPr>
        <w:t>. Утворити комісію щодо перевірок стану військового обліку на території Баштанського району на 20</w:t>
      </w:r>
      <w:r w:rsidR="00147EE9" w:rsidRPr="00BB0F28">
        <w:rPr>
          <w:rFonts w:ascii="Times New Roman" w:hAnsi="Times New Roman"/>
          <w:sz w:val="28"/>
          <w:szCs w:val="28"/>
          <w:lang w:val="uk-UA"/>
        </w:rPr>
        <w:t>20</w:t>
      </w:r>
      <w:r w:rsidR="0093196C" w:rsidRPr="00BB0F28">
        <w:rPr>
          <w:rFonts w:ascii="Times New Roman" w:hAnsi="Times New Roman"/>
          <w:sz w:val="28"/>
          <w:szCs w:val="28"/>
          <w:lang w:val="uk-UA"/>
        </w:rPr>
        <w:t xml:space="preserve"> рік у складі згідно з додатком 2, якій забезпечити проведення відповідних перевірок на території району згідно із затвердженим Планом перевірок та відповідно до Порядку.</w:t>
      </w:r>
    </w:p>
    <w:p w:rsidR="0093196C" w:rsidRPr="00BB0F28" w:rsidRDefault="0093196C" w:rsidP="00F15CA1">
      <w:pPr>
        <w:pStyle w:val="a5"/>
        <w:ind w:firstLine="709"/>
        <w:jc w:val="both"/>
        <w:rPr>
          <w:rFonts w:ascii="Times New Roman" w:hAnsi="Times New Roman"/>
          <w:sz w:val="28"/>
          <w:szCs w:val="28"/>
          <w:lang w:val="uk-UA"/>
        </w:rPr>
      </w:pPr>
    </w:p>
    <w:p w:rsidR="0093196C" w:rsidRPr="00BB0F28" w:rsidRDefault="00F438B3"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6</w:t>
      </w:r>
      <w:r w:rsidR="0093196C" w:rsidRPr="00BB0F28">
        <w:rPr>
          <w:rFonts w:ascii="Times New Roman" w:hAnsi="Times New Roman"/>
          <w:sz w:val="28"/>
          <w:szCs w:val="28"/>
          <w:lang w:val="uk-UA"/>
        </w:rPr>
        <w:t>. Відділу управління персоналом та організаційної роботи апарату райдержадміністрації забезпечити ведення персонального військового обліку призовників і військовозобов’язаних та бронювання військовозобов’язаних, які працюють в апараті райдержадміністрації, у відповідності до вимог чинного законодавства з питань військового обліку та бронювання.</w:t>
      </w:r>
    </w:p>
    <w:p w:rsidR="0093196C" w:rsidRPr="00BB0F28" w:rsidRDefault="0093196C" w:rsidP="00F15CA1">
      <w:pPr>
        <w:pStyle w:val="a5"/>
        <w:ind w:firstLine="709"/>
        <w:jc w:val="both"/>
        <w:rPr>
          <w:rFonts w:ascii="Times New Roman" w:hAnsi="Times New Roman"/>
          <w:sz w:val="28"/>
          <w:szCs w:val="28"/>
          <w:lang w:val="uk-UA"/>
        </w:rPr>
      </w:pPr>
    </w:p>
    <w:p w:rsidR="0093196C" w:rsidRPr="00BB0F28" w:rsidRDefault="00F438B3"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7</w:t>
      </w:r>
      <w:r w:rsidR="0093196C" w:rsidRPr="00BB0F28">
        <w:rPr>
          <w:rFonts w:ascii="Times New Roman" w:hAnsi="Times New Roman"/>
          <w:sz w:val="28"/>
          <w:szCs w:val="28"/>
          <w:lang w:val="uk-UA"/>
        </w:rPr>
        <w:t>. Керівникам структурних підрозділів райдержадміністрації забезпечити ведення персонального військового обліку призовників і військовозобов’язаних та бронювання військовозобов’язаних, які працюють в структурних підрозділах райдержадміністрації, у відповідності до вимог чинного законодавства з питань військового обліку та бронювання, організу</w:t>
      </w:r>
      <w:r w:rsidR="003737C3" w:rsidRPr="00BB0F28">
        <w:rPr>
          <w:rFonts w:ascii="Times New Roman" w:hAnsi="Times New Roman"/>
          <w:sz w:val="28"/>
          <w:szCs w:val="28"/>
          <w:lang w:val="uk-UA"/>
        </w:rPr>
        <w:t>вати контроль за станом військо</w:t>
      </w:r>
      <w:r w:rsidR="0093196C" w:rsidRPr="00BB0F28">
        <w:rPr>
          <w:rFonts w:ascii="Times New Roman" w:hAnsi="Times New Roman"/>
          <w:sz w:val="28"/>
          <w:szCs w:val="28"/>
          <w:lang w:val="uk-UA"/>
        </w:rPr>
        <w:t>вого обліку та бронювання на підприємствах, установах та організаціях, що знаходяться в оперативному управлінні та відповідних галузях економіки, із вжиттям заходів щодо їх поліпшення.</w:t>
      </w:r>
    </w:p>
    <w:p w:rsidR="0093196C" w:rsidRPr="00BB0F28" w:rsidRDefault="0093196C" w:rsidP="00F15CA1">
      <w:pPr>
        <w:pStyle w:val="a5"/>
        <w:ind w:firstLine="709"/>
        <w:jc w:val="both"/>
        <w:rPr>
          <w:rFonts w:ascii="Times New Roman" w:hAnsi="Times New Roman"/>
          <w:sz w:val="28"/>
          <w:szCs w:val="28"/>
          <w:lang w:val="uk-UA"/>
        </w:rPr>
      </w:pPr>
    </w:p>
    <w:p w:rsidR="0093196C" w:rsidRPr="00BB0F28" w:rsidRDefault="0032057A" w:rsidP="0032057A">
      <w:pPr>
        <w:tabs>
          <w:tab w:val="left" w:pos="851"/>
        </w:tabs>
        <w:spacing w:after="0" w:line="240" w:lineRule="auto"/>
        <w:jc w:val="both"/>
        <w:rPr>
          <w:rFonts w:ascii="Times New Roman" w:hAnsi="Times New Roman"/>
          <w:sz w:val="28"/>
          <w:szCs w:val="28"/>
          <w:lang w:val="uk-UA"/>
        </w:rPr>
      </w:pPr>
      <w:r w:rsidRPr="00BB0F28">
        <w:rPr>
          <w:rFonts w:ascii="Times New Roman" w:hAnsi="Times New Roman"/>
          <w:sz w:val="28"/>
          <w:szCs w:val="28"/>
          <w:lang w:val="uk-UA"/>
        </w:rPr>
        <w:t xml:space="preserve">           </w:t>
      </w:r>
      <w:r w:rsidR="00F438B3" w:rsidRPr="00BB0F28">
        <w:rPr>
          <w:rFonts w:ascii="Times New Roman" w:hAnsi="Times New Roman"/>
          <w:sz w:val="28"/>
          <w:szCs w:val="28"/>
          <w:lang w:val="uk-UA"/>
        </w:rPr>
        <w:t>8</w:t>
      </w:r>
      <w:r w:rsidR="0093196C" w:rsidRPr="00BB0F28">
        <w:rPr>
          <w:rFonts w:ascii="Times New Roman" w:hAnsi="Times New Roman"/>
          <w:sz w:val="28"/>
          <w:szCs w:val="28"/>
          <w:lang w:val="uk-UA"/>
        </w:rPr>
        <w:t>. Сектору взаємодії з правоохоронними органами, оборонної та мобілі-заційної  роботи апарату райдержадміністрації:</w:t>
      </w:r>
    </w:p>
    <w:p w:rsidR="0093196C" w:rsidRPr="00BB0F28" w:rsidRDefault="0093196C" w:rsidP="00F15CA1">
      <w:pPr>
        <w:spacing w:after="0" w:line="240" w:lineRule="auto"/>
        <w:ind w:firstLine="323"/>
        <w:jc w:val="both"/>
        <w:rPr>
          <w:rFonts w:ascii="Times New Roman" w:hAnsi="Times New Roman"/>
          <w:sz w:val="28"/>
          <w:szCs w:val="28"/>
          <w:lang w:val="uk-UA"/>
        </w:rPr>
      </w:pPr>
    </w:p>
    <w:p w:rsidR="0093196C" w:rsidRPr="00BB0F28" w:rsidRDefault="0093196C" w:rsidP="0032057A">
      <w:pPr>
        <w:spacing w:after="0" w:line="240" w:lineRule="auto"/>
        <w:ind w:firstLine="851"/>
        <w:jc w:val="both"/>
        <w:rPr>
          <w:rFonts w:ascii="Times New Roman" w:hAnsi="Times New Roman"/>
          <w:sz w:val="28"/>
          <w:szCs w:val="28"/>
          <w:lang w:val="uk-UA"/>
        </w:rPr>
      </w:pPr>
      <w:r w:rsidRPr="00BB0F28">
        <w:rPr>
          <w:rFonts w:ascii="Times New Roman" w:hAnsi="Times New Roman"/>
          <w:sz w:val="28"/>
          <w:szCs w:val="28"/>
          <w:lang w:val="uk-UA"/>
        </w:rPr>
        <w:t>1) на підставі інформації районного військового комісаріату проаналізу-вати стан ведення військового обліку та бронювання на відповідній території, вжити заходів щодо його поліпшення;</w:t>
      </w:r>
    </w:p>
    <w:p w:rsidR="0093196C" w:rsidRPr="00BB0F28" w:rsidRDefault="0093196C" w:rsidP="00B800A4">
      <w:pPr>
        <w:pStyle w:val="a5"/>
        <w:ind w:firstLine="567"/>
        <w:jc w:val="both"/>
        <w:rPr>
          <w:rFonts w:ascii="Times New Roman" w:hAnsi="Times New Roman"/>
          <w:sz w:val="28"/>
          <w:szCs w:val="28"/>
          <w:lang w:val="uk-UA"/>
        </w:rPr>
      </w:pPr>
    </w:p>
    <w:p w:rsidR="0093196C" w:rsidRPr="00BB0F28" w:rsidRDefault="0093196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lastRenderedPageBreak/>
        <w:t>2) проводити, у взаємодії з районним військовим комісаріатом та відпо</w:t>
      </w:r>
      <w:r w:rsidR="00374747" w:rsidRPr="00BB0F28">
        <w:rPr>
          <w:rFonts w:ascii="Times New Roman" w:hAnsi="Times New Roman"/>
          <w:sz w:val="28"/>
          <w:szCs w:val="28"/>
          <w:lang w:val="uk-UA"/>
        </w:rPr>
        <w:t xml:space="preserve">-    </w:t>
      </w:r>
      <w:r w:rsidRPr="00BB0F28">
        <w:rPr>
          <w:rFonts w:ascii="Times New Roman" w:hAnsi="Times New Roman"/>
          <w:sz w:val="28"/>
          <w:szCs w:val="28"/>
          <w:lang w:val="uk-UA"/>
        </w:rPr>
        <w:t>відно до затверджених планів, перев</w:t>
      </w:r>
      <w:r w:rsidR="00374747" w:rsidRPr="00BB0F28">
        <w:rPr>
          <w:rFonts w:ascii="Times New Roman" w:hAnsi="Times New Roman"/>
          <w:sz w:val="28"/>
          <w:szCs w:val="28"/>
          <w:lang w:val="uk-UA"/>
        </w:rPr>
        <w:t>ірки виконавчих органів міської та</w:t>
      </w:r>
      <w:r w:rsidRPr="00BB0F28">
        <w:rPr>
          <w:rFonts w:ascii="Times New Roman" w:hAnsi="Times New Roman"/>
          <w:sz w:val="28"/>
          <w:szCs w:val="28"/>
          <w:lang w:val="uk-UA"/>
        </w:rPr>
        <w:t xml:space="preserve"> сільських рад, підприємств, установ та організацій, що перебувають на </w:t>
      </w:r>
      <w:r w:rsidR="00374747" w:rsidRPr="00BB0F28">
        <w:rPr>
          <w:rFonts w:ascii="Times New Roman" w:hAnsi="Times New Roman"/>
          <w:sz w:val="28"/>
          <w:szCs w:val="28"/>
          <w:lang w:val="uk-UA"/>
        </w:rPr>
        <w:t>відповідній тери</w:t>
      </w:r>
      <w:r w:rsidRPr="00BB0F28">
        <w:rPr>
          <w:rFonts w:ascii="Times New Roman" w:hAnsi="Times New Roman"/>
          <w:sz w:val="28"/>
          <w:szCs w:val="28"/>
          <w:lang w:val="uk-UA"/>
        </w:rPr>
        <w:t>торії, з додержанням вимог пунктів 82-84 Порядку;</w:t>
      </w:r>
    </w:p>
    <w:p w:rsidR="0093196C" w:rsidRPr="00BB0F28" w:rsidRDefault="0093196C" w:rsidP="00F15CA1">
      <w:pPr>
        <w:pStyle w:val="a5"/>
        <w:ind w:firstLine="709"/>
        <w:jc w:val="both"/>
        <w:rPr>
          <w:rFonts w:ascii="Times New Roman" w:hAnsi="Times New Roman"/>
          <w:sz w:val="28"/>
          <w:szCs w:val="28"/>
          <w:lang w:val="uk-UA"/>
        </w:rPr>
      </w:pPr>
    </w:p>
    <w:p w:rsidR="0093196C" w:rsidRPr="00BB0F28" w:rsidRDefault="00F438B3" w:rsidP="0032057A">
      <w:pPr>
        <w:spacing w:after="0" w:line="240" w:lineRule="auto"/>
        <w:ind w:firstLine="851"/>
        <w:jc w:val="both"/>
        <w:rPr>
          <w:rFonts w:ascii="Times New Roman" w:hAnsi="Times New Roman"/>
          <w:sz w:val="28"/>
          <w:szCs w:val="28"/>
          <w:lang w:val="uk-UA"/>
        </w:rPr>
      </w:pPr>
      <w:r w:rsidRPr="00BB0F28">
        <w:rPr>
          <w:rFonts w:ascii="Times New Roman" w:hAnsi="Times New Roman"/>
          <w:sz w:val="28"/>
          <w:szCs w:val="28"/>
          <w:lang w:val="uk-UA"/>
        </w:rPr>
        <w:t>9</w:t>
      </w:r>
      <w:r w:rsidR="0093196C" w:rsidRPr="00BB0F28">
        <w:rPr>
          <w:rFonts w:ascii="Times New Roman" w:hAnsi="Times New Roman"/>
          <w:sz w:val="28"/>
          <w:szCs w:val="28"/>
          <w:lang w:val="uk-UA"/>
        </w:rPr>
        <w:t>. Державному реєстратору  райдержадміністрації щомісяця до 5 числа надавати повідомлення районному військовому комісаріату про реєстрацію, ліквідацію підприємств, установ та організацій, що належать до сфери управління райдержадміністрації.</w:t>
      </w:r>
    </w:p>
    <w:p w:rsidR="0093196C" w:rsidRPr="00BB0F28" w:rsidRDefault="0093196C" w:rsidP="00F15CA1">
      <w:pPr>
        <w:spacing w:after="0" w:line="240" w:lineRule="auto"/>
        <w:ind w:firstLine="709"/>
        <w:jc w:val="both"/>
        <w:rPr>
          <w:rFonts w:ascii="Times New Roman" w:hAnsi="Times New Roman"/>
          <w:sz w:val="28"/>
          <w:szCs w:val="28"/>
          <w:lang w:val="uk-UA"/>
        </w:rPr>
      </w:pPr>
    </w:p>
    <w:p w:rsidR="0093196C" w:rsidRPr="00BB0F28" w:rsidRDefault="00F438B3"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10</w:t>
      </w:r>
      <w:r w:rsidR="0093196C" w:rsidRPr="00BB0F28">
        <w:rPr>
          <w:rFonts w:ascii="Times New Roman" w:hAnsi="Times New Roman"/>
          <w:sz w:val="28"/>
          <w:szCs w:val="28"/>
          <w:lang w:val="uk-UA"/>
        </w:rPr>
        <w:t xml:space="preserve">. Рекомендувати </w:t>
      </w:r>
      <w:r w:rsidRPr="00BB0F28">
        <w:rPr>
          <w:rFonts w:ascii="Times New Roman" w:hAnsi="Times New Roman"/>
          <w:sz w:val="28"/>
          <w:szCs w:val="28"/>
          <w:lang w:val="uk-UA"/>
        </w:rPr>
        <w:t>КНП «Багатопрофільна лікарня Баштанського району</w:t>
      </w:r>
      <w:r w:rsidR="0032057A" w:rsidRPr="00BB0F28">
        <w:rPr>
          <w:rFonts w:ascii="Times New Roman" w:hAnsi="Times New Roman"/>
          <w:sz w:val="28"/>
          <w:szCs w:val="28"/>
          <w:lang w:val="uk-UA"/>
        </w:rPr>
        <w:t xml:space="preserve"> та КНП ЦПМСД</w:t>
      </w:r>
      <w:r w:rsidR="0093196C" w:rsidRPr="00BB0F28">
        <w:rPr>
          <w:rFonts w:ascii="Times New Roman" w:hAnsi="Times New Roman"/>
          <w:sz w:val="28"/>
          <w:szCs w:val="28"/>
          <w:lang w:val="uk-UA"/>
        </w:rPr>
        <w:t xml:space="preserve"> в межах компетенції, здійснювати контроль за виконанням лікувальними закладами обов'язків, визначених законодавством з питань військового обліку вимог пункту 64 Порядку.</w:t>
      </w:r>
    </w:p>
    <w:p w:rsidR="0093196C" w:rsidRPr="00BB0F28" w:rsidRDefault="0093196C" w:rsidP="00F15CA1">
      <w:pPr>
        <w:pStyle w:val="a5"/>
        <w:jc w:val="both"/>
        <w:rPr>
          <w:rFonts w:ascii="Times New Roman" w:hAnsi="Times New Roman"/>
          <w:sz w:val="28"/>
          <w:szCs w:val="28"/>
          <w:lang w:val="uk-UA"/>
        </w:rPr>
      </w:pPr>
      <w:r w:rsidRPr="00BB0F28">
        <w:rPr>
          <w:rFonts w:ascii="Times New Roman" w:hAnsi="Times New Roman"/>
          <w:sz w:val="28"/>
          <w:szCs w:val="28"/>
          <w:lang w:val="uk-UA"/>
        </w:rPr>
        <w:t xml:space="preserve"> </w:t>
      </w:r>
    </w:p>
    <w:p w:rsidR="0093196C" w:rsidRPr="00BB0F28" w:rsidRDefault="0032057A" w:rsidP="0032057A">
      <w:pPr>
        <w:ind w:firstLine="851"/>
        <w:jc w:val="both"/>
        <w:rPr>
          <w:rFonts w:ascii="Times New Roman" w:hAnsi="Times New Roman"/>
          <w:i/>
          <w:sz w:val="28"/>
          <w:szCs w:val="28"/>
          <w:lang w:val="uk-UA"/>
        </w:rPr>
      </w:pPr>
      <w:r w:rsidRPr="00BB0F28">
        <w:rPr>
          <w:rFonts w:ascii="Times New Roman" w:hAnsi="Times New Roman"/>
          <w:sz w:val="28"/>
          <w:szCs w:val="28"/>
          <w:lang w:val="uk-UA"/>
        </w:rPr>
        <w:t>11</w:t>
      </w:r>
      <w:r w:rsidR="0093196C" w:rsidRPr="00BB0F28">
        <w:rPr>
          <w:rFonts w:ascii="Times New Roman" w:hAnsi="Times New Roman"/>
          <w:sz w:val="28"/>
          <w:szCs w:val="28"/>
          <w:lang w:val="uk-UA"/>
        </w:rPr>
        <w:t xml:space="preserve">. Сектору з питань внутрішньої політики, зв’язків з громадськістю, у справах преси та інформації апарату </w:t>
      </w:r>
      <w:r w:rsidRPr="00BB0F28">
        <w:rPr>
          <w:rFonts w:ascii="Times New Roman" w:hAnsi="Times New Roman"/>
          <w:sz w:val="28"/>
          <w:szCs w:val="28"/>
          <w:lang w:val="uk-UA"/>
        </w:rPr>
        <w:t>райдерж</w:t>
      </w:r>
      <w:r w:rsidR="00C67672" w:rsidRPr="00BB0F28">
        <w:rPr>
          <w:rFonts w:ascii="Times New Roman" w:hAnsi="Times New Roman"/>
          <w:sz w:val="28"/>
          <w:szCs w:val="28"/>
          <w:lang w:val="uk-UA"/>
        </w:rPr>
        <w:t>а</w:t>
      </w:r>
      <w:r w:rsidR="0093196C" w:rsidRPr="00BB0F28">
        <w:rPr>
          <w:rFonts w:ascii="Times New Roman" w:hAnsi="Times New Roman"/>
          <w:sz w:val="28"/>
          <w:szCs w:val="28"/>
          <w:lang w:val="uk-UA"/>
        </w:rPr>
        <w:t>дміністрації сприяти висвітленню у засобах масової інформації  матеріалів з питань функціонування системи військового обліку на території району, відбору громадян України на військову службу за контрактом та інших матеріалів, щодо військового обліку та бронювання.</w:t>
      </w:r>
      <w:r w:rsidR="0093196C" w:rsidRPr="00BB0F28">
        <w:rPr>
          <w:rFonts w:ascii="Times New Roman" w:hAnsi="Times New Roman"/>
          <w:i/>
          <w:sz w:val="28"/>
          <w:szCs w:val="28"/>
          <w:lang w:val="uk-UA"/>
        </w:rPr>
        <w:t xml:space="preserve"> </w:t>
      </w:r>
    </w:p>
    <w:p w:rsidR="0093196C" w:rsidRPr="00BB0F28" w:rsidRDefault="0093196C" w:rsidP="0032057A">
      <w:pPr>
        <w:ind w:firstLine="851"/>
        <w:jc w:val="both"/>
        <w:rPr>
          <w:rFonts w:ascii="Times New Roman" w:hAnsi="Times New Roman"/>
          <w:sz w:val="28"/>
          <w:szCs w:val="28"/>
          <w:lang w:val="uk-UA"/>
        </w:rPr>
      </w:pPr>
      <w:r w:rsidRPr="00BB0F28">
        <w:rPr>
          <w:rFonts w:ascii="Times New Roman" w:hAnsi="Times New Roman"/>
          <w:sz w:val="28"/>
          <w:szCs w:val="28"/>
          <w:lang w:val="uk-UA"/>
        </w:rPr>
        <w:t>1</w:t>
      </w:r>
      <w:r w:rsidR="0032057A" w:rsidRPr="00BB0F28">
        <w:rPr>
          <w:rFonts w:ascii="Times New Roman" w:hAnsi="Times New Roman"/>
          <w:sz w:val="28"/>
          <w:szCs w:val="28"/>
          <w:lang w:val="uk-UA"/>
        </w:rPr>
        <w:t>2</w:t>
      </w:r>
      <w:r w:rsidRPr="00BB0F28">
        <w:rPr>
          <w:rFonts w:ascii="Times New Roman" w:hAnsi="Times New Roman"/>
          <w:sz w:val="28"/>
          <w:szCs w:val="28"/>
          <w:lang w:val="uk-UA"/>
        </w:rPr>
        <w:t>. Рекомендувати  Баштанському відділу  поліції Головного управління Національної поліції  в Миколаївській області:</w:t>
      </w:r>
    </w:p>
    <w:p w:rsidR="0093196C" w:rsidRPr="00BB0F28" w:rsidRDefault="0093196C" w:rsidP="0032057A">
      <w:pPr>
        <w:pStyle w:val="a5"/>
        <w:tabs>
          <w:tab w:val="left" w:pos="567"/>
        </w:tabs>
        <w:ind w:firstLine="851"/>
        <w:jc w:val="both"/>
        <w:rPr>
          <w:rFonts w:ascii="Times New Roman" w:hAnsi="Times New Roman"/>
          <w:sz w:val="28"/>
          <w:szCs w:val="28"/>
          <w:lang w:val="uk-UA"/>
        </w:rPr>
      </w:pPr>
      <w:r w:rsidRPr="00BB0F28">
        <w:rPr>
          <w:rFonts w:ascii="Times New Roman" w:hAnsi="Times New Roman"/>
          <w:sz w:val="28"/>
          <w:szCs w:val="28"/>
          <w:lang w:val="uk-UA"/>
        </w:rPr>
        <w:t>1) організувати тісну взаємодію з районним військовим комісаріатом щодо розшуку, затримання і доставки до військового комісаріату громадян, які ухи-ляються від виконання військового обов’язку;</w:t>
      </w:r>
    </w:p>
    <w:p w:rsidR="0093196C" w:rsidRPr="00BB0F28" w:rsidRDefault="0093196C" w:rsidP="00F15CA1">
      <w:pPr>
        <w:pStyle w:val="a5"/>
        <w:rPr>
          <w:rFonts w:ascii="Times New Roman" w:hAnsi="Times New Roman"/>
          <w:sz w:val="28"/>
          <w:szCs w:val="28"/>
          <w:lang w:val="uk-UA"/>
        </w:rPr>
      </w:pPr>
    </w:p>
    <w:p w:rsidR="0093196C" w:rsidRPr="00BB0F28" w:rsidRDefault="0093196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 xml:space="preserve">2) організувати подання у двотижневий термін до військового комісаріату відомостей про випадки виявлення громадян, </w:t>
      </w:r>
      <w:r w:rsidR="003737C3" w:rsidRPr="00BB0F28">
        <w:rPr>
          <w:rFonts w:ascii="Times New Roman" w:hAnsi="Times New Roman"/>
          <w:sz w:val="28"/>
          <w:szCs w:val="28"/>
          <w:lang w:val="uk-UA"/>
        </w:rPr>
        <w:t>які не перебувають, проте повин</w:t>
      </w:r>
      <w:r w:rsidRPr="00BB0F28">
        <w:rPr>
          <w:rFonts w:ascii="Times New Roman" w:hAnsi="Times New Roman"/>
          <w:sz w:val="28"/>
          <w:szCs w:val="28"/>
          <w:lang w:val="uk-UA"/>
        </w:rPr>
        <w:t>ні перебувати на військовому обліку;</w:t>
      </w:r>
    </w:p>
    <w:p w:rsidR="0093196C" w:rsidRPr="00BB0F28" w:rsidRDefault="0093196C" w:rsidP="00F15CA1">
      <w:pPr>
        <w:pStyle w:val="a5"/>
        <w:jc w:val="both"/>
        <w:rPr>
          <w:rFonts w:ascii="Times New Roman" w:hAnsi="Times New Roman"/>
          <w:sz w:val="28"/>
          <w:szCs w:val="28"/>
          <w:lang w:val="uk-UA"/>
        </w:rPr>
      </w:pPr>
    </w:p>
    <w:p w:rsidR="0093196C" w:rsidRPr="00BB0F28" w:rsidRDefault="0093196C" w:rsidP="0032057A">
      <w:pPr>
        <w:pStyle w:val="a5"/>
        <w:tabs>
          <w:tab w:val="left" w:pos="567"/>
        </w:tabs>
        <w:ind w:firstLine="851"/>
        <w:jc w:val="both"/>
        <w:rPr>
          <w:rFonts w:ascii="Times New Roman" w:hAnsi="Times New Roman"/>
          <w:sz w:val="28"/>
          <w:szCs w:val="28"/>
          <w:lang w:val="uk-UA"/>
        </w:rPr>
      </w:pPr>
      <w:r w:rsidRPr="00BB0F28">
        <w:rPr>
          <w:rFonts w:ascii="Times New Roman" w:hAnsi="Times New Roman"/>
          <w:sz w:val="28"/>
          <w:szCs w:val="28"/>
          <w:lang w:val="uk-UA"/>
        </w:rPr>
        <w:t>3) організувати подання до військового к</w:t>
      </w:r>
      <w:r w:rsidR="003737C3" w:rsidRPr="00BB0F28">
        <w:rPr>
          <w:rFonts w:ascii="Times New Roman" w:hAnsi="Times New Roman"/>
          <w:sz w:val="28"/>
          <w:szCs w:val="28"/>
          <w:lang w:val="uk-UA"/>
        </w:rPr>
        <w:t>омісаріату списків громадян вій</w:t>
      </w:r>
      <w:r w:rsidRPr="00BB0F28">
        <w:rPr>
          <w:rFonts w:ascii="Times New Roman" w:hAnsi="Times New Roman"/>
          <w:sz w:val="28"/>
          <w:szCs w:val="28"/>
          <w:lang w:val="uk-UA"/>
        </w:rPr>
        <w:t xml:space="preserve">ськовозобов’язаних, які зараховані до органів Національної поліції </w:t>
      </w:r>
      <w:r w:rsidR="00C67672" w:rsidRPr="00BB0F28">
        <w:rPr>
          <w:rFonts w:ascii="Times New Roman" w:hAnsi="Times New Roman"/>
          <w:sz w:val="28"/>
          <w:szCs w:val="28"/>
          <w:lang w:val="uk-UA"/>
        </w:rPr>
        <w:t>України або звільне</w:t>
      </w:r>
      <w:r w:rsidRPr="00BB0F28">
        <w:rPr>
          <w:rFonts w:ascii="Times New Roman" w:hAnsi="Times New Roman"/>
          <w:sz w:val="28"/>
          <w:szCs w:val="28"/>
          <w:lang w:val="uk-UA"/>
        </w:rPr>
        <w:t xml:space="preserve">ні з </w:t>
      </w:r>
      <w:r w:rsidR="00C67672" w:rsidRPr="00BB0F28">
        <w:rPr>
          <w:rFonts w:ascii="Times New Roman" w:hAnsi="Times New Roman"/>
          <w:sz w:val="28"/>
          <w:szCs w:val="28"/>
          <w:lang w:val="uk-UA"/>
        </w:rPr>
        <w:t>її лав</w:t>
      </w:r>
      <w:r w:rsidRPr="00BB0F28">
        <w:rPr>
          <w:rFonts w:ascii="Times New Roman" w:hAnsi="Times New Roman"/>
          <w:sz w:val="28"/>
          <w:szCs w:val="28"/>
          <w:lang w:val="uk-UA"/>
        </w:rPr>
        <w:t>.</w:t>
      </w:r>
    </w:p>
    <w:p w:rsidR="0093196C" w:rsidRPr="00BB0F28" w:rsidRDefault="0093196C" w:rsidP="0032057A">
      <w:pPr>
        <w:pStyle w:val="1"/>
        <w:shd w:val="clear" w:color="auto" w:fill="FFFFFF"/>
        <w:tabs>
          <w:tab w:val="left" w:pos="284"/>
          <w:tab w:val="left" w:pos="567"/>
        </w:tabs>
        <w:spacing w:before="250" w:beforeAutospacing="0" w:after="125" w:afterAutospacing="0"/>
        <w:jc w:val="both"/>
        <w:rPr>
          <w:b w:val="0"/>
          <w:sz w:val="28"/>
          <w:szCs w:val="28"/>
          <w:lang w:val="uk-UA"/>
        </w:rPr>
      </w:pPr>
      <w:r w:rsidRPr="00BB0F28">
        <w:rPr>
          <w:sz w:val="28"/>
          <w:szCs w:val="28"/>
          <w:lang w:val="uk-UA"/>
        </w:rPr>
        <w:t xml:space="preserve">     </w:t>
      </w:r>
      <w:r w:rsidR="0032057A" w:rsidRPr="00BB0F28">
        <w:rPr>
          <w:sz w:val="28"/>
          <w:szCs w:val="28"/>
          <w:lang w:val="uk-UA"/>
        </w:rPr>
        <w:t xml:space="preserve">  </w:t>
      </w:r>
      <w:r w:rsidRPr="00BB0F28">
        <w:rPr>
          <w:b w:val="0"/>
          <w:sz w:val="28"/>
          <w:szCs w:val="28"/>
          <w:lang w:val="uk-UA"/>
        </w:rPr>
        <w:t>1</w:t>
      </w:r>
      <w:r w:rsidR="0032057A" w:rsidRPr="00BB0F28">
        <w:rPr>
          <w:b w:val="0"/>
          <w:sz w:val="28"/>
          <w:szCs w:val="28"/>
          <w:lang w:val="uk-UA"/>
        </w:rPr>
        <w:t>3</w:t>
      </w:r>
      <w:r w:rsidRPr="00BB0F28">
        <w:rPr>
          <w:b w:val="0"/>
          <w:sz w:val="28"/>
          <w:szCs w:val="28"/>
          <w:lang w:val="uk-UA"/>
        </w:rPr>
        <w:t xml:space="preserve">. Рекомендувати військовому комісару Баштанського районного військового комісаріату : </w:t>
      </w:r>
    </w:p>
    <w:p w:rsidR="0093196C" w:rsidRPr="00BB0F28" w:rsidRDefault="0093196C" w:rsidP="0032057A">
      <w:pPr>
        <w:tabs>
          <w:tab w:val="left" w:pos="567"/>
        </w:tabs>
        <w:spacing w:after="0" w:line="240" w:lineRule="auto"/>
        <w:ind w:firstLine="851"/>
        <w:jc w:val="both"/>
        <w:rPr>
          <w:rFonts w:ascii="Times New Roman" w:hAnsi="Times New Roman"/>
          <w:sz w:val="28"/>
          <w:szCs w:val="28"/>
          <w:lang w:val="uk-UA"/>
        </w:rPr>
      </w:pPr>
      <w:r w:rsidRPr="00BB0F28">
        <w:rPr>
          <w:rFonts w:ascii="Times New Roman" w:hAnsi="Times New Roman"/>
          <w:sz w:val="28"/>
          <w:szCs w:val="28"/>
          <w:lang w:val="uk-UA"/>
        </w:rPr>
        <w:t>1) у взаємодії з сектором взаємодії з правоохоронними органами, оборонної та мобілізаційної роботи апарату райдержадміністрації забезпечити  виконання затверджених Завдань та Плану перевірок;</w:t>
      </w:r>
    </w:p>
    <w:p w:rsidR="0093196C" w:rsidRPr="00BB0F28" w:rsidRDefault="0093196C" w:rsidP="00F15CA1">
      <w:pPr>
        <w:pStyle w:val="a5"/>
        <w:rPr>
          <w:rFonts w:ascii="Times New Roman" w:hAnsi="Times New Roman"/>
          <w:sz w:val="28"/>
          <w:szCs w:val="28"/>
          <w:lang w:val="uk-UA"/>
        </w:rPr>
      </w:pPr>
    </w:p>
    <w:p w:rsidR="0093196C" w:rsidRPr="00BB0F28" w:rsidRDefault="0093196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lastRenderedPageBreak/>
        <w:t>2) організувати контроль за веденням війс</w:t>
      </w:r>
      <w:r w:rsidR="003737C3" w:rsidRPr="00BB0F28">
        <w:rPr>
          <w:rFonts w:ascii="Times New Roman" w:hAnsi="Times New Roman"/>
          <w:sz w:val="28"/>
          <w:szCs w:val="28"/>
          <w:lang w:val="uk-UA"/>
        </w:rPr>
        <w:t>ькового обліку в органах держав</w:t>
      </w:r>
      <w:r w:rsidRPr="00BB0F28">
        <w:rPr>
          <w:rFonts w:ascii="Times New Roman" w:hAnsi="Times New Roman"/>
          <w:sz w:val="28"/>
          <w:szCs w:val="28"/>
          <w:lang w:val="uk-UA"/>
        </w:rPr>
        <w:t>ної влади, органах місцевого самоврядування, на підприємствах, в установах і організаціях на території  Баштанського району;</w:t>
      </w:r>
    </w:p>
    <w:p w:rsidR="0093196C" w:rsidRPr="00BB0F28" w:rsidRDefault="0093196C" w:rsidP="00F15CA1">
      <w:pPr>
        <w:pStyle w:val="a5"/>
        <w:jc w:val="both"/>
        <w:rPr>
          <w:rFonts w:ascii="Times New Roman" w:hAnsi="Times New Roman"/>
          <w:sz w:val="28"/>
          <w:szCs w:val="28"/>
          <w:lang w:val="uk-UA"/>
        </w:rPr>
      </w:pPr>
    </w:p>
    <w:p w:rsidR="0093196C" w:rsidRPr="00BB0F28" w:rsidRDefault="0093196C" w:rsidP="0032057A">
      <w:pPr>
        <w:pStyle w:val="a5"/>
        <w:tabs>
          <w:tab w:val="left" w:pos="567"/>
        </w:tabs>
        <w:ind w:firstLine="709"/>
        <w:jc w:val="both"/>
        <w:rPr>
          <w:rFonts w:ascii="Times New Roman" w:hAnsi="Times New Roman"/>
          <w:sz w:val="28"/>
          <w:szCs w:val="28"/>
          <w:lang w:val="uk-UA"/>
        </w:rPr>
      </w:pPr>
      <w:r w:rsidRPr="00BB0F28">
        <w:rPr>
          <w:rFonts w:ascii="Times New Roman" w:hAnsi="Times New Roman"/>
          <w:sz w:val="28"/>
          <w:szCs w:val="28"/>
          <w:lang w:val="uk-UA"/>
        </w:rPr>
        <w:t xml:space="preserve">  3) надавати методичну допомогу керівни</w:t>
      </w:r>
      <w:r w:rsidR="0032057A" w:rsidRPr="00BB0F28">
        <w:rPr>
          <w:rFonts w:ascii="Times New Roman" w:hAnsi="Times New Roman"/>
          <w:sz w:val="28"/>
          <w:szCs w:val="28"/>
          <w:lang w:val="uk-UA"/>
        </w:rPr>
        <w:t>кам структурних підрозділів райдерж</w:t>
      </w:r>
      <w:r w:rsidR="00C67672" w:rsidRPr="00BB0F28">
        <w:rPr>
          <w:rFonts w:ascii="Times New Roman" w:hAnsi="Times New Roman"/>
          <w:sz w:val="28"/>
          <w:szCs w:val="28"/>
          <w:lang w:val="uk-UA"/>
        </w:rPr>
        <w:t>а</w:t>
      </w:r>
      <w:r w:rsidRPr="00BB0F28">
        <w:rPr>
          <w:rFonts w:ascii="Times New Roman" w:hAnsi="Times New Roman"/>
          <w:sz w:val="28"/>
          <w:szCs w:val="28"/>
          <w:lang w:val="uk-UA"/>
        </w:rPr>
        <w:t>дміністрації, міської та сільських рад в організації та веденні військового обліку;</w:t>
      </w:r>
    </w:p>
    <w:p w:rsidR="0093196C" w:rsidRPr="00BB0F28" w:rsidRDefault="0093196C" w:rsidP="00F15CA1">
      <w:pPr>
        <w:pStyle w:val="a5"/>
        <w:jc w:val="both"/>
        <w:rPr>
          <w:rFonts w:ascii="Times New Roman" w:hAnsi="Times New Roman"/>
          <w:sz w:val="28"/>
          <w:szCs w:val="28"/>
          <w:lang w:val="uk-UA"/>
        </w:rPr>
      </w:pPr>
    </w:p>
    <w:p w:rsidR="0093196C" w:rsidRPr="00BB0F28" w:rsidRDefault="0093196C" w:rsidP="0032057A">
      <w:pPr>
        <w:pStyle w:val="a5"/>
        <w:ind w:firstLine="851"/>
        <w:jc w:val="both"/>
        <w:rPr>
          <w:rFonts w:ascii="Times New Roman" w:hAnsi="Times New Roman"/>
          <w:sz w:val="28"/>
          <w:szCs w:val="28"/>
          <w:lang w:val="uk-UA"/>
        </w:rPr>
      </w:pPr>
      <w:r w:rsidRPr="00BB0F28">
        <w:rPr>
          <w:rFonts w:ascii="Times New Roman" w:hAnsi="Times New Roman"/>
          <w:sz w:val="28"/>
          <w:szCs w:val="28"/>
          <w:lang w:val="uk-UA"/>
        </w:rPr>
        <w:t>4) провести навчання з відповідальними за ведення військового обліку та бронювання в органах місцевого самоврядування, на підприємствах, в установах та організаціях району з питання ведення військового обліку та бронювання військовозобов’язаних.</w:t>
      </w:r>
    </w:p>
    <w:p w:rsidR="0093196C" w:rsidRPr="00BB0F28" w:rsidRDefault="0093196C" w:rsidP="00CF192A">
      <w:pPr>
        <w:spacing w:after="0" w:line="240" w:lineRule="auto"/>
        <w:ind w:firstLine="567"/>
        <w:jc w:val="both"/>
        <w:rPr>
          <w:rFonts w:ascii="Times New Roman" w:hAnsi="Times New Roman"/>
          <w:sz w:val="28"/>
          <w:szCs w:val="28"/>
          <w:lang w:val="uk-UA"/>
        </w:rPr>
      </w:pPr>
    </w:p>
    <w:p w:rsidR="0093196C" w:rsidRPr="00BB0F28" w:rsidRDefault="0093196C" w:rsidP="00CF192A">
      <w:pPr>
        <w:spacing w:after="0" w:line="240" w:lineRule="auto"/>
        <w:ind w:firstLine="567"/>
        <w:jc w:val="both"/>
        <w:rPr>
          <w:rFonts w:ascii="Times New Roman" w:hAnsi="Times New Roman"/>
          <w:sz w:val="28"/>
          <w:szCs w:val="28"/>
          <w:lang w:val="uk-UA"/>
        </w:rPr>
      </w:pPr>
      <w:r w:rsidRPr="00BB0F28">
        <w:rPr>
          <w:rFonts w:ascii="Times New Roman" w:hAnsi="Times New Roman"/>
          <w:sz w:val="28"/>
          <w:szCs w:val="28"/>
          <w:lang w:val="uk-UA"/>
        </w:rPr>
        <w:t>1</w:t>
      </w:r>
      <w:r w:rsidR="0032057A" w:rsidRPr="00BB0F28">
        <w:rPr>
          <w:rFonts w:ascii="Times New Roman" w:hAnsi="Times New Roman"/>
          <w:sz w:val="28"/>
          <w:szCs w:val="28"/>
          <w:lang w:val="uk-UA"/>
        </w:rPr>
        <w:t>4</w:t>
      </w:r>
      <w:r w:rsidRPr="00BB0F28">
        <w:rPr>
          <w:rFonts w:ascii="Times New Roman" w:hAnsi="Times New Roman"/>
          <w:sz w:val="28"/>
          <w:szCs w:val="28"/>
          <w:lang w:val="uk-UA"/>
        </w:rPr>
        <w:t>. Контроль за виконанням цього розпорядження залишаю за собою.</w:t>
      </w:r>
    </w:p>
    <w:p w:rsidR="0093196C" w:rsidRPr="00BB0F28" w:rsidRDefault="0093196C" w:rsidP="00F15CA1">
      <w:pPr>
        <w:spacing w:after="0" w:line="240" w:lineRule="auto"/>
        <w:ind w:firstLine="323"/>
        <w:rPr>
          <w:rFonts w:ascii="Times New Roman" w:hAnsi="Times New Roman"/>
          <w:b/>
          <w:sz w:val="28"/>
          <w:szCs w:val="28"/>
          <w:lang w:val="uk-UA"/>
        </w:rPr>
      </w:pPr>
    </w:p>
    <w:p w:rsidR="0093196C" w:rsidRPr="00BB0F28" w:rsidRDefault="0093196C" w:rsidP="00F15CA1">
      <w:pPr>
        <w:spacing w:after="0" w:line="240" w:lineRule="auto"/>
        <w:ind w:firstLine="323"/>
        <w:rPr>
          <w:rFonts w:ascii="Times New Roman" w:hAnsi="Times New Roman"/>
          <w:sz w:val="28"/>
          <w:szCs w:val="28"/>
          <w:lang w:val="uk-UA"/>
        </w:rPr>
      </w:pPr>
    </w:p>
    <w:p w:rsidR="00F438B3" w:rsidRPr="00BB0F28" w:rsidRDefault="00F438B3" w:rsidP="007E6BCB">
      <w:pPr>
        <w:spacing w:after="0" w:line="240" w:lineRule="auto"/>
        <w:rPr>
          <w:rFonts w:ascii="Times New Roman" w:hAnsi="Times New Roman"/>
          <w:sz w:val="28"/>
          <w:szCs w:val="28"/>
          <w:lang w:val="uk-UA"/>
        </w:rPr>
      </w:pPr>
      <w:r w:rsidRPr="00BB0F28">
        <w:rPr>
          <w:rFonts w:ascii="Times New Roman" w:hAnsi="Times New Roman"/>
          <w:sz w:val="28"/>
          <w:szCs w:val="28"/>
          <w:lang w:val="uk-UA"/>
        </w:rPr>
        <w:t>Г</w:t>
      </w:r>
      <w:r w:rsidR="0093196C" w:rsidRPr="00BB0F28">
        <w:rPr>
          <w:rFonts w:ascii="Times New Roman" w:hAnsi="Times New Roman"/>
          <w:sz w:val="28"/>
          <w:szCs w:val="28"/>
          <w:lang w:val="uk-UA"/>
        </w:rPr>
        <w:t>олов</w:t>
      </w:r>
      <w:r w:rsidRPr="00BB0F28">
        <w:rPr>
          <w:rFonts w:ascii="Times New Roman" w:hAnsi="Times New Roman"/>
          <w:sz w:val="28"/>
          <w:szCs w:val="28"/>
          <w:lang w:val="uk-UA"/>
        </w:rPr>
        <w:t>а</w:t>
      </w:r>
    </w:p>
    <w:p w:rsidR="0093196C" w:rsidRPr="00BB0F28" w:rsidRDefault="0093196C" w:rsidP="007E6BCB">
      <w:pPr>
        <w:spacing w:after="0" w:line="240" w:lineRule="auto"/>
        <w:rPr>
          <w:rFonts w:ascii="Times New Roman" w:hAnsi="Times New Roman"/>
          <w:sz w:val="28"/>
          <w:szCs w:val="28"/>
          <w:lang w:val="uk-UA"/>
        </w:rPr>
      </w:pPr>
      <w:r w:rsidRPr="00BB0F28">
        <w:rPr>
          <w:rFonts w:ascii="Times New Roman" w:hAnsi="Times New Roman"/>
          <w:sz w:val="28"/>
          <w:szCs w:val="28"/>
          <w:lang w:val="uk-UA"/>
        </w:rPr>
        <w:t>райдержадміністрації                                             О</w:t>
      </w:r>
      <w:r w:rsidR="00F438B3" w:rsidRPr="00BB0F28">
        <w:rPr>
          <w:rFonts w:ascii="Times New Roman" w:hAnsi="Times New Roman"/>
          <w:sz w:val="28"/>
          <w:szCs w:val="28"/>
          <w:lang w:val="uk-UA"/>
        </w:rPr>
        <w:t xml:space="preserve">лександр </w:t>
      </w:r>
      <w:r w:rsidRPr="00BB0F28">
        <w:rPr>
          <w:rFonts w:ascii="Times New Roman" w:hAnsi="Times New Roman"/>
          <w:sz w:val="28"/>
          <w:szCs w:val="28"/>
          <w:lang w:val="uk-UA"/>
        </w:rPr>
        <w:t>СЛАВІНСЬКИЙ</w:t>
      </w:r>
    </w:p>
    <w:p w:rsidR="0093196C" w:rsidRPr="00BB0F28" w:rsidRDefault="0093196C" w:rsidP="007E6BCB">
      <w:pPr>
        <w:spacing w:after="0" w:line="240" w:lineRule="auto"/>
        <w:jc w:val="both"/>
        <w:rPr>
          <w:rFonts w:ascii="Times New Roman" w:hAnsi="Times New Roman"/>
          <w:sz w:val="28"/>
          <w:szCs w:val="28"/>
          <w:lang w:val="uk-UA" w:eastAsia="en-US"/>
        </w:rPr>
      </w:pPr>
    </w:p>
    <w:p w:rsidR="0093196C" w:rsidRPr="00BB0F28" w:rsidRDefault="0093196C">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p w:rsidR="003737C3" w:rsidRPr="00BB0F28" w:rsidRDefault="003737C3">
      <w:pPr>
        <w:rPr>
          <w:rFonts w:ascii="Times New Roman" w:hAnsi="Times New Roman"/>
          <w:sz w:val="28"/>
          <w:szCs w:val="28"/>
          <w:lang w:val="uk-UA"/>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tblGrid>
      <w:tr w:rsidR="003737C3" w:rsidRPr="00BB0F28" w:rsidTr="00BB0F28">
        <w:tc>
          <w:tcPr>
            <w:tcW w:w="3863" w:type="dxa"/>
            <w:tcBorders>
              <w:top w:val="nil"/>
              <w:left w:val="nil"/>
              <w:bottom w:val="nil"/>
              <w:right w:val="nil"/>
            </w:tcBorders>
          </w:tcPr>
          <w:p w:rsidR="003737C3" w:rsidRPr="00BB0F28" w:rsidRDefault="003737C3" w:rsidP="00BB0F28">
            <w:pPr>
              <w:shd w:val="clear" w:color="auto" w:fill="FFFFFF"/>
              <w:spacing w:after="0" w:line="254" w:lineRule="auto"/>
              <w:textAlignment w:val="baseline"/>
              <w:rPr>
                <w:rFonts w:ascii="Times New Roman" w:hAnsi="Times New Roman"/>
                <w:spacing w:val="-6"/>
                <w:sz w:val="28"/>
                <w:szCs w:val="28"/>
              </w:rPr>
            </w:pPr>
            <w:r w:rsidRPr="00BB0F28">
              <w:rPr>
                <w:rFonts w:ascii="Times New Roman" w:hAnsi="Times New Roman"/>
                <w:spacing w:val="-6"/>
                <w:sz w:val="28"/>
                <w:szCs w:val="28"/>
              </w:rPr>
              <w:lastRenderedPageBreak/>
              <w:t xml:space="preserve">Додаток 1 </w:t>
            </w:r>
          </w:p>
          <w:p w:rsidR="003737C3" w:rsidRPr="00BB0F28" w:rsidRDefault="003737C3" w:rsidP="00BB0F28">
            <w:pPr>
              <w:shd w:val="clear" w:color="auto" w:fill="FFFFFF"/>
              <w:spacing w:after="0" w:line="254" w:lineRule="auto"/>
              <w:textAlignment w:val="baseline"/>
              <w:rPr>
                <w:rFonts w:ascii="Times New Roman" w:hAnsi="Times New Roman"/>
                <w:spacing w:val="-6"/>
                <w:sz w:val="28"/>
                <w:szCs w:val="28"/>
              </w:rPr>
            </w:pPr>
            <w:r w:rsidRPr="00BB0F28">
              <w:rPr>
                <w:rFonts w:ascii="Times New Roman" w:hAnsi="Times New Roman"/>
                <w:spacing w:val="-6"/>
                <w:sz w:val="28"/>
                <w:szCs w:val="28"/>
              </w:rPr>
              <w:t>до розпорядження голови Баштанської районної державної адміністрації</w:t>
            </w:r>
          </w:p>
          <w:p w:rsidR="003737C3" w:rsidRPr="00BB0F28" w:rsidRDefault="003737C3" w:rsidP="00BB0F28">
            <w:pPr>
              <w:spacing w:after="0" w:line="254" w:lineRule="auto"/>
              <w:textAlignment w:val="baseline"/>
              <w:rPr>
                <w:rFonts w:ascii="Times New Roman" w:hAnsi="Times New Roman"/>
                <w:spacing w:val="-6"/>
                <w:sz w:val="28"/>
                <w:szCs w:val="28"/>
                <w:u w:val="single"/>
                <w:lang w:val="uk-UA"/>
              </w:rPr>
            </w:pPr>
            <w:r w:rsidRPr="00BB0F28">
              <w:rPr>
                <w:rFonts w:ascii="Times New Roman" w:hAnsi="Times New Roman"/>
                <w:spacing w:val="-6"/>
                <w:sz w:val="28"/>
                <w:szCs w:val="28"/>
                <w:u w:val="single"/>
              </w:rPr>
              <w:t xml:space="preserve">від </w:t>
            </w:r>
            <w:r w:rsidR="00BB0F28" w:rsidRPr="00BB0F28">
              <w:rPr>
                <w:rFonts w:ascii="Times New Roman" w:hAnsi="Times New Roman"/>
                <w:spacing w:val="-6"/>
                <w:sz w:val="28"/>
                <w:szCs w:val="28"/>
                <w:u w:val="single"/>
                <w:lang w:val="uk-UA"/>
              </w:rPr>
              <w:t>30.01.2020 №13-р</w:t>
            </w:r>
          </w:p>
        </w:tc>
      </w:tr>
    </w:tbl>
    <w:p w:rsidR="003737C3" w:rsidRPr="00BB0F28" w:rsidRDefault="003737C3" w:rsidP="003737C3">
      <w:pPr>
        <w:shd w:val="clear" w:color="auto" w:fill="FFFFFF"/>
        <w:spacing w:line="254" w:lineRule="auto"/>
        <w:ind w:firstLine="323"/>
        <w:jc w:val="center"/>
        <w:textAlignment w:val="baseline"/>
        <w:rPr>
          <w:rFonts w:ascii="Times New Roman" w:hAnsi="Times New Roman"/>
          <w:b/>
          <w:spacing w:val="-6"/>
          <w:sz w:val="28"/>
          <w:szCs w:val="28"/>
        </w:rPr>
      </w:pPr>
      <w:r w:rsidRPr="00BB0F28">
        <w:rPr>
          <w:rFonts w:ascii="Times New Roman" w:hAnsi="Times New Roman"/>
          <w:b/>
          <w:spacing w:val="-6"/>
          <w:sz w:val="28"/>
          <w:szCs w:val="28"/>
        </w:rPr>
        <w:t xml:space="preserve">                                                                                                                            </w:t>
      </w:r>
    </w:p>
    <w:p w:rsidR="003737C3" w:rsidRPr="00BB0F28" w:rsidRDefault="003737C3" w:rsidP="003737C3">
      <w:pPr>
        <w:pStyle w:val="a5"/>
        <w:jc w:val="center"/>
        <w:rPr>
          <w:rFonts w:ascii="Times New Roman" w:hAnsi="Times New Roman"/>
          <w:sz w:val="28"/>
          <w:szCs w:val="28"/>
          <w:lang w:val="uk-UA"/>
        </w:rPr>
      </w:pPr>
    </w:p>
    <w:p w:rsidR="003737C3" w:rsidRPr="00BB0F28" w:rsidRDefault="003737C3" w:rsidP="003737C3">
      <w:pPr>
        <w:pStyle w:val="a5"/>
        <w:ind w:left="284" w:hanging="284"/>
        <w:jc w:val="center"/>
        <w:rPr>
          <w:rFonts w:ascii="Times New Roman" w:hAnsi="Times New Roman"/>
          <w:b/>
          <w:sz w:val="28"/>
          <w:szCs w:val="28"/>
        </w:rPr>
      </w:pPr>
      <w:r w:rsidRPr="00BB0F28">
        <w:rPr>
          <w:rFonts w:ascii="Times New Roman" w:hAnsi="Times New Roman"/>
          <w:b/>
          <w:sz w:val="28"/>
          <w:szCs w:val="28"/>
        </w:rPr>
        <w:t>Витяг із звітної інформації</w:t>
      </w:r>
    </w:p>
    <w:p w:rsidR="003737C3" w:rsidRPr="00BB0F28" w:rsidRDefault="003737C3" w:rsidP="003737C3">
      <w:pPr>
        <w:pStyle w:val="a5"/>
        <w:ind w:left="284" w:hanging="284"/>
        <w:jc w:val="center"/>
        <w:rPr>
          <w:rFonts w:ascii="Times New Roman" w:hAnsi="Times New Roman"/>
          <w:b/>
          <w:sz w:val="28"/>
          <w:szCs w:val="28"/>
          <w:lang w:val="uk-UA"/>
        </w:rPr>
      </w:pPr>
      <w:r w:rsidRPr="00BB0F28">
        <w:rPr>
          <w:rFonts w:ascii="Times New Roman" w:hAnsi="Times New Roman"/>
          <w:b/>
          <w:sz w:val="28"/>
          <w:szCs w:val="28"/>
          <w:lang w:val="uk-UA"/>
        </w:rPr>
        <w:t>Баштанського районного військового комісаріату про стан військового</w:t>
      </w:r>
      <w:r w:rsidR="00BB0F28">
        <w:rPr>
          <w:rFonts w:ascii="Times New Roman" w:hAnsi="Times New Roman"/>
          <w:b/>
          <w:sz w:val="28"/>
          <w:szCs w:val="28"/>
          <w:lang w:val="uk-UA"/>
        </w:rPr>
        <w:t xml:space="preserve"> </w:t>
      </w:r>
      <w:r w:rsidRPr="00BB0F28">
        <w:rPr>
          <w:rFonts w:ascii="Times New Roman" w:hAnsi="Times New Roman"/>
          <w:b/>
          <w:sz w:val="28"/>
          <w:szCs w:val="28"/>
          <w:lang w:val="uk-UA"/>
        </w:rPr>
        <w:t>обліку на території Баштанського району за 2019 рік</w:t>
      </w:r>
    </w:p>
    <w:p w:rsidR="003737C3" w:rsidRPr="00BB0F28" w:rsidRDefault="003737C3" w:rsidP="003737C3">
      <w:pPr>
        <w:shd w:val="clear" w:color="auto" w:fill="FFFFFF"/>
        <w:spacing w:after="0" w:line="240" w:lineRule="auto"/>
        <w:ind w:firstLine="323"/>
        <w:jc w:val="center"/>
        <w:textAlignment w:val="baseline"/>
        <w:rPr>
          <w:rFonts w:ascii="Times New Roman" w:hAnsi="Times New Roman"/>
          <w:spacing w:val="-6"/>
          <w:sz w:val="28"/>
          <w:szCs w:val="28"/>
          <w:lang w:val="uk-UA"/>
        </w:rPr>
      </w:pPr>
    </w:p>
    <w:p w:rsidR="003737C3" w:rsidRPr="00BB0F28" w:rsidRDefault="003737C3" w:rsidP="003737C3">
      <w:pPr>
        <w:shd w:val="clear" w:color="auto" w:fill="FFFFFF"/>
        <w:spacing w:after="0" w:line="240" w:lineRule="auto"/>
        <w:ind w:firstLine="851"/>
        <w:jc w:val="both"/>
        <w:textAlignment w:val="baseline"/>
        <w:rPr>
          <w:rFonts w:ascii="Times New Roman" w:hAnsi="Times New Roman"/>
          <w:spacing w:val="-6"/>
          <w:sz w:val="28"/>
          <w:szCs w:val="28"/>
          <w:lang w:val="uk-UA"/>
        </w:rPr>
      </w:pPr>
      <w:r w:rsidRPr="00BB0F28">
        <w:rPr>
          <w:rFonts w:ascii="Times New Roman" w:hAnsi="Times New Roman"/>
          <w:spacing w:val="-6"/>
          <w:sz w:val="28"/>
          <w:szCs w:val="28"/>
          <w:lang w:val="uk-UA"/>
        </w:rPr>
        <w:t>Військово-облікова робота та бронювання військовозобов’язаних і призовників в органах державної влади, інших державних органах, органах місцевого самоврядування, підприємствах, установах і організаціях району у 2019 році була організована і здійснювалася відповідно до вимог законів України «Про оборону України», «Про мобілізаційну підготовку та мобілізацію», «Про військовий обов’язок і військову службу», постанов Кабінету Міністрів України  від 07 грудня 2016 року № 921 «Про затвердження Порядку організації та ведення військового обліку призовників і військовозобов’язаних» (далі – Порядок) та від 04 лютого 2015 року № 45 «Про затвердження Порядку бронювання військовозобов’язаних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(далі – Порядок бронювання) (зі змінами) та розпорядження голови Миколаївської обласної державної адміністрації від 02.01.2018 № 2-р “Про стан військового обліку на території Миколаївської області за 2018 рік та завдання щодо його поліпшення у  2019 році”,</w:t>
      </w:r>
      <w:r w:rsidRPr="00BB0F28">
        <w:rPr>
          <w:rFonts w:ascii="Times New Roman" w:hAnsi="Times New Roman"/>
          <w:sz w:val="28"/>
          <w:szCs w:val="28"/>
          <w:lang w:val="uk-UA"/>
        </w:rPr>
        <w:t xml:space="preserve"> розпорядження голови Баштанської районної державної адміністрації від 09.01.2019 року № 3-р “Про стан військового обліку на території Баштанського району у 2019 році та завдання щодо його поліпшення у 2020 році». </w:t>
      </w:r>
    </w:p>
    <w:p w:rsidR="003737C3" w:rsidRPr="00BB0F28" w:rsidRDefault="003737C3" w:rsidP="003737C3">
      <w:pPr>
        <w:shd w:val="clear" w:color="auto" w:fill="FFFFFF"/>
        <w:spacing w:after="0" w:line="240" w:lineRule="auto"/>
        <w:ind w:firstLine="851"/>
        <w:jc w:val="both"/>
        <w:textAlignment w:val="baseline"/>
        <w:rPr>
          <w:rFonts w:ascii="Times New Roman" w:hAnsi="Times New Roman"/>
          <w:spacing w:val="-6"/>
          <w:sz w:val="28"/>
          <w:szCs w:val="28"/>
          <w:lang w:val="uk-UA"/>
        </w:rPr>
      </w:pPr>
      <w:r w:rsidRPr="00BB0F28">
        <w:rPr>
          <w:rFonts w:ascii="Times New Roman" w:hAnsi="Times New Roman"/>
          <w:spacing w:val="-6"/>
          <w:sz w:val="28"/>
          <w:szCs w:val="28"/>
          <w:lang w:val="uk-UA"/>
        </w:rPr>
        <w:t xml:space="preserve"> З метою покращення стану військового обліку протягом 2019 року в органах державної влади та органах місцевого самоврядування, підприємствах, установах і організаціях проводилась відповідна робота щодо забезпечення належної організації та ведення військового обліку та бронювання призовників і військовозобов’язаних  на території </w:t>
      </w:r>
      <w:r w:rsidRPr="00BB0F28">
        <w:rPr>
          <w:rFonts w:ascii="Times New Roman" w:hAnsi="Times New Roman"/>
          <w:sz w:val="28"/>
          <w:szCs w:val="28"/>
          <w:lang w:val="uk-UA"/>
        </w:rPr>
        <w:t>Баштанського району</w:t>
      </w:r>
      <w:r w:rsidRPr="00BB0F28">
        <w:rPr>
          <w:rFonts w:ascii="Times New Roman" w:hAnsi="Times New Roman"/>
          <w:spacing w:val="-6"/>
          <w:sz w:val="28"/>
          <w:szCs w:val="28"/>
          <w:lang w:val="uk-UA"/>
        </w:rPr>
        <w:t>.  Розпорядженням голови райдержадміністрації</w:t>
      </w:r>
      <w:r w:rsidR="00BB0F28">
        <w:rPr>
          <w:rFonts w:ascii="Times New Roman" w:hAnsi="Times New Roman"/>
          <w:spacing w:val="-6"/>
          <w:sz w:val="28"/>
          <w:szCs w:val="28"/>
          <w:lang w:val="uk-UA"/>
        </w:rPr>
        <w:t xml:space="preserve"> на 2019 рік затверджено</w:t>
      </w:r>
      <w:r w:rsidRPr="00BB0F28">
        <w:rPr>
          <w:rFonts w:ascii="Times New Roman" w:hAnsi="Times New Roman"/>
          <w:spacing w:val="-6"/>
          <w:sz w:val="28"/>
          <w:szCs w:val="28"/>
          <w:lang w:val="uk-UA"/>
        </w:rPr>
        <w:t xml:space="preserve">:  завдання щодо забезпечення функціонування системи військового обліку на території </w:t>
      </w:r>
      <w:r w:rsidRPr="00BB0F28">
        <w:rPr>
          <w:rFonts w:ascii="Times New Roman" w:hAnsi="Times New Roman"/>
          <w:sz w:val="28"/>
          <w:szCs w:val="28"/>
          <w:lang w:val="uk-UA"/>
        </w:rPr>
        <w:t>Баштанського району</w:t>
      </w:r>
      <w:r w:rsidRPr="00BB0F28">
        <w:rPr>
          <w:rFonts w:ascii="Times New Roman" w:hAnsi="Times New Roman"/>
          <w:spacing w:val="-6"/>
          <w:sz w:val="28"/>
          <w:szCs w:val="28"/>
          <w:lang w:val="uk-UA"/>
        </w:rPr>
        <w:t xml:space="preserve">;   план перевірок стану військового обліку на території </w:t>
      </w:r>
      <w:r w:rsidRPr="00BB0F28">
        <w:rPr>
          <w:rFonts w:ascii="Times New Roman" w:hAnsi="Times New Roman"/>
          <w:sz w:val="28"/>
          <w:szCs w:val="28"/>
          <w:lang w:val="uk-UA"/>
        </w:rPr>
        <w:t>Баштанського району</w:t>
      </w:r>
      <w:r w:rsidRPr="00BB0F28">
        <w:rPr>
          <w:rFonts w:ascii="Times New Roman" w:hAnsi="Times New Roman"/>
          <w:spacing w:val="-6"/>
          <w:sz w:val="28"/>
          <w:szCs w:val="28"/>
          <w:lang w:val="uk-UA"/>
        </w:rPr>
        <w:t xml:space="preserve">. Також утворено комісію та затверджено план щодо перевірок стану військового обліку на території </w:t>
      </w:r>
      <w:r w:rsidRPr="00BB0F28">
        <w:rPr>
          <w:rFonts w:ascii="Times New Roman" w:hAnsi="Times New Roman"/>
          <w:sz w:val="28"/>
          <w:szCs w:val="28"/>
          <w:lang w:val="uk-UA"/>
        </w:rPr>
        <w:t>Баштанського району</w:t>
      </w:r>
      <w:r w:rsidRPr="00BB0F28">
        <w:rPr>
          <w:rFonts w:ascii="Times New Roman" w:hAnsi="Times New Roman"/>
          <w:spacing w:val="-6"/>
          <w:sz w:val="28"/>
          <w:szCs w:val="28"/>
          <w:lang w:val="uk-UA"/>
        </w:rPr>
        <w:t xml:space="preserve"> на 2019 рік.   </w:t>
      </w:r>
    </w:p>
    <w:p w:rsidR="003737C3" w:rsidRPr="00BB0F28" w:rsidRDefault="003737C3" w:rsidP="00BB0F28">
      <w:pPr>
        <w:shd w:val="clear" w:color="auto" w:fill="FFFFFF"/>
        <w:spacing w:after="0" w:line="240" w:lineRule="auto"/>
        <w:ind w:firstLine="323"/>
        <w:jc w:val="both"/>
        <w:textAlignment w:val="baseline"/>
        <w:rPr>
          <w:rFonts w:ascii="Times New Roman" w:hAnsi="Times New Roman"/>
          <w:sz w:val="28"/>
          <w:szCs w:val="28"/>
          <w:lang w:val="uk-UA"/>
        </w:rPr>
      </w:pPr>
      <w:r w:rsidRPr="00BB0F28">
        <w:rPr>
          <w:rFonts w:ascii="Times New Roman" w:hAnsi="Times New Roman"/>
          <w:sz w:val="28"/>
          <w:szCs w:val="28"/>
          <w:lang w:val="uk-UA"/>
        </w:rPr>
        <w:t xml:space="preserve">     24.05.2019 року військовим комісаріатом проведені інструкторсько-методичні заняття з посадовими особами органів місцевого самоврядування, </w:t>
      </w:r>
    </w:p>
    <w:p w:rsidR="003737C3" w:rsidRPr="00BB0F28" w:rsidRDefault="003737C3" w:rsidP="003737C3">
      <w:pPr>
        <w:shd w:val="clear" w:color="auto" w:fill="FFFFFF"/>
        <w:spacing w:after="0" w:line="240" w:lineRule="auto"/>
        <w:jc w:val="both"/>
        <w:textAlignment w:val="baseline"/>
        <w:rPr>
          <w:rFonts w:ascii="Times New Roman" w:hAnsi="Times New Roman"/>
          <w:sz w:val="28"/>
          <w:szCs w:val="28"/>
          <w:lang w:val="uk-UA"/>
        </w:rPr>
      </w:pPr>
      <w:r w:rsidRPr="00BB0F28">
        <w:rPr>
          <w:rFonts w:ascii="Times New Roman" w:hAnsi="Times New Roman"/>
          <w:sz w:val="28"/>
          <w:szCs w:val="28"/>
          <w:lang w:val="uk-UA"/>
        </w:rPr>
        <w:t>підприємств, установ і організацій, відповідальними за військовий облік і бронювання військовозобов’язаних.</w:t>
      </w:r>
    </w:p>
    <w:p w:rsidR="003737C3" w:rsidRPr="00BB0F28" w:rsidRDefault="003737C3" w:rsidP="003737C3">
      <w:pPr>
        <w:spacing w:after="0" w:line="240" w:lineRule="auto"/>
        <w:ind w:firstLine="323"/>
        <w:jc w:val="both"/>
        <w:rPr>
          <w:rFonts w:ascii="Times New Roman" w:hAnsi="Times New Roman"/>
          <w:sz w:val="28"/>
          <w:szCs w:val="28"/>
          <w:lang w:val="uk-UA"/>
        </w:rPr>
      </w:pPr>
      <w:r w:rsidRPr="00BB0F28">
        <w:rPr>
          <w:rFonts w:ascii="Times New Roman" w:hAnsi="Times New Roman"/>
          <w:sz w:val="28"/>
          <w:szCs w:val="28"/>
          <w:lang w:val="uk-UA"/>
        </w:rPr>
        <w:lastRenderedPageBreak/>
        <w:t xml:space="preserve">     Відповідно до затвердженого головою райдержадміністрації, плану перевірок на 2019 рік комісією, визначеною розпорядженням голови райдержадміністрації, проведено перевірки функціонування системи військового обліку громадян України у : Баштанській міській раді, 5 сільських радах, 19 підприємствах, установах, організаціях району. План перевірок виконаний. При перевірці органів місцевого самоврядування, підприємств, установ та організацій Баштанського району виявлені наступні загальні недоліки:</w:t>
      </w:r>
    </w:p>
    <w:p w:rsidR="003737C3" w:rsidRPr="00BB0F28" w:rsidRDefault="003737C3" w:rsidP="003737C3">
      <w:pPr>
        <w:pStyle w:val="a3"/>
        <w:widowControl w:val="0"/>
        <w:numPr>
          <w:ilvl w:val="0"/>
          <w:numId w:val="6"/>
        </w:numPr>
        <w:suppressAutoHyphens/>
        <w:spacing w:after="0" w:line="240" w:lineRule="auto"/>
        <w:jc w:val="both"/>
        <w:rPr>
          <w:rFonts w:ascii="Times New Roman" w:hAnsi="Times New Roman"/>
          <w:sz w:val="28"/>
          <w:szCs w:val="28"/>
          <w:lang w:val="uk-UA"/>
        </w:rPr>
      </w:pPr>
      <w:r w:rsidRPr="00BB0F28">
        <w:rPr>
          <w:rFonts w:ascii="Times New Roman" w:hAnsi="Times New Roman"/>
          <w:sz w:val="28"/>
          <w:szCs w:val="28"/>
          <w:lang w:val="uk-UA"/>
        </w:rPr>
        <w:t>частково застаріла документація з військового обліку та бронювання;</w:t>
      </w:r>
    </w:p>
    <w:p w:rsidR="003737C3" w:rsidRPr="00BB0F28" w:rsidRDefault="003737C3" w:rsidP="003737C3">
      <w:pPr>
        <w:pStyle w:val="a3"/>
        <w:widowControl w:val="0"/>
        <w:numPr>
          <w:ilvl w:val="0"/>
          <w:numId w:val="6"/>
        </w:numPr>
        <w:suppressAutoHyphens/>
        <w:spacing w:after="0" w:line="240" w:lineRule="auto"/>
        <w:jc w:val="both"/>
        <w:rPr>
          <w:rFonts w:ascii="Times New Roman" w:hAnsi="Times New Roman"/>
          <w:sz w:val="28"/>
          <w:szCs w:val="28"/>
          <w:lang w:val="uk-UA"/>
        </w:rPr>
      </w:pPr>
      <w:r w:rsidRPr="00BB0F28">
        <w:rPr>
          <w:rFonts w:ascii="Times New Roman" w:hAnsi="Times New Roman"/>
          <w:sz w:val="28"/>
          <w:szCs w:val="28"/>
          <w:lang w:val="uk-UA"/>
        </w:rPr>
        <w:t>не у всіх особових картках форми П-2 правильно заповнений розділ «Військовий облік»;</w:t>
      </w:r>
    </w:p>
    <w:p w:rsidR="003737C3" w:rsidRPr="00BB0F28" w:rsidRDefault="003737C3" w:rsidP="003737C3">
      <w:pPr>
        <w:pStyle w:val="a3"/>
        <w:widowControl w:val="0"/>
        <w:numPr>
          <w:ilvl w:val="0"/>
          <w:numId w:val="6"/>
        </w:numPr>
        <w:suppressAutoHyphens/>
        <w:spacing w:after="0" w:line="240" w:lineRule="auto"/>
        <w:jc w:val="both"/>
        <w:rPr>
          <w:rFonts w:ascii="Times New Roman" w:hAnsi="Times New Roman"/>
          <w:sz w:val="28"/>
          <w:szCs w:val="28"/>
          <w:lang w:val="uk-UA"/>
        </w:rPr>
      </w:pPr>
      <w:r w:rsidRPr="00BB0F28">
        <w:rPr>
          <w:rFonts w:ascii="Times New Roman" w:hAnsi="Times New Roman"/>
          <w:sz w:val="28"/>
          <w:szCs w:val="28"/>
          <w:lang w:val="uk-UA"/>
        </w:rPr>
        <w:t>при прийнятті на роботу, звільненні з роботи, зміні військово-облікових даних  не завжди подаються повідомлення в РВК;</w:t>
      </w:r>
    </w:p>
    <w:p w:rsidR="003737C3" w:rsidRPr="00BB0F28" w:rsidRDefault="003737C3" w:rsidP="003737C3">
      <w:pPr>
        <w:pStyle w:val="a3"/>
        <w:widowControl w:val="0"/>
        <w:numPr>
          <w:ilvl w:val="0"/>
          <w:numId w:val="6"/>
        </w:numPr>
        <w:suppressAutoHyphens/>
        <w:spacing w:after="0" w:line="240" w:lineRule="auto"/>
        <w:jc w:val="both"/>
        <w:rPr>
          <w:rFonts w:ascii="Times New Roman" w:hAnsi="Times New Roman"/>
          <w:sz w:val="28"/>
          <w:szCs w:val="28"/>
          <w:lang w:val="uk-UA"/>
        </w:rPr>
      </w:pPr>
      <w:r w:rsidRPr="00BB0F28">
        <w:rPr>
          <w:rFonts w:ascii="Times New Roman" w:hAnsi="Times New Roman"/>
          <w:sz w:val="28"/>
          <w:szCs w:val="28"/>
          <w:lang w:val="uk-UA"/>
        </w:rPr>
        <w:t>відповідальним за ведення військового обліку та бронювання потрібно краще знати керівні документи;</w:t>
      </w:r>
    </w:p>
    <w:p w:rsidR="003737C3" w:rsidRPr="00BB0F28" w:rsidRDefault="003737C3" w:rsidP="003737C3">
      <w:pPr>
        <w:pStyle w:val="a3"/>
        <w:widowControl w:val="0"/>
        <w:numPr>
          <w:ilvl w:val="0"/>
          <w:numId w:val="6"/>
        </w:numPr>
        <w:suppressAutoHyphens/>
        <w:spacing w:after="0" w:line="240" w:lineRule="auto"/>
        <w:jc w:val="both"/>
        <w:rPr>
          <w:rFonts w:ascii="Times New Roman" w:hAnsi="Times New Roman"/>
          <w:i/>
          <w:sz w:val="28"/>
          <w:szCs w:val="28"/>
          <w:lang w:val="uk-UA"/>
        </w:rPr>
      </w:pPr>
      <w:r w:rsidRPr="00BB0F28">
        <w:rPr>
          <w:rFonts w:ascii="Times New Roman" w:hAnsi="Times New Roman"/>
          <w:sz w:val="28"/>
          <w:szCs w:val="28"/>
          <w:lang w:val="uk-UA"/>
        </w:rPr>
        <w:t>не оновлений куточок з Правила військового обліку.</w:t>
      </w:r>
      <w:r w:rsidRPr="00BB0F28">
        <w:rPr>
          <w:rFonts w:ascii="Times New Roman" w:hAnsi="Times New Roman"/>
          <w:i/>
          <w:sz w:val="28"/>
          <w:szCs w:val="28"/>
          <w:lang w:val="uk-UA"/>
        </w:rPr>
        <w:t xml:space="preserve"> </w:t>
      </w:r>
    </w:p>
    <w:p w:rsidR="003737C3" w:rsidRPr="00BB0F28" w:rsidRDefault="003737C3" w:rsidP="003737C3">
      <w:pPr>
        <w:spacing w:after="0" w:line="240" w:lineRule="auto"/>
        <w:ind w:firstLine="323"/>
        <w:jc w:val="both"/>
        <w:rPr>
          <w:rFonts w:ascii="Times New Roman" w:hAnsi="Times New Roman"/>
          <w:sz w:val="28"/>
          <w:szCs w:val="28"/>
          <w:lang w:val="uk-UA"/>
        </w:rPr>
      </w:pPr>
      <w:r w:rsidRPr="00BB0F28">
        <w:rPr>
          <w:rFonts w:ascii="Times New Roman" w:hAnsi="Times New Roman"/>
          <w:sz w:val="28"/>
          <w:szCs w:val="28"/>
          <w:lang w:val="uk-UA"/>
        </w:rPr>
        <w:t xml:space="preserve">       План звіряння у 2019 році облікових даних РВК проведений з 19 підприємствами, установами та організаціями, виконавчими комітетами сільських та міської рад та виконаний на 100%. В результаті звіряння було встановлено:</w:t>
      </w:r>
    </w:p>
    <w:p w:rsidR="003737C3" w:rsidRPr="00BB0F28" w:rsidRDefault="003737C3" w:rsidP="003737C3">
      <w:pPr>
        <w:pStyle w:val="a3"/>
        <w:widowControl w:val="0"/>
        <w:numPr>
          <w:ilvl w:val="0"/>
          <w:numId w:val="6"/>
        </w:numPr>
        <w:suppressAutoHyphens/>
        <w:spacing w:after="0" w:line="240" w:lineRule="auto"/>
        <w:jc w:val="both"/>
        <w:rPr>
          <w:rFonts w:ascii="Times New Roman" w:hAnsi="Times New Roman"/>
          <w:sz w:val="28"/>
          <w:szCs w:val="28"/>
          <w:lang w:val="uk-UA"/>
        </w:rPr>
      </w:pPr>
      <w:r w:rsidRPr="00BB0F28">
        <w:rPr>
          <w:rFonts w:ascii="Times New Roman" w:hAnsi="Times New Roman"/>
          <w:sz w:val="28"/>
          <w:szCs w:val="28"/>
          <w:lang w:val="uk-UA"/>
        </w:rPr>
        <w:t xml:space="preserve">в деяких особових картках П-2 в розділі «Військовий облік» невірно </w:t>
      </w:r>
    </w:p>
    <w:p w:rsidR="003737C3" w:rsidRPr="00BB0F28" w:rsidRDefault="003737C3" w:rsidP="003737C3">
      <w:pPr>
        <w:pStyle w:val="a3"/>
        <w:ind w:left="1103"/>
        <w:jc w:val="both"/>
        <w:rPr>
          <w:rFonts w:ascii="Times New Roman" w:hAnsi="Times New Roman"/>
          <w:sz w:val="28"/>
          <w:szCs w:val="28"/>
          <w:lang w:val="uk-UA"/>
        </w:rPr>
      </w:pPr>
      <w:r w:rsidRPr="00BB0F28">
        <w:rPr>
          <w:rFonts w:ascii="Times New Roman" w:hAnsi="Times New Roman"/>
          <w:sz w:val="28"/>
          <w:szCs w:val="28"/>
          <w:lang w:val="uk-UA"/>
        </w:rPr>
        <w:t>зроблені записи;</w:t>
      </w:r>
    </w:p>
    <w:p w:rsidR="003737C3" w:rsidRPr="00BB0F28" w:rsidRDefault="003737C3" w:rsidP="003737C3">
      <w:pPr>
        <w:spacing w:after="0"/>
        <w:jc w:val="both"/>
        <w:rPr>
          <w:rFonts w:ascii="Times New Roman" w:hAnsi="Times New Roman"/>
          <w:sz w:val="28"/>
          <w:szCs w:val="28"/>
          <w:lang w:val="uk-UA"/>
        </w:rPr>
      </w:pPr>
      <w:r w:rsidRPr="00BB0F28">
        <w:rPr>
          <w:rFonts w:ascii="Times New Roman" w:hAnsi="Times New Roman"/>
          <w:sz w:val="28"/>
          <w:szCs w:val="28"/>
          <w:lang w:val="uk-UA"/>
        </w:rPr>
        <w:t xml:space="preserve">           -    в деяких картках первинного обліку відсутні записи про</w:t>
      </w:r>
    </w:p>
    <w:p w:rsidR="003737C3" w:rsidRPr="00BB0F28" w:rsidRDefault="003737C3" w:rsidP="003737C3">
      <w:pPr>
        <w:spacing w:after="0"/>
        <w:jc w:val="both"/>
        <w:rPr>
          <w:rFonts w:ascii="Times New Roman" w:hAnsi="Times New Roman"/>
          <w:sz w:val="28"/>
          <w:szCs w:val="28"/>
          <w:lang w:val="uk-UA"/>
        </w:rPr>
      </w:pPr>
      <w:r w:rsidRPr="00BB0F28">
        <w:rPr>
          <w:rFonts w:ascii="Times New Roman" w:hAnsi="Times New Roman"/>
          <w:sz w:val="28"/>
          <w:szCs w:val="28"/>
          <w:lang w:val="uk-UA"/>
        </w:rPr>
        <w:t xml:space="preserve">               ідентифікаційний код, мобільний телефон, власника житла, підписи</w:t>
      </w:r>
    </w:p>
    <w:p w:rsidR="003737C3" w:rsidRPr="00BB0F28" w:rsidRDefault="003737C3" w:rsidP="003737C3">
      <w:pPr>
        <w:spacing w:after="0"/>
        <w:jc w:val="both"/>
        <w:rPr>
          <w:rFonts w:ascii="Times New Roman" w:hAnsi="Times New Roman"/>
          <w:sz w:val="28"/>
          <w:szCs w:val="28"/>
          <w:lang w:val="uk-UA"/>
        </w:rPr>
      </w:pPr>
      <w:r w:rsidRPr="00BB0F28">
        <w:rPr>
          <w:rFonts w:ascii="Times New Roman" w:hAnsi="Times New Roman"/>
          <w:sz w:val="28"/>
          <w:szCs w:val="28"/>
          <w:lang w:val="uk-UA"/>
        </w:rPr>
        <w:t xml:space="preserve">               про ознайомлення з Правилами військового обліку та дані надання</w:t>
      </w:r>
    </w:p>
    <w:p w:rsidR="003737C3" w:rsidRPr="00BB0F28" w:rsidRDefault="003737C3" w:rsidP="003737C3">
      <w:pPr>
        <w:spacing w:after="0"/>
        <w:jc w:val="both"/>
        <w:rPr>
          <w:rFonts w:ascii="Times New Roman" w:hAnsi="Times New Roman"/>
          <w:sz w:val="28"/>
          <w:szCs w:val="28"/>
          <w:lang w:val="uk-UA"/>
        </w:rPr>
      </w:pPr>
      <w:r w:rsidRPr="00BB0F28">
        <w:rPr>
          <w:rFonts w:ascii="Times New Roman" w:hAnsi="Times New Roman"/>
          <w:sz w:val="28"/>
          <w:szCs w:val="28"/>
          <w:lang w:val="uk-UA"/>
        </w:rPr>
        <w:t xml:space="preserve">               повідомлень в РВК; </w:t>
      </w:r>
    </w:p>
    <w:p w:rsidR="003737C3" w:rsidRPr="00BB0F28" w:rsidRDefault="003737C3" w:rsidP="003737C3">
      <w:pPr>
        <w:spacing w:after="0"/>
        <w:jc w:val="both"/>
        <w:rPr>
          <w:rFonts w:ascii="Times New Roman" w:hAnsi="Times New Roman"/>
          <w:sz w:val="28"/>
          <w:szCs w:val="28"/>
          <w:lang w:val="uk-UA"/>
        </w:rPr>
      </w:pPr>
      <w:r w:rsidRPr="00BB0F28">
        <w:rPr>
          <w:rFonts w:ascii="Times New Roman" w:hAnsi="Times New Roman"/>
          <w:sz w:val="28"/>
          <w:szCs w:val="28"/>
          <w:lang w:val="uk-UA"/>
        </w:rPr>
        <w:t xml:space="preserve">           -    при прийнятті на роботу, звільненні з роботи, зміні військово –</w:t>
      </w:r>
    </w:p>
    <w:p w:rsidR="003737C3" w:rsidRPr="00BB0F28" w:rsidRDefault="003737C3" w:rsidP="003737C3">
      <w:pPr>
        <w:spacing w:after="0"/>
        <w:jc w:val="both"/>
        <w:rPr>
          <w:rFonts w:ascii="Times New Roman" w:hAnsi="Times New Roman"/>
          <w:sz w:val="28"/>
          <w:szCs w:val="28"/>
          <w:lang w:val="uk-UA"/>
        </w:rPr>
      </w:pPr>
      <w:r w:rsidRPr="00BB0F28">
        <w:rPr>
          <w:rFonts w:ascii="Times New Roman" w:hAnsi="Times New Roman"/>
          <w:sz w:val="28"/>
          <w:szCs w:val="28"/>
          <w:lang w:val="uk-UA"/>
        </w:rPr>
        <w:t xml:space="preserve">               облікових даних  не завжди подаються повідомлення в РВК;</w:t>
      </w:r>
    </w:p>
    <w:p w:rsidR="003737C3" w:rsidRPr="00BB0F28" w:rsidRDefault="003737C3" w:rsidP="003737C3">
      <w:pPr>
        <w:spacing w:after="0"/>
        <w:ind w:left="1134" w:hanging="1134"/>
        <w:jc w:val="both"/>
        <w:rPr>
          <w:rFonts w:ascii="Times New Roman" w:hAnsi="Times New Roman"/>
          <w:sz w:val="28"/>
          <w:szCs w:val="28"/>
          <w:lang w:val="uk-UA"/>
        </w:rPr>
      </w:pPr>
      <w:r w:rsidRPr="00BB0F28">
        <w:rPr>
          <w:rFonts w:ascii="Times New Roman" w:hAnsi="Times New Roman"/>
          <w:sz w:val="28"/>
          <w:szCs w:val="28"/>
          <w:lang w:val="uk-UA"/>
        </w:rPr>
        <w:t xml:space="preserve">          - не вчасно внесені зміни у картки про військово-облікові дані  військовозобов’язаних запасу.</w:t>
      </w:r>
    </w:p>
    <w:p w:rsidR="003737C3" w:rsidRPr="00BB0F28" w:rsidRDefault="003737C3" w:rsidP="003737C3">
      <w:pPr>
        <w:spacing w:after="0" w:line="240" w:lineRule="auto"/>
        <w:ind w:right="-6" w:firstLine="323"/>
        <w:jc w:val="both"/>
        <w:rPr>
          <w:rFonts w:ascii="Times New Roman" w:hAnsi="Times New Roman"/>
          <w:sz w:val="28"/>
          <w:szCs w:val="28"/>
          <w:lang w:val="uk-UA"/>
        </w:rPr>
      </w:pPr>
      <w:r w:rsidRPr="00BB0F28">
        <w:rPr>
          <w:rFonts w:ascii="Times New Roman" w:hAnsi="Times New Roman"/>
          <w:sz w:val="28"/>
          <w:szCs w:val="28"/>
          <w:lang w:val="uk-UA"/>
        </w:rPr>
        <w:t xml:space="preserve">        Аналіз результатів проведених перевірок</w:t>
      </w:r>
      <w:r w:rsidRPr="00BB0F28">
        <w:rPr>
          <w:rFonts w:ascii="Times New Roman" w:hAnsi="Times New Roman"/>
          <w:bCs/>
          <w:sz w:val="28"/>
          <w:szCs w:val="28"/>
          <w:lang w:val="uk-UA"/>
        </w:rPr>
        <w:t xml:space="preserve"> свідчить про те, що</w:t>
      </w:r>
      <w:r w:rsidRPr="00BB0F28">
        <w:rPr>
          <w:rFonts w:ascii="Times New Roman" w:hAnsi="Times New Roman"/>
          <w:sz w:val="28"/>
          <w:szCs w:val="28"/>
          <w:lang w:val="uk-UA"/>
        </w:rPr>
        <w:t xml:space="preserve"> стан військового обліку у деяких об’єктах перевірки </w:t>
      </w:r>
      <w:r w:rsidRPr="00BB0F28">
        <w:rPr>
          <w:rFonts w:ascii="Times New Roman" w:hAnsi="Times New Roman"/>
          <w:bCs/>
          <w:sz w:val="28"/>
          <w:szCs w:val="28"/>
          <w:lang w:val="uk-UA"/>
        </w:rPr>
        <w:t>потребує додаткового контролю з боку посадових осіб райдержадміністрацій та районного військового комісаріту</w:t>
      </w:r>
      <w:r w:rsidRPr="00BB0F28">
        <w:rPr>
          <w:rFonts w:ascii="Times New Roman" w:hAnsi="Times New Roman"/>
          <w:sz w:val="28"/>
          <w:szCs w:val="28"/>
          <w:lang w:val="uk-UA"/>
        </w:rPr>
        <w:t xml:space="preserve">. </w:t>
      </w:r>
    </w:p>
    <w:p w:rsidR="003737C3" w:rsidRPr="00BB0F28" w:rsidRDefault="003737C3" w:rsidP="003737C3">
      <w:pPr>
        <w:spacing w:after="0" w:line="240" w:lineRule="auto"/>
        <w:ind w:firstLine="323"/>
        <w:jc w:val="both"/>
        <w:rPr>
          <w:rFonts w:ascii="Times New Roman" w:hAnsi="Times New Roman"/>
          <w:sz w:val="28"/>
          <w:szCs w:val="28"/>
          <w:lang w:val="uk-UA"/>
        </w:rPr>
      </w:pPr>
      <w:r w:rsidRPr="00BB0F28">
        <w:rPr>
          <w:rFonts w:ascii="Times New Roman" w:hAnsi="Times New Roman"/>
          <w:sz w:val="28"/>
          <w:szCs w:val="28"/>
          <w:lang w:val="uk-UA"/>
        </w:rPr>
        <w:t xml:space="preserve">        На належному рівні організований військовий облік у перевірених установах: – Баштанській районній державній адміністрації (відповідальна Лемеш Т.О.), Баштанській районній центральній лікарні (відповідальна Кушнір Н.Г.), ПТУ-42 (відповідальна Сириця О.О.);  сільських радах: – Мар’ївській (голова – Кузненко Р.П., відповідальна Березовська Л.М.), Привільненській (голова  Верба В.Д., відповідальна Позивайло Л.І.), Лоцкинській (голова Кузьміна Л.М., відповідальна Михальчук І.Л.), Плющівський територіальний орган виконкому Баштанської міської ради (відповідальна Заливча В.І.), </w:t>
      </w:r>
      <w:r w:rsidRPr="00BB0F28">
        <w:rPr>
          <w:rFonts w:ascii="Times New Roman" w:hAnsi="Times New Roman"/>
          <w:sz w:val="28"/>
          <w:szCs w:val="28"/>
          <w:lang w:val="uk-UA"/>
        </w:rPr>
        <w:lastRenderedPageBreak/>
        <w:t xml:space="preserve">Явкинський територіальний орган виконкому Баштанської міської ради (відповідальна Волович Е.О.), де організований належний контроль за його станом, проводились заняття щодо організації військового обліку та підбиття підсумків результатів роботи. </w:t>
      </w:r>
    </w:p>
    <w:p w:rsidR="003737C3" w:rsidRPr="00BB0F28" w:rsidRDefault="003737C3" w:rsidP="003737C3">
      <w:pPr>
        <w:spacing w:after="0" w:line="240" w:lineRule="auto"/>
        <w:ind w:firstLine="323"/>
        <w:jc w:val="both"/>
        <w:rPr>
          <w:rStyle w:val="21"/>
          <w:szCs w:val="28"/>
        </w:rPr>
      </w:pPr>
      <w:r w:rsidRPr="00BB0F28">
        <w:rPr>
          <w:rStyle w:val="21"/>
          <w:szCs w:val="28"/>
        </w:rPr>
        <w:t xml:space="preserve">          Протягом року проводилась робота щодо бронювання військовозобов’язаних за органами державної влади, іншими державними органами, органами місцевого самоврядування, підприємствами, установами і організаціями на період мобілізації та на воєнний час. Заброньовано 149 чоловік. Випадків незаконного бронювання не виявлено.</w:t>
      </w:r>
    </w:p>
    <w:p w:rsidR="003737C3" w:rsidRPr="00BB0F28" w:rsidRDefault="003737C3" w:rsidP="003737C3">
      <w:pPr>
        <w:spacing w:after="0" w:line="240" w:lineRule="auto"/>
        <w:ind w:firstLine="323"/>
        <w:jc w:val="both"/>
        <w:rPr>
          <w:rFonts w:ascii="Times New Roman" w:hAnsi="Times New Roman"/>
          <w:sz w:val="28"/>
          <w:szCs w:val="28"/>
          <w:lang w:val="uk-UA"/>
        </w:rPr>
      </w:pPr>
      <w:r w:rsidRPr="00BB0F28">
        <w:rPr>
          <w:rFonts w:ascii="Times New Roman" w:hAnsi="Times New Roman"/>
          <w:sz w:val="28"/>
          <w:szCs w:val="28"/>
          <w:lang w:val="uk-UA"/>
        </w:rPr>
        <w:t xml:space="preserve">           За результатами перевірки в Баштанському районному суді недоліків не виявлено.</w:t>
      </w:r>
    </w:p>
    <w:p w:rsidR="003737C3" w:rsidRPr="00BB0F28" w:rsidRDefault="003737C3" w:rsidP="003737C3">
      <w:pPr>
        <w:jc w:val="both"/>
        <w:rPr>
          <w:rFonts w:ascii="Times New Roman" w:hAnsi="Times New Roman"/>
          <w:sz w:val="28"/>
          <w:szCs w:val="28"/>
          <w:lang w:val="uk-UA"/>
        </w:rPr>
      </w:pPr>
      <w:r w:rsidRPr="00BB0F28">
        <w:rPr>
          <w:rFonts w:ascii="Times New Roman" w:hAnsi="Times New Roman"/>
          <w:sz w:val="28"/>
          <w:szCs w:val="28"/>
          <w:lang w:val="uk-UA"/>
        </w:rPr>
        <w:t xml:space="preserve">           В цілому по Баштанському району військовий облік та бронювання організовано та ведеться відповідно до вимог чинного законодавства.</w:t>
      </w:r>
      <w:r w:rsidRPr="00BB0F28">
        <w:rPr>
          <w:rFonts w:ascii="Times New Roman" w:hAnsi="Times New Roman"/>
          <w:sz w:val="28"/>
          <w:szCs w:val="28"/>
        </w:rPr>
        <w:t xml:space="preserve"> </w:t>
      </w:r>
      <w:r w:rsidRPr="00BB0F28">
        <w:rPr>
          <w:rFonts w:ascii="Times New Roman" w:hAnsi="Times New Roman"/>
          <w:sz w:val="28"/>
          <w:szCs w:val="28"/>
          <w:lang w:val="uk-UA"/>
        </w:rPr>
        <w:t xml:space="preserve">З метою покращення стану військового обліку, вбачається необхідність  продовження практики притягнення до адміністративної відповідальності посадових осіб, які винні у порушенні вимог чинного законодавства з питань військового обліку та бронювання, проведення семінарів з питань військовооблікової роботи та проведення перевірок військового обліку громадян України на території району. </w:t>
      </w:r>
    </w:p>
    <w:p w:rsidR="003737C3" w:rsidRPr="00BB0F28" w:rsidRDefault="003737C3" w:rsidP="003737C3">
      <w:pPr>
        <w:shd w:val="clear" w:color="auto" w:fill="FFFFFF"/>
        <w:spacing w:after="0" w:line="240" w:lineRule="auto"/>
        <w:ind w:firstLine="323"/>
        <w:jc w:val="both"/>
        <w:textAlignment w:val="baseline"/>
        <w:rPr>
          <w:rFonts w:ascii="Times New Roman" w:hAnsi="Times New Roman"/>
          <w:sz w:val="28"/>
          <w:szCs w:val="28"/>
          <w:lang w:val="uk-UA"/>
        </w:rPr>
      </w:pPr>
      <w:r w:rsidRPr="00BB0F28">
        <w:rPr>
          <w:rFonts w:ascii="Times New Roman" w:hAnsi="Times New Roman"/>
          <w:sz w:val="28"/>
          <w:szCs w:val="28"/>
          <w:lang w:val="uk-UA"/>
        </w:rPr>
        <w:t>З метою покращення стану військового обліку необхідно організувати виконання слідуючих заходів:</w:t>
      </w:r>
    </w:p>
    <w:p w:rsidR="003737C3" w:rsidRPr="00BB0F28" w:rsidRDefault="003737C3" w:rsidP="003737C3">
      <w:pPr>
        <w:pStyle w:val="a3"/>
        <w:widowControl w:val="0"/>
        <w:numPr>
          <w:ilvl w:val="0"/>
          <w:numId w:val="6"/>
        </w:numPr>
        <w:shd w:val="clear" w:color="auto" w:fill="FFFFFF"/>
        <w:suppressAutoHyphens/>
        <w:spacing w:after="0" w:line="240" w:lineRule="auto"/>
        <w:jc w:val="both"/>
        <w:textAlignment w:val="baseline"/>
        <w:rPr>
          <w:rFonts w:ascii="Times New Roman" w:hAnsi="Times New Roman"/>
          <w:sz w:val="28"/>
          <w:szCs w:val="28"/>
          <w:lang w:val="uk-UA"/>
        </w:rPr>
      </w:pPr>
      <w:r w:rsidRPr="00BB0F28">
        <w:rPr>
          <w:rFonts w:ascii="Times New Roman" w:hAnsi="Times New Roman"/>
          <w:sz w:val="28"/>
          <w:szCs w:val="28"/>
          <w:lang w:val="uk-UA"/>
        </w:rPr>
        <w:t>забезпечити персонально-первинний облік призовників і військовозобов</w:t>
      </w:r>
      <w:r w:rsidRPr="00BB0F28">
        <w:rPr>
          <w:rFonts w:ascii="Times New Roman" w:hAnsi="Times New Roman"/>
          <w:sz w:val="28"/>
          <w:szCs w:val="28"/>
        </w:rPr>
        <w:t>’</w:t>
      </w:r>
      <w:r w:rsidRPr="00BB0F28">
        <w:rPr>
          <w:rFonts w:ascii="Times New Roman" w:hAnsi="Times New Roman"/>
          <w:sz w:val="28"/>
          <w:szCs w:val="28"/>
          <w:lang w:val="uk-UA"/>
        </w:rPr>
        <w:t>язаних виконкомами міської та сільських рад;</w:t>
      </w:r>
    </w:p>
    <w:p w:rsidR="003737C3" w:rsidRPr="00BB0F28" w:rsidRDefault="003737C3" w:rsidP="003737C3">
      <w:pPr>
        <w:pStyle w:val="a3"/>
        <w:widowControl w:val="0"/>
        <w:numPr>
          <w:ilvl w:val="0"/>
          <w:numId w:val="6"/>
        </w:numPr>
        <w:shd w:val="clear" w:color="auto" w:fill="FFFFFF"/>
        <w:suppressAutoHyphens/>
        <w:spacing w:after="0" w:line="240" w:lineRule="auto"/>
        <w:jc w:val="both"/>
        <w:textAlignment w:val="baseline"/>
        <w:rPr>
          <w:rFonts w:ascii="Times New Roman" w:hAnsi="Times New Roman"/>
          <w:sz w:val="28"/>
          <w:szCs w:val="28"/>
          <w:lang w:val="uk-UA"/>
        </w:rPr>
      </w:pPr>
      <w:r w:rsidRPr="00BB0F28">
        <w:rPr>
          <w:rFonts w:ascii="Times New Roman" w:hAnsi="Times New Roman"/>
          <w:sz w:val="28"/>
          <w:szCs w:val="28"/>
          <w:lang w:val="uk-UA"/>
        </w:rPr>
        <w:t>забезпечити персональний облік призовників і військовозобов</w:t>
      </w:r>
      <w:r w:rsidRPr="00BB0F28">
        <w:rPr>
          <w:rFonts w:ascii="Times New Roman" w:hAnsi="Times New Roman"/>
          <w:sz w:val="28"/>
          <w:szCs w:val="28"/>
        </w:rPr>
        <w:t>’</w:t>
      </w:r>
      <w:r w:rsidRPr="00BB0F28">
        <w:rPr>
          <w:rFonts w:ascii="Times New Roman" w:hAnsi="Times New Roman"/>
          <w:sz w:val="28"/>
          <w:szCs w:val="28"/>
          <w:lang w:val="uk-UA"/>
        </w:rPr>
        <w:t>язаних державними органами, підприємствами, установами, організаціями;</w:t>
      </w:r>
    </w:p>
    <w:p w:rsidR="003737C3" w:rsidRPr="00BB0F28" w:rsidRDefault="003737C3" w:rsidP="003737C3">
      <w:pPr>
        <w:pStyle w:val="a3"/>
        <w:widowControl w:val="0"/>
        <w:numPr>
          <w:ilvl w:val="0"/>
          <w:numId w:val="6"/>
        </w:numPr>
        <w:shd w:val="clear" w:color="auto" w:fill="FFFFFF"/>
        <w:suppressAutoHyphens/>
        <w:spacing w:after="0" w:line="240" w:lineRule="auto"/>
        <w:jc w:val="both"/>
        <w:textAlignment w:val="baseline"/>
        <w:rPr>
          <w:rFonts w:ascii="Times New Roman" w:hAnsi="Times New Roman"/>
          <w:sz w:val="28"/>
          <w:szCs w:val="28"/>
          <w:lang w:val="uk-UA"/>
        </w:rPr>
      </w:pPr>
      <w:r w:rsidRPr="00BB0F28">
        <w:rPr>
          <w:rFonts w:ascii="Times New Roman" w:hAnsi="Times New Roman"/>
          <w:sz w:val="28"/>
          <w:szCs w:val="28"/>
          <w:lang w:val="uk-UA"/>
        </w:rPr>
        <w:t>забезпечити розшук військовозобов'язаних, які ухиляються від виконання військового обов’язку;</w:t>
      </w:r>
    </w:p>
    <w:p w:rsidR="003737C3" w:rsidRPr="00BB0F28" w:rsidRDefault="003737C3" w:rsidP="003737C3">
      <w:pPr>
        <w:pStyle w:val="a3"/>
        <w:widowControl w:val="0"/>
        <w:numPr>
          <w:ilvl w:val="0"/>
          <w:numId w:val="6"/>
        </w:numPr>
        <w:shd w:val="clear" w:color="auto" w:fill="FFFFFF"/>
        <w:suppressAutoHyphens/>
        <w:spacing w:after="0" w:line="240" w:lineRule="auto"/>
        <w:jc w:val="both"/>
        <w:textAlignment w:val="baseline"/>
        <w:rPr>
          <w:rFonts w:ascii="Times New Roman" w:hAnsi="Times New Roman"/>
          <w:sz w:val="28"/>
          <w:szCs w:val="28"/>
          <w:lang w:val="uk-UA"/>
        </w:rPr>
      </w:pPr>
      <w:r w:rsidRPr="00BB0F28">
        <w:rPr>
          <w:rFonts w:ascii="Times New Roman" w:hAnsi="Times New Roman"/>
          <w:sz w:val="28"/>
          <w:szCs w:val="28"/>
          <w:lang w:val="uk-UA"/>
        </w:rPr>
        <w:t>прийняти розпорядження голови райдержадміністрації з даного питання.</w:t>
      </w:r>
    </w:p>
    <w:p w:rsidR="003737C3" w:rsidRPr="00BB0F28" w:rsidRDefault="003737C3" w:rsidP="003737C3">
      <w:pPr>
        <w:shd w:val="clear" w:color="auto" w:fill="FFFFFF"/>
        <w:spacing w:after="0" w:line="240" w:lineRule="auto"/>
        <w:ind w:firstLine="323"/>
        <w:jc w:val="both"/>
        <w:textAlignment w:val="baseline"/>
        <w:rPr>
          <w:rFonts w:ascii="Times New Roman" w:hAnsi="Times New Roman"/>
          <w:sz w:val="28"/>
          <w:szCs w:val="28"/>
          <w:lang w:val="uk-UA"/>
        </w:rPr>
      </w:pPr>
    </w:p>
    <w:p w:rsidR="003737C3" w:rsidRPr="00BB0F28" w:rsidRDefault="003737C3" w:rsidP="003737C3">
      <w:pPr>
        <w:shd w:val="clear" w:color="auto" w:fill="FFFFFF"/>
        <w:spacing w:after="0" w:line="240" w:lineRule="auto"/>
        <w:ind w:firstLine="323"/>
        <w:jc w:val="both"/>
        <w:textAlignment w:val="baseline"/>
        <w:rPr>
          <w:rFonts w:ascii="Times New Roman" w:hAnsi="Times New Roman"/>
          <w:sz w:val="28"/>
          <w:szCs w:val="28"/>
          <w:lang w:val="uk-UA"/>
        </w:rPr>
      </w:pPr>
    </w:p>
    <w:p w:rsidR="003737C3" w:rsidRPr="00BB0F28" w:rsidRDefault="003737C3" w:rsidP="003737C3">
      <w:pPr>
        <w:spacing w:after="0" w:line="240" w:lineRule="auto"/>
        <w:rPr>
          <w:rFonts w:ascii="Times New Roman" w:hAnsi="Times New Roman"/>
          <w:sz w:val="28"/>
          <w:szCs w:val="28"/>
          <w:lang w:val="uk-UA"/>
        </w:rPr>
      </w:pPr>
      <w:r w:rsidRPr="00BB0F28">
        <w:rPr>
          <w:rFonts w:ascii="Times New Roman" w:hAnsi="Times New Roman"/>
          <w:sz w:val="28"/>
          <w:szCs w:val="28"/>
          <w:lang w:val="uk-UA"/>
        </w:rPr>
        <w:t xml:space="preserve">Завідувач сектору взаємодії з </w:t>
      </w:r>
    </w:p>
    <w:p w:rsidR="003737C3" w:rsidRPr="00BB0F28" w:rsidRDefault="003737C3" w:rsidP="003737C3">
      <w:pPr>
        <w:spacing w:after="0" w:line="240" w:lineRule="auto"/>
        <w:rPr>
          <w:rFonts w:ascii="Times New Roman" w:hAnsi="Times New Roman"/>
          <w:sz w:val="28"/>
          <w:szCs w:val="28"/>
          <w:lang w:val="uk-UA"/>
        </w:rPr>
      </w:pPr>
      <w:r w:rsidRPr="00BB0F28">
        <w:rPr>
          <w:rFonts w:ascii="Times New Roman" w:hAnsi="Times New Roman"/>
          <w:sz w:val="28"/>
          <w:szCs w:val="28"/>
          <w:lang w:val="uk-UA"/>
        </w:rPr>
        <w:t xml:space="preserve">правоохоронними органами, </w:t>
      </w:r>
    </w:p>
    <w:p w:rsidR="003737C3" w:rsidRPr="00BB0F28" w:rsidRDefault="003737C3" w:rsidP="003737C3">
      <w:pPr>
        <w:tabs>
          <w:tab w:val="left" w:pos="6804"/>
        </w:tabs>
        <w:spacing w:after="0" w:line="240" w:lineRule="auto"/>
        <w:rPr>
          <w:rFonts w:ascii="Times New Roman" w:hAnsi="Times New Roman"/>
          <w:sz w:val="28"/>
          <w:szCs w:val="28"/>
          <w:lang w:val="uk-UA"/>
        </w:rPr>
      </w:pPr>
      <w:r w:rsidRPr="00BB0F28">
        <w:rPr>
          <w:rFonts w:ascii="Times New Roman" w:hAnsi="Times New Roman"/>
          <w:sz w:val="28"/>
          <w:szCs w:val="28"/>
          <w:lang w:val="uk-UA"/>
        </w:rPr>
        <w:t xml:space="preserve">оборонної та мобілізаційної </w:t>
      </w:r>
    </w:p>
    <w:p w:rsidR="003737C3" w:rsidRPr="00BB0F28" w:rsidRDefault="003737C3" w:rsidP="003737C3">
      <w:pPr>
        <w:spacing w:after="0" w:line="240" w:lineRule="auto"/>
        <w:rPr>
          <w:rFonts w:ascii="Times New Roman" w:hAnsi="Times New Roman"/>
          <w:sz w:val="28"/>
          <w:szCs w:val="28"/>
          <w:lang w:val="uk-UA"/>
        </w:rPr>
      </w:pPr>
      <w:r w:rsidRPr="00BB0F28">
        <w:rPr>
          <w:rFonts w:ascii="Times New Roman" w:hAnsi="Times New Roman"/>
          <w:sz w:val="28"/>
          <w:szCs w:val="28"/>
          <w:lang w:val="uk-UA"/>
        </w:rPr>
        <w:t>роботи апарату райдержадміністрації                                       Андрій МОГИЛКО</w:t>
      </w:r>
    </w:p>
    <w:p w:rsidR="00BB0F28" w:rsidRPr="00BB0F28" w:rsidRDefault="00BB0F28" w:rsidP="003737C3">
      <w:pPr>
        <w:spacing w:after="0" w:line="240" w:lineRule="auto"/>
        <w:rPr>
          <w:rFonts w:ascii="Times New Roman" w:hAnsi="Times New Roman"/>
          <w:sz w:val="28"/>
          <w:szCs w:val="28"/>
          <w:lang w:val="uk-UA"/>
        </w:rPr>
      </w:pPr>
    </w:p>
    <w:p w:rsidR="00BB0F28" w:rsidRPr="00BB0F28" w:rsidRDefault="00BB0F28" w:rsidP="003737C3">
      <w:pPr>
        <w:spacing w:after="0" w:line="240" w:lineRule="auto"/>
        <w:rPr>
          <w:rFonts w:ascii="Times New Roman" w:hAnsi="Times New Roman"/>
          <w:sz w:val="28"/>
          <w:szCs w:val="28"/>
          <w:lang w:val="uk-UA"/>
        </w:rPr>
      </w:pPr>
    </w:p>
    <w:p w:rsidR="00BB0F28" w:rsidRPr="00BB0F28" w:rsidRDefault="00BB0F28" w:rsidP="003737C3">
      <w:pPr>
        <w:spacing w:after="0" w:line="240" w:lineRule="auto"/>
        <w:rPr>
          <w:rFonts w:ascii="Times New Roman" w:hAnsi="Times New Roman"/>
          <w:sz w:val="28"/>
          <w:szCs w:val="28"/>
          <w:lang w:val="uk-UA"/>
        </w:rPr>
      </w:pPr>
    </w:p>
    <w:p w:rsidR="00BB0F28" w:rsidRPr="00BB0F28" w:rsidRDefault="00BB0F28" w:rsidP="003737C3">
      <w:pPr>
        <w:spacing w:after="0" w:line="240" w:lineRule="auto"/>
        <w:rPr>
          <w:rFonts w:ascii="Times New Roman" w:hAnsi="Times New Roman"/>
          <w:sz w:val="28"/>
          <w:szCs w:val="28"/>
          <w:lang w:val="uk-UA"/>
        </w:rPr>
      </w:pPr>
    </w:p>
    <w:p w:rsidR="00BB0F28" w:rsidRPr="00BB0F28" w:rsidRDefault="00BB0F28" w:rsidP="003737C3">
      <w:pPr>
        <w:spacing w:after="0" w:line="240" w:lineRule="auto"/>
        <w:rPr>
          <w:rFonts w:ascii="Times New Roman" w:hAnsi="Times New Roman"/>
          <w:sz w:val="28"/>
          <w:szCs w:val="28"/>
          <w:lang w:val="uk-UA"/>
        </w:rPr>
      </w:pPr>
    </w:p>
    <w:p w:rsidR="00B7729D" w:rsidRDefault="00B7729D" w:rsidP="00BB0F28">
      <w:pPr>
        <w:tabs>
          <w:tab w:val="left" w:pos="1134"/>
          <w:tab w:val="left" w:pos="27216"/>
        </w:tabs>
        <w:spacing w:before="120"/>
        <w:ind w:left="5954"/>
        <w:rPr>
          <w:rFonts w:ascii="Times New Roman" w:hAnsi="Times New Roman"/>
          <w:sz w:val="28"/>
          <w:szCs w:val="28"/>
          <w:lang w:val="uk-UA"/>
        </w:rPr>
      </w:pPr>
    </w:p>
    <w:p w:rsidR="00BB0F28" w:rsidRPr="00BB0F28" w:rsidRDefault="00BB0F28" w:rsidP="003737C3">
      <w:pPr>
        <w:spacing w:after="0" w:line="240" w:lineRule="auto"/>
        <w:rPr>
          <w:rFonts w:ascii="Times New Roman" w:hAnsi="Times New Roman"/>
          <w:sz w:val="28"/>
          <w:szCs w:val="28"/>
          <w:lang w:val="uk-UA"/>
        </w:rPr>
        <w:sectPr w:rsidR="00BB0F28" w:rsidRPr="00BB0F28" w:rsidSect="007E6BCB">
          <w:headerReference w:type="even" r:id="rId7"/>
          <w:headerReference w:type="default" r:id="rId8"/>
          <w:pgSz w:w="11906" w:h="16838"/>
          <w:pgMar w:top="567" w:right="567" w:bottom="1276" w:left="1701" w:header="709" w:footer="709" w:gutter="0"/>
          <w:cols w:space="708"/>
          <w:titlePg/>
          <w:docGrid w:linePitch="360"/>
        </w:sectPr>
      </w:pPr>
    </w:p>
    <w:tbl>
      <w:tblPr>
        <w:tblW w:w="0" w:type="auto"/>
        <w:tblInd w:w="11307" w:type="dxa"/>
        <w:tblLook w:val="01E0"/>
      </w:tblPr>
      <w:tblGrid>
        <w:gridCol w:w="3481"/>
      </w:tblGrid>
      <w:tr w:rsidR="003737C3" w:rsidRPr="00BB0F28" w:rsidTr="00BB0F28">
        <w:tc>
          <w:tcPr>
            <w:tcW w:w="3481" w:type="dxa"/>
          </w:tcPr>
          <w:p w:rsidR="003737C3" w:rsidRPr="00BB0F28" w:rsidRDefault="003737C3" w:rsidP="00BB0F28">
            <w:pPr>
              <w:tabs>
                <w:tab w:val="left" w:pos="1134"/>
                <w:tab w:val="left" w:pos="27216"/>
              </w:tabs>
              <w:spacing w:before="120"/>
              <w:rPr>
                <w:rFonts w:ascii="Times New Roman" w:hAnsi="Times New Roman"/>
                <w:sz w:val="28"/>
                <w:szCs w:val="28"/>
                <w:lang w:val="uk-UA"/>
              </w:rPr>
            </w:pPr>
            <w:r w:rsidRPr="00BB0F28">
              <w:rPr>
                <w:rFonts w:ascii="Times New Roman" w:hAnsi="Times New Roman"/>
                <w:sz w:val="28"/>
                <w:szCs w:val="28"/>
                <w:lang w:val="uk-UA"/>
              </w:rPr>
              <w:lastRenderedPageBreak/>
              <w:t>ЗАТВЕРДЖЕНО</w:t>
            </w:r>
          </w:p>
          <w:p w:rsidR="003737C3" w:rsidRPr="00BB0F28" w:rsidRDefault="003737C3" w:rsidP="00BB0F28">
            <w:pPr>
              <w:tabs>
                <w:tab w:val="left" w:pos="1134"/>
                <w:tab w:val="left" w:pos="27216"/>
              </w:tabs>
              <w:spacing w:before="120"/>
              <w:rPr>
                <w:rFonts w:ascii="Times New Roman" w:hAnsi="Times New Roman"/>
                <w:sz w:val="28"/>
                <w:szCs w:val="28"/>
                <w:lang w:val="uk-UA"/>
              </w:rPr>
            </w:pPr>
            <w:r w:rsidRPr="00BB0F28">
              <w:rPr>
                <w:rFonts w:ascii="Times New Roman" w:hAnsi="Times New Roman"/>
                <w:sz w:val="28"/>
                <w:szCs w:val="28"/>
                <w:lang w:val="uk-UA"/>
              </w:rPr>
              <w:t xml:space="preserve">Розпорядження голови </w:t>
            </w:r>
            <w:r w:rsidRPr="00BB0F28">
              <w:rPr>
                <w:rFonts w:ascii="Times New Roman" w:hAnsi="Times New Roman"/>
                <w:sz w:val="28"/>
                <w:szCs w:val="28"/>
                <w:lang w:val="uk-UA"/>
              </w:rPr>
              <w:br/>
              <w:t xml:space="preserve">Баштанської районної державної адміністрації </w:t>
            </w:r>
          </w:p>
          <w:p w:rsidR="003737C3" w:rsidRPr="00A340EA" w:rsidRDefault="00A340EA" w:rsidP="00BB0F28">
            <w:pPr>
              <w:tabs>
                <w:tab w:val="left" w:pos="1134"/>
                <w:tab w:val="left" w:pos="27216"/>
              </w:tabs>
              <w:spacing w:before="120"/>
              <w:rPr>
                <w:rFonts w:ascii="Times New Roman" w:hAnsi="Times New Roman"/>
                <w:sz w:val="28"/>
                <w:szCs w:val="28"/>
                <w:u w:val="single"/>
                <w:lang w:val="uk-UA"/>
              </w:rPr>
            </w:pPr>
            <w:r w:rsidRPr="00A340EA">
              <w:rPr>
                <w:rFonts w:ascii="Times New Roman" w:hAnsi="Times New Roman"/>
                <w:sz w:val="28"/>
                <w:szCs w:val="28"/>
                <w:u w:val="single"/>
                <w:lang w:val="uk-UA"/>
              </w:rPr>
              <w:t>в</w:t>
            </w:r>
            <w:r w:rsidR="003737C3" w:rsidRPr="00A340EA">
              <w:rPr>
                <w:rFonts w:ascii="Times New Roman" w:hAnsi="Times New Roman"/>
                <w:sz w:val="28"/>
                <w:szCs w:val="28"/>
                <w:u w:val="single"/>
              </w:rPr>
              <w:t>ід</w:t>
            </w:r>
            <w:r w:rsidRPr="00A340EA">
              <w:rPr>
                <w:rFonts w:ascii="Times New Roman" w:hAnsi="Times New Roman"/>
                <w:sz w:val="28"/>
                <w:szCs w:val="28"/>
                <w:u w:val="single"/>
                <w:lang w:val="uk-UA"/>
              </w:rPr>
              <w:t xml:space="preserve"> 30.01.2020 №13-р</w:t>
            </w:r>
          </w:p>
        </w:tc>
      </w:tr>
    </w:tbl>
    <w:p w:rsidR="003737C3" w:rsidRPr="00BB0F28" w:rsidRDefault="003737C3" w:rsidP="003737C3">
      <w:pPr>
        <w:rPr>
          <w:rFonts w:ascii="Times New Roman" w:hAnsi="Times New Roman"/>
          <w:sz w:val="28"/>
          <w:szCs w:val="28"/>
        </w:rPr>
      </w:pPr>
    </w:p>
    <w:p w:rsidR="003737C3" w:rsidRPr="00BB0F28" w:rsidRDefault="003737C3" w:rsidP="003737C3">
      <w:pPr>
        <w:ind w:firstLine="709"/>
        <w:rPr>
          <w:rFonts w:ascii="Times New Roman" w:hAnsi="Times New Roman"/>
          <w:b/>
          <w:sz w:val="28"/>
          <w:szCs w:val="28"/>
        </w:rPr>
      </w:pPr>
      <w:r w:rsidRPr="00BB0F28">
        <w:rPr>
          <w:rFonts w:ascii="Times New Roman" w:hAnsi="Times New Roman"/>
          <w:sz w:val="28"/>
          <w:szCs w:val="28"/>
        </w:rPr>
        <w:t xml:space="preserve">                   </w:t>
      </w:r>
    </w:p>
    <w:p w:rsidR="003737C3" w:rsidRPr="00BB0F28" w:rsidRDefault="003737C3" w:rsidP="00A340EA">
      <w:pPr>
        <w:tabs>
          <w:tab w:val="left" w:pos="3686"/>
        </w:tabs>
        <w:spacing w:after="0"/>
        <w:ind w:firstLine="709"/>
        <w:jc w:val="center"/>
        <w:rPr>
          <w:rFonts w:ascii="Times New Roman" w:hAnsi="Times New Roman"/>
          <w:b/>
          <w:sz w:val="28"/>
          <w:szCs w:val="28"/>
        </w:rPr>
      </w:pPr>
    </w:p>
    <w:p w:rsidR="003737C3" w:rsidRPr="00BB0F28" w:rsidRDefault="003737C3" w:rsidP="00A340EA">
      <w:pPr>
        <w:tabs>
          <w:tab w:val="left" w:pos="3686"/>
        </w:tabs>
        <w:spacing w:after="0"/>
        <w:ind w:firstLine="709"/>
        <w:jc w:val="center"/>
        <w:rPr>
          <w:rFonts w:ascii="Times New Roman" w:hAnsi="Times New Roman"/>
          <w:b/>
          <w:sz w:val="28"/>
          <w:szCs w:val="28"/>
        </w:rPr>
      </w:pPr>
      <w:r w:rsidRPr="00BB0F28">
        <w:rPr>
          <w:rFonts w:ascii="Times New Roman" w:hAnsi="Times New Roman"/>
          <w:b/>
          <w:sz w:val="28"/>
          <w:szCs w:val="28"/>
        </w:rPr>
        <w:t>ЗАВДАННЯ</w:t>
      </w:r>
    </w:p>
    <w:p w:rsidR="003737C3" w:rsidRPr="00A340EA" w:rsidRDefault="003737C3" w:rsidP="00A340EA">
      <w:pPr>
        <w:spacing w:after="0"/>
        <w:ind w:firstLine="709"/>
        <w:jc w:val="center"/>
        <w:rPr>
          <w:rFonts w:ascii="Times New Roman" w:hAnsi="Times New Roman"/>
          <w:sz w:val="28"/>
          <w:szCs w:val="28"/>
        </w:rPr>
      </w:pPr>
      <w:r w:rsidRPr="00BB0F28">
        <w:rPr>
          <w:rFonts w:ascii="Times New Roman" w:hAnsi="Times New Roman"/>
          <w:sz w:val="28"/>
          <w:szCs w:val="28"/>
        </w:rPr>
        <w:t xml:space="preserve">з </w:t>
      </w:r>
      <w:r w:rsidRPr="00A340EA">
        <w:rPr>
          <w:rFonts w:ascii="Times New Roman" w:hAnsi="Times New Roman"/>
          <w:sz w:val="28"/>
          <w:szCs w:val="28"/>
        </w:rPr>
        <w:t xml:space="preserve">методичного забезпечення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та підвищення кваліфікації посадових осіб, </w:t>
      </w:r>
    </w:p>
    <w:p w:rsidR="003737C3" w:rsidRPr="00A340EA" w:rsidRDefault="003737C3" w:rsidP="00A340EA">
      <w:pPr>
        <w:spacing w:after="0"/>
        <w:ind w:firstLine="709"/>
        <w:jc w:val="center"/>
        <w:rPr>
          <w:rFonts w:ascii="Times New Roman" w:hAnsi="Times New Roman"/>
          <w:sz w:val="28"/>
          <w:szCs w:val="28"/>
        </w:rPr>
      </w:pPr>
      <w:r w:rsidRPr="00A340EA">
        <w:rPr>
          <w:rFonts w:ascii="Times New Roman" w:hAnsi="Times New Roman"/>
          <w:sz w:val="28"/>
          <w:szCs w:val="28"/>
        </w:rPr>
        <w:t xml:space="preserve">відповідальних за організацію та ведення військового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w:t>
      </w:r>
    </w:p>
    <w:p w:rsidR="003737C3" w:rsidRPr="00A340EA" w:rsidRDefault="003737C3" w:rsidP="00A340EA">
      <w:pPr>
        <w:spacing w:after="0"/>
        <w:ind w:firstLine="709"/>
        <w:jc w:val="center"/>
        <w:rPr>
          <w:rFonts w:ascii="Times New Roman" w:hAnsi="Times New Roman"/>
          <w:sz w:val="28"/>
          <w:szCs w:val="28"/>
        </w:rPr>
      </w:pPr>
      <w:r w:rsidRPr="00A340EA">
        <w:rPr>
          <w:rFonts w:ascii="Times New Roman" w:hAnsi="Times New Roman"/>
          <w:sz w:val="28"/>
          <w:szCs w:val="28"/>
        </w:rPr>
        <w:t xml:space="preserve"> забезпечення функціонування системи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 на території Баштанського району у 2020 році</w:t>
      </w:r>
    </w:p>
    <w:p w:rsidR="003737C3" w:rsidRPr="00A340EA" w:rsidRDefault="003737C3" w:rsidP="00A340EA">
      <w:pPr>
        <w:spacing w:after="0"/>
        <w:ind w:firstLine="709"/>
        <w:jc w:val="center"/>
        <w:rPr>
          <w:rFonts w:ascii="Times New Roman" w:hAnsi="Times New Roman"/>
          <w:sz w:val="28"/>
          <w:szCs w:val="28"/>
        </w:rPr>
      </w:pPr>
    </w:p>
    <w:p w:rsidR="003737C3" w:rsidRPr="00A340EA" w:rsidRDefault="003737C3" w:rsidP="00A340EA">
      <w:pPr>
        <w:spacing w:after="0"/>
        <w:ind w:firstLine="709"/>
        <w:jc w:val="center"/>
        <w:rPr>
          <w:rFonts w:ascii="Times New Roman" w:hAnsi="Times New Roman"/>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662"/>
        <w:gridCol w:w="1417"/>
        <w:gridCol w:w="5103"/>
        <w:gridCol w:w="1276"/>
      </w:tblGrid>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w:t>
            </w:r>
          </w:p>
        </w:tc>
        <w:tc>
          <w:tcPr>
            <w:tcW w:w="6662"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Найменування заході</w:t>
            </w:r>
            <w:proofErr w:type="gramStart"/>
            <w:r w:rsidRPr="00A340EA">
              <w:rPr>
                <w:rFonts w:ascii="Times New Roman" w:hAnsi="Times New Roman"/>
                <w:sz w:val="28"/>
                <w:szCs w:val="28"/>
              </w:rPr>
              <w:t>в</w:t>
            </w:r>
            <w:proofErr w:type="gramEnd"/>
          </w:p>
        </w:tc>
        <w:tc>
          <w:tcPr>
            <w:tcW w:w="1417" w:type="dxa"/>
          </w:tcPr>
          <w:p w:rsidR="003737C3" w:rsidRPr="00A340EA" w:rsidRDefault="003737C3" w:rsidP="00A340EA">
            <w:pPr>
              <w:spacing w:after="0"/>
              <w:ind w:left="-108" w:right="-108" w:firstLine="108"/>
              <w:jc w:val="center"/>
              <w:rPr>
                <w:rFonts w:ascii="Times New Roman" w:hAnsi="Times New Roman"/>
                <w:sz w:val="28"/>
                <w:szCs w:val="28"/>
              </w:rPr>
            </w:pPr>
            <w:r w:rsidRPr="00A340EA">
              <w:rPr>
                <w:rFonts w:ascii="Times New Roman" w:hAnsi="Times New Roman"/>
                <w:sz w:val="28"/>
                <w:szCs w:val="28"/>
              </w:rPr>
              <w:t>Строк проведення</w:t>
            </w:r>
          </w:p>
        </w:tc>
        <w:tc>
          <w:tcPr>
            <w:tcW w:w="5103"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Відповідальний за виконання</w:t>
            </w:r>
          </w:p>
        </w:tc>
        <w:tc>
          <w:tcPr>
            <w:tcW w:w="1276" w:type="dxa"/>
          </w:tcPr>
          <w:p w:rsidR="003737C3" w:rsidRPr="00A340EA" w:rsidRDefault="003737C3" w:rsidP="00A340EA">
            <w:pPr>
              <w:tabs>
                <w:tab w:val="left" w:pos="1343"/>
              </w:tabs>
              <w:spacing w:after="0"/>
              <w:ind w:left="-108" w:right="-108" w:firstLine="108"/>
              <w:jc w:val="center"/>
              <w:rPr>
                <w:rFonts w:ascii="Times New Roman" w:hAnsi="Times New Roman"/>
                <w:sz w:val="28"/>
                <w:szCs w:val="28"/>
              </w:rPr>
            </w:pPr>
            <w:r w:rsidRPr="00A340EA">
              <w:rPr>
                <w:rFonts w:ascii="Times New Roman" w:hAnsi="Times New Roman"/>
                <w:sz w:val="28"/>
                <w:szCs w:val="28"/>
              </w:rPr>
              <w:t>Відмітка про виконання</w:t>
            </w:r>
          </w:p>
        </w:tc>
      </w:tr>
    </w:tbl>
    <w:p w:rsidR="003737C3" w:rsidRPr="00A340EA" w:rsidRDefault="003737C3" w:rsidP="00A340EA">
      <w:pPr>
        <w:spacing w:after="0"/>
        <w:rPr>
          <w:rFonts w:ascii="Times New Roman" w:hAnsi="Times New Roman"/>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662"/>
        <w:gridCol w:w="1417"/>
        <w:gridCol w:w="5103"/>
        <w:gridCol w:w="1276"/>
      </w:tblGrid>
      <w:tr w:rsidR="003737C3" w:rsidRPr="00A340EA" w:rsidTr="00BB0F28">
        <w:trPr>
          <w:tblHeader/>
        </w:trPr>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w:t>
            </w:r>
          </w:p>
        </w:tc>
        <w:tc>
          <w:tcPr>
            <w:tcW w:w="6662"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w:t>
            </w:r>
          </w:p>
        </w:tc>
        <w:tc>
          <w:tcPr>
            <w:tcW w:w="5103"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w:t>
            </w:r>
          </w:p>
        </w:tc>
        <w:tc>
          <w:tcPr>
            <w:tcW w:w="1276"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w:t>
            </w:r>
          </w:p>
        </w:tc>
      </w:tr>
      <w:tr w:rsidR="003737C3" w:rsidRPr="00A340EA" w:rsidTr="00BB0F28">
        <w:tc>
          <w:tcPr>
            <w:tcW w:w="15026" w:type="dxa"/>
            <w:gridSpan w:val="5"/>
          </w:tcPr>
          <w:p w:rsidR="003737C3" w:rsidRPr="00A340EA" w:rsidRDefault="003737C3" w:rsidP="00A340EA">
            <w:pPr>
              <w:spacing w:after="0"/>
              <w:jc w:val="center"/>
              <w:rPr>
                <w:rFonts w:ascii="Times New Roman" w:hAnsi="Times New Roman"/>
                <w:b/>
                <w:sz w:val="28"/>
                <w:szCs w:val="28"/>
              </w:rPr>
            </w:pPr>
            <w:r w:rsidRPr="00A340EA">
              <w:rPr>
                <w:rFonts w:ascii="Times New Roman" w:hAnsi="Times New Roman"/>
                <w:b/>
                <w:sz w:val="28"/>
                <w:szCs w:val="28"/>
              </w:rPr>
              <w:t>І. Організаційні заходи</w:t>
            </w:r>
          </w:p>
          <w:p w:rsidR="003737C3" w:rsidRPr="00A340EA" w:rsidRDefault="003737C3" w:rsidP="00A340EA">
            <w:pPr>
              <w:spacing w:after="0"/>
              <w:jc w:val="center"/>
              <w:rPr>
                <w:rFonts w:ascii="Times New Roman" w:hAnsi="Times New Roman"/>
                <w:b/>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Забезпечення організації та ведення військового </w:t>
            </w:r>
            <w:r w:rsidRPr="00A340EA">
              <w:rPr>
                <w:rFonts w:ascii="Times New Roman" w:hAnsi="Times New Roman"/>
                <w:sz w:val="28"/>
                <w:szCs w:val="28"/>
              </w:rPr>
              <w:lastRenderedPageBreak/>
              <w:t xml:space="preserve">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та бронювання військовозобов’язаних у відповідності до вимог чинного законодавства</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 xml:space="preserve">Протягом </w:t>
            </w:r>
            <w:r w:rsidRPr="00A340EA">
              <w:rPr>
                <w:rFonts w:ascii="Times New Roman" w:hAnsi="Times New Roman"/>
                <w:sz w:val="28"/>
                <w:szCs w:val="28"/>
              </w:rPr>
              <w:lastRenderedPageBreak/>
              <w:t>2020 року</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lastRenderedPageBreak/>
              <w:t xml:space="preserve">Керівники структурних підрозділів рай-держаміністрації, підприємств, установ, </w:t>
            </w:r>
            <w:r w:rsidRPr="00A340EA">
              <w:rPr>
                <w:rFonts w:ascii="Times New Roman" w:hAnsi="Times New Roman"/>
                <w:sz w:val="28"/>
                <w:szCs w:val="28"/>
                <w:lang w:val="uk-UA"/>
              </w:rPr>
              <w:lastRenderedPageBreak/>
              <w:t>організацій, міський та сільські голови (за узгодженням)</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2</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Вжиття заходів щодо контролю за організацією та веденням військового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та бронюванням військовозобов’язаних відповідно до вимог чинного законодавства</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Протягом </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t xml:space="preserve">Сектор взаємодії з правоохоронними органами, оборонної  та мобілізаційної </w:t>
            </w:r>
          </w:p>
          <w:p w:rsidR="003737C3" w:rsidRPr="00A340EA" w:rsidRDefault="003737C3" w:rsidP="00A340EA">
            <w:pPr>
              <w:spacing w:after="0"/>
              <w:ind w:left="1"/>
              <w:jc w:val="both"/>
              <w:rPr>
                <w:rFonts w:ascii="Times New Roman" w:hAnsi="Times New Roman"/>
                <w:sz w:val="28"/>
                <w:szCs w:val="28"/>
                <w:lang w:val="uk-UA"/>
              </w:rPr>
            </w:pPr>
            <w:r w:rsidRPr="00A340EA">
              <w:rPr>
                <w:rFonts w:ascii="Times New Roman" w:hAnsi="Times New Roman"/>
                <w:sz w:val="28"/>
                <w:szCs w:val="28"/>
                <w:lang w:val="uk-UA"/>
              </w:rPr>
              <w:t xml:space="preserve">роботи апарату райдержадміністрації, районний військовий комісаріат, керівники підприємств, установ,  </w:t>
            </w:r>
          </w:p>
          <w:p w:rsidR="003737C3" w:rsidRPr="00A340EA" w:rsidRDefault="003737C3" w:rsidP="00A340EA">
            <w:pPr>
              <w:spacing w:after="0"/>
              <w:ind w:left="1"/>
              <w:jc w:val="both"/>
              <w:rPr>
                <w:rFonts w:ascii="Times New Roman" w:hAnsi="Times New Roman"/>
                <w:sz w:val="28"/>
                <w:szCs w:val="28"/>
                <w:lang w:val="uk-UA"/>
              </w:rPr>
            </w:pPr>
          </w:p>
          <w:p w:rsidR="003737C3" w:rsidRPr="00A340EA" w:rsidRDefault="003737C3" w:rsidP="00A340EA">
            <w:pPr>
              <w:spacing w:after="0"/>
              <w:ind w:left="1"/>
              <w:jc w:val="both"/>
              <w:rPr>
                <w:rFonts w:ascii="Times New Roman" w:hAnsi="Times New Roman"/>
                <w:sz w:val="28"/>
                <w:szCs w:val="28"/>
              </w:rPr>
            </w:pPr>
            <w:r w:rsidRPr="00A340EA">
              <w:rPr>
                <w:rFonts w:ascii="Times New Roman" w:hAnsi="Times New Roman"/>
                <w:sz w:val="28"/>
                <w:szCs w:val="28"/>
              </w:rPr>
              <w:t>організацій, міський та сільські голови  голови ОТГ (за узгодженням)</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D853A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w:t>
            </w:r>
          </w:p>
        </w:tc>
        <w:tc>
          <w:tcPr>
            <w:tcW w:w="6662" w:type="dxa"/>
          </w:tcPr>
          <w:p w:rsidR="003737C3" w:rsidRPr="00A340EA" w:rsidRDefault="003737C3" w:rsidP="00A340EA">
            <w:pPr>
              <w:spacing w:after="0"/>
              <w:rPr>
                <w:rFonts w:ascii="Times New Roman" w:hAnsi="Times New Roman"/>
                <w:sz w:val="28"/>
                <w:szCs w:val="28"/>
              </w:rPr>
            </w:pPr>
            <w:r w:rsidRPr="00A340EA">
              <w:rPr>
                <w:rFonts w:ascii="Times New Roman" w:hAnsi="Times New Roman"/>
                <w:sz w:val="28"/>
                <w:szCs w:val="28"/>
              </w:rPr>
              <w:t xml:space="preserve">Забезпечення методичного супроводження роботи з питань військового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та бронювання військовозобов’язаних, проведення навчань з цих питань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w:t>
            </w:r>
          </w:p>
          <w:p w:rsidR="003737C3" w:rsidRPr="00A340EA" w:rsidRDefault="003737C3" w:rsidP="00A340EA">
            <w:pPr>
              <w:spacing w:after="0"/>
              <w:jc w:val="center"/>
              <w:rPr>
                <w:rFonts w:ascii="Times New Roman" w:hAnsi="Times New Roman"/>
                <w:color w:val="0000FF"/>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t xml:space="preserve">Сектор взаємодії з правоохоронними органами, оборонної  та мобілізаційної </w:t>
            </w:r>
          </w:p>
          <w:p w:rsidR="003737C3" w:rsidRPr="00A340EA" w:rsidRDefault="003737C3" w:rsidP="00A340EA">
            <w:pPr>
              <w:spacing w:after="0"/>
              <w:ind w:left="1"/>
              <w:jc w:val="both"/>
              <w:rPr>
                <w:rFonts w:ascii="Times New Roman" w:hAnsi="Times New Roman"/>
                <w:sz w:val="28"/>
                <w:szCs w:val="28"/>
                <w:lang w:val="uk-UA"/>
              </w:rPr>
            </w:pPr>
            <w:r w:rsidRPr="00A340EA">
              <w:rPr>
                <w:rFonts w:ascii="Times New Roman" w:hAnsi="Times New Roman"/>
                <w:sz w:val="28"/>
                <w:szCs w:val="28"/>
                <w:lang w:val="uk-UA"/>
              </w:rPr>
              <w:t>роботи апарату райдержадміністрації, районний військовий комісаріат, керівники підприємств, установ,  організацій, міський та сільські голови (за узгодженням)</w:t>
            </w:r>
          </w:p>
        </w:tc>
        <w:tc>
          <w:tcPr>
            <w:tcW w:w="1276" w:type="dxa"/>
          </w:tcPr>
          <w:p w:rsidR="003737C3" w:rsidRPr="00A340EA" w:rsidRDefault="003737C3" w:rsidP="00A340EA">
            <w:pPr>
              <w:spacing w:after="0"/>
              <w:jc w:val="center"/>
              <w:rPr>
                <w:rFonts w:ascii="Times New Roman" w:hAnsi="Times New Roman"/>
                <w:color w:val="0000FF"/>
                <w:sz w:val="28"/>
                <w:szCs w:val="28"/>
                <w:lang w:val="uk-UA"/>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Видання розпорядчого документа про стан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за 2019 рік та завдання щодо його поліпшення у 2020 році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До           01 лютого</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spacing w:after="0"/>
              <w:ind w:left="1"/>
              <w:jc w:val="both"/>
              <w:rPr>
                <w:rFonts w:ascii="Times New Roman" w:hAnsi="Times New Roman"/>
                <w:sz w:val="28"/>
                <w:szCs w:val="28"/>
              </w:rPr>
            </w:pPr>
            <w:r w:rsidRPr="00A340EA">
              <w:rPr>
                <w:rFonts w:ascii="Times New Roman" w:hAnsi="Times New Roman"/>
                <w:sz w:val="28"/>
                <w:szCs w:val="28"/>
              </w:rPr>
              <w:t xml:space="preserve">Голова райдержадміністрації, керівники структурних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ідрозділів райдерж-адміністрації, керівники підприємств, установ, організацій, міський та сільські голови (за узгодженням)</w:t>
            </w:r>
          </w:p>
        </w:tc>
        <w:tc>
          <w:tcPr>
            <w:tcW w:w="1276" w:type="dxa"/>
          </w:tcPr>
          <w:p w:rsidR="003737C3" w:rsidRPr="00A340EA" w:rsidRDefault="003737C3" w:rsidP="00A340EA">
            <w:pPr>
              <w:spacing w:after="0"/>
              <w:jc w:val="center"/>
              <w:rPr>
                <w:rFonts w:ascii="Times New Roman" w:hAnsi="Times New Roman"/>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Забезпечення виконання затверджених завдань і заходів з питань військового обліку  призовників і </w:t>
            </w:r>
            <w:proofErr w:type="gramStart"/>
            <w:r w:rsidRPr="00A340EA">
              <w:rPr>
                <w:rFonts w:ascii="Times New Roman" w:hAnsi="Times New Roman"/>
                <w:sz w:val="28"/>
                <w:szCs w:val="28"/>
              </w:rPr>
              <w:lastRenderedPageBreak/>
              <w:t>в</w:t>
            </w:r>
            <w:proofErr w:type="gramEnd"/>
            <w:r w:rsidRPr="00A340EA">
              <w:rPr>
                <w:rFonts w:ascii="Times New Roman" w:hAnsi="Times New Roman"/>
                <w:sz w:val="28"/>
                <w:szCs w:val="28"/>
              </w:rPr>
              <w:t>ійськовозобов’язаних та бронювання військо-возобов’язаних.</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Протягом</w:t>
            </w:r>
          </w:p>
          <w:p w:rsidR="003737C3" w:rsidRPr="00A340EA" w:rsidRDefault="003737C3" w:rsidP="00A340EA">
            <w:pPr>
              <w:spacing w:after="0"/>
              <w:ind w:right="-108"/>
              <w:jc w:val="center"/>
              <w:rPr>
                <w:rFonts w:ascii="Times New Roman" w:hAnsi="Times New Roman"/>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установ, підприємств, органі- </w:t>
            </w:r>
            <w:r w:rsidRPr="00A340EA">
              <w:rPr>
                <w:rFonts w:ascii="Times New Roman" w:hAnsi="Times New Roman"/>
                <w:sz w:val="28"/>
                <w:szCs w:val="28"/>
              </w:rPr>
              <w:lastRenderedPageBreak/>
              <w:t xml:space="preserve">зацій міський та сільські голови </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6</w:t>
            </w:r>
          </w:p>
        </w:tc>
        <w:tc>
          <w:tcPr>
            <w:tcW w:w="6662" w:type="dxa"/>
          </w:tcPr>
          <w:p w:rsidR="003737C3" w:rsidRPr="00A340EA" w:rsidRDefault="003737C3" w:rsidP="00A340EA">
            <w:pPr>
              <w:pStyle w:val="22"/>
              <w:overflowPunct w:val="0"/>
              <w:autoSpaceDE w:val="0"/>
              <w:autoSpaceDN w:val="0"/>
              <w:adjustRightInd w:val="0"/>
              <w:spacing w:after="0"/>
              <w:textAlignment w:val="baseline"/>
              <w:rPr>
                <w:szCs w:val="28"/>
              </w:rPr>
            </w:pPr>
            <w:r w:rsidRPr="00A340EA">
              <w:rPr>
                <w:szCs w:val="28"/>
              </w:rPr>
              <w:t>Розгляд питань військового обліку призовників і військовозобов’язаних та бронювання військо-возобов’язаних на нарадах або колегіях.</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2020 року </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Голова  райдержаміністрації, військо-вий комісар, керівники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ідприємств, установ, організацій, міський та сільські голови (за узгодженням)</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7</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Проведення перевірок стану військового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та бронювання військовозобов’язаних</w:t>
            </w:r>
            <w:r w:rsidRPr="00A340EA">
              <w:rPr>
                <w:rFonts w:ascii="Times New Roman" w:hAnsi="Times New Roman"/>
                <w:color w:val="0000FF"/>
                <w:sz w:val="28"/>
                <w:szCs w:val="28"/>
              </w:rPr>
              <w:t xml:space="preserve"> -</w:t>
            </w:r>
            <w:r w:rsidRPr="00A340EA">
              <w:rPr>
                <w:rFonts w:ascii="Times New Roman" w:hAnsi="Times New Roman"/>
                <w:sz w:val="28"/>
                <w:szCs w:val="28"/>
              </w:rPr>
              <w:t xml:space="preserve"> працівників підприємств, установ, організацій, навчальних закладів.</w:t>
            </w:r>
          </w:p>
        </w:tc>
        <w:tc>
          <w:tcPr>
            <w:tcW w:w="1417" w:type="dxa"/>
          </w:tcPr>
          <w:p w:rsidR="003737C3" w:rsidRPr="00A340EA" w:rsidRDefault="003737C3" w:rsidP="00A340EA">
            <w:pPr>
              <w:spacing w:after="0"/>
              <w:ind w:left="-108" w:right="-108" w:firstLine="108"/>
              <w:jc w:val="center"/>
              <w:rPr>
                <w:rFonts w:ascii="Times New Roman" w:hAnsi="Times New Roman"/>
                <w:sz w:val="28"/>
                <w:szCs w:val="28"/>
              </w:rPr>
            </w:pPr>
            <w:r w:rsidRPr="00A340EA">
              <w:rPr>
                <w:rFonts w:ascii="Times New Roman" w:hAnsi="Times New Roman"/>
                <w:sz w:val="28"/>
                <w:szCs w:val="28"/>
              </w:rPr>
              <w:t xml:space="preserve">Згідно з планом перевірок на 2020 </w:t>
            </w:r>
            <w:proofErr w:type="gramStart"/>
            <w:r w:rsidRPr="00A340EA">
              <w:rPr>
                <w:rFonts w:ascii="Times New Roman" w:hAnsi="Times New Roman"/>
                <w:sz w:val="28"/>
                <w:szCs w:val="28"/>
              </w:rPr>
              <w:t>р</w:t>
            </w:r>
            <w:proofErr w:type="gramEnd"/>
            <w:r w:rsidRPr="00A340EA">
              <w:rPr>
                <w:rFonts w:ascii="Times New Roman" w:hAnsi="Times New Roman"/>
                <w:sz w:val="28"/>
                <w:szCs w:val="28"/>
              </w:rPr>
              <w:t>ік</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Баштанський районний військовий комісаріат</w:t>
            </w:r>
          </w:p>
          <w:p w:rsidR="003737C3" w:rsidRPr="00A340EA" w:rsidRDefault="003737C3" w:rsidP="00A340EA">
            <w:pPr>
              <w:spacing w:after="0"/>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sz w:val="28"/>
                <w:szCs w:val="28"/>
              </w:rPr>
            </w:pP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D853A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8</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Забезпечення контролю за виконанням громадянами, які перебувають на території відповідних населених пунктів району, встановлених правил військового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w:t>
            </w:r>
          </w:p>
        </w:tc>
        <w:tc>
          <w:tcPr>
            <w:tcW w:w="1417" w:type="dxa"/>
          </w:tcPr>
          <w:p w:rsidR="003737C3" w:rsidRPr="00A340EA" w:rsidRDefault="003737C3" w:rsidP="00A340EA">
            <w:pPr>
              <w:spacing w:after="0"/>
              <w:ind w:left="-108" w:firstLine="108"/>
              <w:jc w:val="center"/>
              <w:rPr>
                <w:rFonts w:ascii="Times New Roman" w:hAnsi="Times New Roman"/>
                <w:sz w:val="28"/>
                <w:szCs w:val="28"/>
              </w:rPr>
            </w:pPr>
            <w:r w:rsidRPr="00A340EA">
              <w:rPr>
                <w:rFonts w:ascii="Times New Roman" w:hAnsi="Times New Roman"/>
                <w:sz w:val="28"/>
                <w:szCs w:val="28"/>
              </w:rPr>
              <w:t xml:space="preserve">Протягом </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t xml:space="preserve">Сектор взаємодії з правоохоронними органами, оборонної  та мобілізаційної </w:t>
            </w:r>
          </w:p>
          <w:p w:rsidR="003737C3" w:rsidRPr="00A340EA" w:rsidRDefault="003737C3" w:rsidP="00A340EA">
            <w:pPr>
              <w:spacing w:after="0"/>
              <w:ind w:left="1"/>
              <w:jc w:val="both"/>
              <w:rPr>
                <w:rFonts w:ascii="Times New Roman" w:hAnsi="Times New Roman"/>
                <w:sz w:val="28"/>
                <w:szCs w:val="28"/>
                <w:lang w:val="uk-UA"/>
              </w:rPr>
            </w:pPr>
            <w:r w:rsidRPr="00A340EA">
              <w:rPr>
                <w:rFonts w:ascii="Times New Roman" w:hAnsi="Times New Roman"/>
                <w:sz w:val="28"/>
                <w:szCs w:val="28"/>
                <w:lang w:val="uk-UA"/>
              </w:rPr>
              <w:t>роботи апарату райдержадміністрації, районний військовий комісаріат, керівники підприємств, установ,  організацій, міський та сільські голови (за узгодженням)</w:t>
            </w:r>
          </w:p>
          <w:p w:rsidR="003737C3" w:rsidRPr="00A340EA" w:rsidRDefault="003737C3" w:rsidP="00A340EA">
            <w:pPr>
              <w:spacing w:after="0"/>
              <w:rPr>
                <w:rFonts w:ascii="Times New Roman" w:hAnsi="Times New Roman"/>
                <w:sz w:val="28"/>
                <w:szCs w:val="28"/>
                <w:lang w:val="uk-UA"/>
              </w:rPr>
            </w:pPr>
          </w:p>
        </w:tc>
        <w:tc>
          <w:tcPr>
            <w:tcW w:w="1276" w:type="dxa"/>
          </w:tcPr>
          <w:p w:rsidR="003737C3" w:rsidRPr="00A340EA" w:rsidRDefault="003737C3" w:rsidP="00A340EA">
            <w:pPr>
              <w:spacing w:after="0"/>
              <w:jc w:val="center"/>
              <w:rPr>
                <w:rFonts w:ascii="Times New Roman" w:hAnsi="Times New Roman"/>
                <w:color w:val="0000FF"/>
                <w:sz w:val="28"/>
                <w:szCs w:val="28"/>
                <w:lang w:val="uk-UA"/>
              </w:rPr>
            </w:pPr>
          </w:p>
        </w:tc>
      </w:tr>
      <w:tr w:rsidR="003737C3" w:rsidRPr="00D853AA" w:rsidTr="00BB0F28">
        <w:trPr>
          <w:trHeight w:val="385"/>
        </w:trPr>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9</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Повідомлення районного військового комісаріату про реєстрацію, ліквідацію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ідприємств, установ та організацій, які перебувають на території відповідних населених пунктів.</w:t>
            </w:r>
          </w:p>
        </w:tc>
        <w:tc>
          <w:tcPr>
            <w:tcW w:w="1417" w:type="dxa"/>
          </w:tcPr>
          <w:p w:rsidR="003737C3" w:rsidRPr="00A340EA" w:rsidRDefault="003737C3" w:rsidP="00A340EA">
            <w:pPr>
              <w:spacing w:after="0"/>
              <w:ind w:left="-108" w:right="-108" w:firstLine="108"/>
              <w:jc w:val="center"/>
              <w:rPr>
                <w:rFonts w:ascii="Times New Roman" w:hAnsi="Times New Roman"/>
                <w:sz w:val="28"/>
                <w:szCs w:val="28"/>
              </w:rPr>
            </w:pPr>
            <w:r w:rsidRPr="00A340EA">
              <w:rPr>
                <w:rFonts w:ascii="Times New Roman" w:hAnsi="Times New Roman"/>
                <w:sz w:val="28"/>
                <w:szCs w:val="28"/>
              </w:rPr>
              <w:t xml:space="preserve">Щомісяця </w:t>
            </w:r>
          </w:p>
          <w:p w:rsidR="003737C3" w:rsidRPr="00A340EA" w:rsidRDefault="003737C3" w:rsidP="00A340EA">
            <w:pPr>
              <w:spacing w:after="0"/>
              <w:ind w:left="-108" w:firstLine="108"/>
              <w:jc w:val="center"/>
              <w:rPr>
                <w:rFonts w:ascii="Times New Roman" w:hAnsi="Times New Roman"/>
                <w:sz w:val="28"/>
                <w:szCs w:val="28"/>
              </w:rPr>
            </w:pPr>
            <w:r w:rsidRPr="00A340EA">
              <w:rPr>
                <w:rFonts w:ascii="Times New Roman" w:hAnsi="Times New Roman"/>
                <w:sz w:val="28"/>
                <w:szCs w:val="28"/>
              </w:rPr>
              <w:t xml:space="preserve">до 5 числа </w:t>
            </w:r>
            <w:proofErr w:type="gramStart"/>
            <w:r w:rsidRPr="00A340EA">
              <w:rPr>
                <w:rFonts w:ascii="Times New Roman" w:hAnsi="Times New Roman"/>
                <w:sz w:val="28"/>
                <w:szCs w:val="28"/>
              </w:rPr>
              <w:t>у</w:t>
            </w:r>
            <w:proofErr w:type="gramEnd"/>
            <w:r w:rsidRPr="00A340EA">
              <w:rPr>
                <w:rFonts w:ascii="Times New Roman" w:hAnsi="Times New Roman"/>
                <w:sz w:val="28"/>
                <w:szCs w:val="28"/>
              </w:rPr>
              <w:t xml:space="preserve"> разі наявності </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t xml:space="preserve">Сектор взаємодії з правоохоронними органами, оборонної  та мобілізаційної </w:t>
            </w:r>
          </w:p>
          <w:p w:rsidR="003737C3" w:rsidRPr="00A340EA" w:rsidRDefault="003737C3" w:rsidP="00A340EA">
            <w:pPr>
              <w:spacing w:after="0"/>
              <w:ind w:left="1"/>
              <w:jc w:val="both"/>
              <w:rPr>
                <w:rFonts w:ascii="Times New Roman" w:hAnsi="Times New Roman"/>
                <w:sz w:val="28"/>
                <w:szCs w:val="28"/>
                <w:lang w:val="uk-UA"/>
              </w:rPr>
            </w:pPr>
            <w:r w:rsidRPr="00A340EA">
              <w:rPr>
                <w:rFonts w:ascii="Times New Roman" w:hAnsi="Times New Roman"/>
                <w:sz w:val="28"/>
                <w:szCs w:val="28"/>
                <w:lang w:val="uk-UA"/>
              </w:rPr>
              <w:t>роботи апарату райдержадміністрації,  керівники підприємств, установ,  організацій, міський та сільські голови (за узгодженням)</w:t>
            </w:r>
          </w:p>
          <w:p w:rsidR="003737C3" w:rsidRPr="00A340EA" w:rsidRDefault="003737C3" w:rsidP="00A340EA">
            <w:pPr>
              <w:spacing w:after="0"/>
              <w:rPr>
                <w:rFonts w:ascii="Times New Roman" w:hAnsi="Times New Roman"/>
                <w:sz w:val="28"/>
                <w:szCs w:val="28"/>
                <w:lang w:val="uk-UA"/>
              </w:rPr>
            </w:pPr>
          </w:p>
        </w:tc>
        <w:tc>
          <w:tcPr>
            <w:tcW w:w="1276" w:type="dxa"/>
          </w:tcPr>
          <w:p w:rsidR="003737C3" w:rsidRPr="00A340EA" w:rsidRDefault="003737C3" w:rsidP="00A340EA">
            <w:pPr>
              <w:spacing w:after="0"/>
              <w:jc w:val="center"/>
              <w:rPr>
                <w:rFonts w:ascii="Times New Roman" w:hAnsi="Times New Roman"/>
                <w:color w:val="0000FF"/>
                <w:sz w:val="28"/>
                <w:szCs w:val="28"/>
                <w:lang w:val="uk-UA"/>
              </w:rPr>
            </w:pPr>
          </w:p>
        </w:tc>
      </w:tr>
      <w:tr w:rsidR="003737C3" w:rsidRPr="00D853A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10</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Інформування </w:t>
            </w:r>
            <w:proofErr w:type="gramStart"/>
            <w:r w:rsidRPr="00A340EA">
              <w:rPr>
                <w:rFonts w:ascii="Times New Roman" w:hAnsi="Times New Roman"/>
                <w:sz w:val="28"/>
                <w:szCs w:val="28"/>
              </w:rPr>
              <w:t>районного</w:t>
            </w:r>
            <w:proofErr w:type="gramEnd"/>
            <w:r w:rsidRPr="00A340EA">
              <w:rPr>
                <w:rFonts w:ascii="Times New Roman" w:hAnsi="Times New Roman"/>
                <w:sz w:val="28"/>
                <w:szCs w:val="28"/>
              </w:rPr>
              <w:t xml:space="preserve">   військового комісаріату про призначення, переміщення і звільнення осіб, відповідальних за ведення військово-облікової роботи.</w:t>
            </w:r>
          </w:p>
        </w:tc>
        <w:tc>
          <w:tcPr>
            <w:tcW w:w="1417" w:type="dxa"/>
          </w:tcPr>
          <w:p w:rsidR="003737C3" w:rsidRPr="00A340EA" w:rsidRDefault="003737C3" w:rsidP="00A340EA">
            <w:pPr>
              <w:spacing w:after="0"/>
              <w:ind w:left="-108" w:firstLine="108"/>
              <w:jc w:val="center"/>
              <w:rPr>
                <w:rFonts w:ascii="Times New Roman" w:hAnsi="Times New Roman"/>
                <w:sz w:val="28"/>
                <w:szCs w:val="28"/>
              </w:rPr>
            </w:pPr>
            <w:r w:rsidRPr="00A340EA">
              <w:rPr>
                <w:rFonts w:ascii="Times New Roman" w:hAnsi="Times New Roman"/>
                <w:sz w:val="28"/>
                <w:szCs w:val="28"/>
              </w:rPr>
              <w:t>У 7-денний термін</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t xml:space="preserve">Сектор взаємодії з правоохоронними органами, оборонної  та мобілізаційної </w:t>
            </w:r>
          </w:p>
          <w:p w:rsidR="003737C3" w:rsidRPr="00A340EA" w:rsidRDefault="003737C3" w:rsidP="00A340EA">
            <w:pPr>
              <w:spacing w:after="0"/>
              <w:ind w:left="1"/>
              <w:jc w:val="both"/>
              <w:rPr>
                <w:rFonts w:ascii="Times New Roman" w:hAnsi="Times New Roman"/>
                <w:sz w:val="28"/>
                <w:szCs w:val="28"/>
                <w:lang w:val="uk-UA"/>
              </w:rPr>
            </w:pPr>
            <w:r w:rsidRPr="00A340EA">
              <w:rPr>
                <w:rFonts w:ascii="Times New Roman" w:hAnsi="Times New Roman"/>
                <w:sz w:val="28"/>
                <w:szCs w:val="28"/>
                <w:lang w:val="uk-UA"/>
              </w:rPr>
              <w:t>роботи апарату райдержадміністрації,  керівники підприємств, установ,  організацій, міський та сільські голови (за узгодженням)</w:t>
            </w:r>
          </w:p>
          <w:p w:rsidR="003737C3" w:rsidRPr="00A340EA" w:rsidRDefault="003737C3" w:rsidP="00A340EA">
            <w:pPr>
              <w:spacing w:after="0"/>
              <w:jc w:val="both"/>
              <w:rPr>
                <w:rFonts w:ascii="Times New Roman" w:hAnsi="Times New Roman"/>
                <w:color w:val="0000FF"/>
                <w:sz w:val="28"/>
                <w:szCs w:val="28"/>
                <w:lang w:val="uk-UA"/>
              </w:rPr>
            </w:pPr>
          </w:p>
        </w:tc>
        <w:tc>
          <w:tcPr>
            <w:tcW w:w="1276" w:type="dxa"/>
          </w:tcPr>
          <w:p w:rsidR="003737C3" w:rsidRPr="00A340EA" w:rsidRDefault="003737C3" w:rsidP="00A340EA">
            <w:pPr>
              <w:spacing w:after="0"/>
              <w:jc w:val="center"/>
              <w:rPr>
                <w:rFonts w:ascii="Times New Roman" w:hAnsi="Times New Roman"/>
                <w:color w:val="0000FF"/>
                <w:sz w:val="28"/>
                <w:szCs w:val="28"/>
                <w:lang w:val="uk-UA"/>
              </w:rPr>
            </w:pPr>
          </w:p>
        </w:tc>
      </w:tr>
      <w:tr w:rsidR="003737C3" w:rsidRPr="00A340EA" w:rsidTr="00BB0F28">
        <w:tc>
          <w:tcPr>
            <w:tcW w:w="15026" w:type="dxa"/>
            <w:gridSpan w:val="5"/>
          </w:tcPr>
          <w:p w:rsidR="003737C3" w:rsidRPr="00A340EA" w:rsidRDefault="003737C3" w:rsidP="00A340EA">
            <w:pPr>
              <w:spacing w:after="0"/>
              <w:jc w:val="center"/>
              <w:rPr>
                <w:rFonts w:ascii="Times New Roman" w:hAnsi="Times New Roman"/>
                <w:b/>
                <w:sz w:val="28"/>
                <w:szCs w:val="28"/>
              </w:rPr>
            </w:pPr>
            <w:r w:rsidRPr="00A340EA">
              <w:rPr>
                <w:rFonts w:ascii="Times New Roman" w:hAnsi="Times New Roman"/>
                <w:b/>
                <w:sz w:val="28"/>
                <w:szCs w:val="28"/>
              </w:rPr>
              <w:t xml:space="preserve">ІІ. Заходи щодо військового обліку призовників і </w:t>
            </w:r>
            <w:proofErr w:type="gramStart"/>
            <w:r w:rsidRPr="00A340EA">
              <w:rPr>
                <w:rFonts w:ascii="Times New Roman" w:hAnsi="Times New Roman"/>
                <w:b/>
                <w:sz w:val="28"/>
                <w:szCs w:val="28"/>
              </w:rPr>
              <w:t>в</w:t>
            </w:r>
            <w:proofErr w:type="gramEnd"/>
            <w:r w:rsidRPr="00A340EA">
              <w:rPr>
                <w:rFonts w:ascii="Times New Roman" w:hAnsi="Times New Roman"/>
                <w:b/>
                <w:sz w:val="28"/>
                <w:szCs w:val="28"/>
              </w:rPr>
              <w:t xml:space="preserve">ійськовозобов’язаних </w:t>
            </w:r>
          </w:p>
          <w:p w:rsidR="003737C3" w:rsidRPr="00A340EA" w:rsidRDefault="003737C3" w:rsidP="00A340EA">
            <w:pPr>
              <w:spacing w:after="0"/>
              <w:jc w:val="center"/>
              <w:rPr>
                <w:rFonts w:ascii="Times New Roman" w:hAnsi="Times New Roman"/>
                <w:b/>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11</w:t>
            </w:r>
          </w:p>
        </w:tc>
        <w:tc>
          <w:tcPr>
            <w:tcW w:w="6662" w:type="dxa"/>
          </w:tcPr>
          <w:p w:rsidR="003737C3" w:rsidRPr="00A340EA" w:rsidRDefault="003737C3" w:rsidP="00A340EA">
            <w:pPr>
              <w:pStyle w:val="22"/>
              <w:overflowPunct w:val="0"/>
              <w:autoSpaceDE w:val="0"/>
              <w:autoSpaceDN w:val="0"/>
              <w:adjustRightInd w:val="0"/>
              <w:spacing w:after="0"/>
              <w:textAlignment w:val="baseline"/>
              <w:rPr>
                <w:szCs w:val="28"/>
              </w:rPr>
            </w:pPr>
            <w:r w:rsidRPr="00A340EA">
              <w:rPr>
                <w:szCs w:val="28"/>
              </w:rPr>
              <w:t>Забезпечення достовірності облікових даних призовників і військовозобов’язаних, повноти та якості їх військового обліку та бронювання військовозобов’язаних, згідно з вимогами нормативно-правових актів та методичних рекомендацій.</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Протягом </w:t>
            </w:r>
          </w:p>
          <w:p w:rsidR="003737C3" w:rsidRPr="00A340EA" w:rsidRDefault="003737C3" w:rsidP="00A340EA">
            <w:pPr>
              <w:spacing w:after="0"/>
              <w:jc w:val="center"/>
              <w:rPr>
                <w:rFonts w:ascii="Times New Roman" w:hAnsi="Times New Roman"/>
                <w:color w:val="0000FF"/>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spacing w:after="0"/>
              <w:ind w:left="1"/>
              <w:jc w:val="both"/>
              <w:rPr>
                <w:rFonts w:ascii="Times New Roman" w:hAnsi="Times New Roman"/>
                <w:color w:val="0000FF"/>
                <w:sz w:val="28"/>
                <w:szCs w:val="28"/>
              </w:rPr>
            </w:pPr>
            <w:r w:rsidRPr="00A340EA">
              <w:rPr>
                <w:rFonts w:ascii="Times New Roman" w:hAnsi="Times New Roman"/>
                <w:sz w:val="28"/>
                <w:szCs w:val="28"/>
              </w:rPr>
              <w:t xml:space="preserve">Районний військовий комісаріат, керівники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ідприємств, установ, організацій, керівники структурних підрозділів райдержадміністрації, міський та сільські голови                     (за узгодженням)</w:t>
            </w:r>
          </w:p>
        </w:tc>
        <w:tc>
          <w:tcPr>
            <w:tcW w:w="1276" w:type="dxa"/>
          </w:tcPr>
          <w:p w:rsidR="003737C3" w:rsidRPr="00A340EA" w:rsidRDefault="003737C3" w:rsidP="00A340EA">
            <w:pPr>
              <w:spacing w:after="0"/>
              <w:rPr>
                <w:rFonts w:ascii="Times New Roman" w:hAnsi="Times New Roman"/>
                <w:sz w:val="28"/>
                <w:szCs w:val="28"/>
              </w:rPr>
            </w:pPr>
          </w:p>
          <w:p w:rsidR="003737C3" w:rsidRPr="00A340EA" w:rsidRDefault="003737C3" w:rsidP="00A340EA">
            <w:pPr>
              <w:spacing w:after="0"/>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tc>
      </w:tr>
      <w:tr w:rsidR="003737C3" w:rsidRPr="00D853A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12</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Взаємодія з військовими комісаріатами, сприяння в межах повноважень поліпшенню стану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військовозобов’язаних і призовників та бронювання військовозобов’язаних.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Протягом  </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t xml:space="preserve">Сектор взаємодії з правоохоронними органами, оборонної  та мобілізаційної </w:t>
            </w:r>
          </w:p>
          <w:p w:rsidR="003737C3" w:rsidRPr="00A340EA" w:rsidRDefault="003737C3" w:rsidP="00A340EA">
            <w:pPr>
              <w:spacing w:after="0"/>
              <w:ind w:left="1"/>
              <w:jc w:val="both"/>
              <w:rPr>
                <w:rFonts w:ascii="Times New Roman" w:hAnsi="Times New Roman"/>
                <w:sz w:val="28"/>
                <w:szCs w:val="28"/>
                <w:lang w:val="uk-UA"/>
              </w:rPr>
            </w:pPr>
            <w:r w:rsidRPr="00A340EA">
              <w:rPr>
                <w:rFonts w:ascii="Times New Roman" w:hAnsi="Times New Roman"/>
                <w:sz w:val="28"/>
                <w:szCs w:val="28"/>
                <w:lang w:val="uk-UA"/>
              </w:rPr>
              <w:t>роботи апарату райдержадміністрації,  керівники підприємств, установ, орга-</w:t>
            </w:r>
            <w:r w:rsidRPr="00A340EA">
              <w:rPr>
                <w:rFonts w:ascii="Times New Roman" w:hAnsi="Times New Roman"/>
                <w:sz w:val="28"/>
                <w:szCs w:val="28"/>
                <w:lang w:val="uk-UA"/>
              </w:rPr>
              <w:lastRenderedPageBreak/>
              <w:t>нізацій, міський та сільські голови        (за узгодженням)</w:t>
            </w:r>
          </w:p>
        </w:tc>
        <w:tc>
          <w:tcPr>
            <w:tcW w:w="1276" w:type="dxa"/>
          </w:tcPr>
          <w:p w:rsidR="003737C3" w:rsidRPr="00A340EA" w:rsidRDefault="003737C3" w:rsidP="00A340EA">
            <w:pPr>
              <w:spacing w:after="0"/>
              <w:rPr>
                <w:rFonts w:ascii="Times New Roman" w:hAnsi="Times New Roman"/>
                <w:sz w:val="28"/>
                <w:szCs w:val="28"/>
                <w:lang w:val="uk-UA"/>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13</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Вжиття заходів щодо оповіщення військовозобов’язаних і призовників на вимогу військового комісаріату, сприяння їх своєчасній явці за цим викликом </w:t>
            </w:r>
          </w:p>
        </w:tc>
        <w:tc>
          <w:tcPr>
            <w:tcW w:w="1417" w:type="dxa"/>
          </w:tcPr>
          <w:p w:rsidR="003737C3" w:rsidRPr="00A340EA" w:rsidRDefault="003737C3" w:rsidP="00A340EA">
            <w:pPr>
              <w:spacing w:after="0"/>
              <w:ind w:left="-108" w:right="-108" w:firstLine="108"/>
              <w:jc w:val="center"/>
              <w:rPr>
                <w:rFonts w:ascii="Times New Roman" w:hAnsi="Times New Roman"/>
                <w:sz w:val="28"/>
                <w:szCs w:val="28"/>
              </w:rPr>
            </w:pPr>
            <w:r w:rsidRPr="00A340EA">
              <w:rPr>
                <w:rFonts w:ascii="Times New Roman" w:hAnsi="Times New Roman"/>
                <w:sz w:val="28"/>
                <w:szCs w:val="28"/>
              </w:rPr>
              <w:t>При отриманні розпоряд-ження військового комісаріату</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Керівники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ідприємств, установ, організацій, керівники структурних підрозділів райдержадміністрації, міський та сільські голови (за узгодженням)</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14</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Взаємодія з районним військовим комісаріатом щодо строків та способів звіряння даних карток первинного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з обліковими даними районного військового комісаріату, внесення відповідних змін до них, а також щодо оповіщення призовників і військовозобов’язаних</w:t>
            </w:r>
          </w:p>
        </w:tc>
        <w:tc>
          <w:tcPr>
            <w:tcW w:w="1417" w:type="dxa"/>
          </w:tcPr>
          <w:p w:rsidR="003737C3" w:rsidRPr="00A340EA" w:rsidRDefault="003737C3" w:rsidP="00A340EA">
            <w:pPr>
              <w:spacing w:after="0"/>
              <w:jc w:val="center"/>
              <w:rPr>
                <w:rFonts w:ascii="Times New Roman" w:hAnsi="Times New Roman"/>
                <w:color w:val="0000FF"/>
                <w:sz w:val="28"/>
                <w:szCs w:val="28"/>
              </w:rPr>
            </w:pPr>
            <w:r w:rsidRPr="00A340EA">
              <w:rPr>
                <w:rFonts w:ascii="Times New Roman" w:hAnsi="Times New Roman"/>
                <w:sz w:val="28"/>
                <w:szCs w:val="28"/>
              </w:rPr>
              <w:t>За планом</w:t>
            </w:r>
            <w:r w:rsidRPr="00A340EA">
              <w:rPr>
                <w:rFonts w:ascii="Times New Roman" w:hAnsi="Times New Roman"/>
                <w:color w:val="0000FF"/>
                <w:sz w:val="28"/>
                <w:szCs w:val="28"/>
              </w:rPr>
              <w:t xml:space="preserve"> </w:t>
            </w:r>
            <w:r w:rsidRPr="00A340EA">
              <w:rPr>
                <w:rFonts w:ascii="Times New Roman" w:hAnsi="Times New Roman"/>
                <w:sz w:val="28"/>
                <w:szCs w:val="28"/>
              </w:rPr>
              <w:t>звіряння даних</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15</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Внесення до карток первинного обліку; особових карток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змін щодо їх сімейного стану, місця проживання (перебування), освіти, місця роботи і посади</w:t>
            </w:r>
          </w:p>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У 5- денний строк </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16</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Надання до районного військового комісаріату повідомлення про зміну облікових даних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w:t>
            </w:r>
          </w:p>
          <w:p w:rsidR="003737C3" w:rsidRPr="00A340EA" w:rsidRDefault="003737C3" w:rsidP="00A340EA">
            <w:pPr>
              <w:spacing w:after="0"/>
              <w:jc w:val="both"/>
              <w:rPr>
                <w:rFonts w:ascii="Times New Roman" w:hAnsi="Times New Roman"/>
                <w:sz w:val="28"/>
                <w:szCs w:val="28"/>
              </w:rPr>
            </w:pPr>
          </w:p>
        </w:tc>
        <w:tc>
          <w:tcPr>
            <w:tcW w:w="1417" w:type="dxa"/>
          </w:tcPr>
          <w:p w:rsidR="003737C3" w:rsidRPr="00A340EA" w:rsidRDefault="003737C3" w:rsidP="00A340EA">
            <w:pPr>
              <w:spacing w:after="0"/>
              <w:ind w:right="-108"/>
              <w:jc w:val="center"/>
              <w:rPr>
                <w:rFonts w:ascii="Times New Roman" w:hAnsi="Times New Roman"/>
                <w:sz w:val="28"/>
                <w:szCs w:val="28"/>
              </w:rPr>
            </w:pPr>
            <w:r w:rsidRPr="00A340EA">
              <w:rPr>
                <w:rFonts w:ascii="Times New Roman" w:hAnsi="Times New Roman"/>
                <w:sz w:val="28"/>
                <w:szCs w:val="28"/>
              </w:rPr>
              <w:lastRenderedPageBreak/>
              <w:t>Щомісяця до 5 числа</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17</w:t>
            </w:r>
          </w:p>
        </w:tc>
        <w:tc>
          <w:tcPr>
            <w:tcW w:w="6662" w:type="dxa"/>
          </w:tcPr>
          <w:p w:rsidR="003737C3" w:rsidRPr="00A340EA" w:rsidRDefault="003737C3" w:rsidP="00A340EA">
            <w:pPr>
              <w:pStyle w:val="22"/>
              <w:overflowPunct w:val="0"/>
              <w:autoSpaceDE w:val="0"/>
              <w:autoSpaceDN w:val="0"/>
              <w:adjustRightInd w:val="0"/>
              <w:spacing w:after="0" w:line="240" w:lineRule="auto"/>
              <w:textAlignment w:val="baseline"/>
              <w:rPr>
                <w:szCs w:val="28"/>
              </w:rPr>
            </w:pPr>
            <w:r w:rsidRPr="00A340EA">
              <w:rPr>
                <w:szCs w:val="28"/>
              </w:rPr>
              <w:t>Складення та своєчасне внесення змін до відповідних списків щодо обліку призовників та військовозобов’язаних</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 2020 року</w:t>
            </w:r>
          </w:p>
        </w:tc>
        <w:tc>
          <w:tcPr>
            <w:tcW w:w="5103" w:type="dxa"/>
          </w:tcPr>
          <w:p w:rsidR="003737C3" w:rsidRPr="00A340EA" w:rsidRDefault="003737C3" w:rsidP="00A340EA">
            <w:pPr>
              <w:spacing w:after="0"/>
              <w:ind w:right="29"/>
              <w:jc w:val="both"/>
              <w:rPr>
                <w:rFonts w:ascii="Times New Roman" w:hAnsi="Times New Roman"/>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rPr>
          <w:trHeight w:val="996"/>
        </w:trPr>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18</w:t>
            </w: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Складення і подання до районного військового комісаріату списків громадян, які </w:t>
            </w:r>
            <w:proofErr w:type="gramStart"/>
            <w:r w:rsidRPr="00A340EA">
              <w:rPr>
                <w:rFonts w:ascii="Times New Roman" w:hAnsi="Times New Roman"/>
                <w:sz w:val="28"/>
                <w:szCs w:val="28"/>
              </w:rPr>
              <w:t>п</w:t>
            </w:r>
            <w:proofErr w:type="gramEnd"/>
            <w:r w:rsidRPr="00A340EA">
              <w:rPr>
                <w:rFonts w:ascii="Times New Roman" w:hAnsi="Times New Roman"/>
                <w:sz w:val="28"/>
                <w:szCs w:val="28"/>
              </w:rPr>
              <w:t xml:space="preserve">ідлягають приписці до призовних дільниць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До           1 грудня 2020 року</w:t>
            </w:r>
          </w:p>
        </w:tc>
        <w:tc>
          <w:tcPr>
            <w:tcW w:w="5103" w:type="dxa"/>
          </w:tcPr>
          <w:p w:rsidR="003737C3" w:rsidRPr="00A340EA" w:rsidRDefault="003737C3" w:rsidP="00A340EA">
            <w:pPr>
              <w:spacing w:after="0"/>
              <w:ind w:right="29"/>
              <w:jc w:val="both"/>
              <w:rPr>
                <w:rFonts w:ascii="Times New Roman" w:hAnsi="Times New Roman"/>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p w:rsidR="003737C3" w:rsidRPr="00A340EA" w:rsidRDefault="003737C3" w:rsidP="00A340EA">
            <w:pPr>
              <w:spacing w:after="0"/>
              <w:jc w:val="both"/>
              <w:rPr>
                <w:rFonts w:ascii="Times New Roman" w:hAnsi="Times New Roman"/>
                <w:sz w:val="28"/>
                <w:szCs w:val="28"/>
              </w:rPr>
            </w:pP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rPr>
          <w:trHeight w:val="2370"/>
        </w:trPr>
        <w:tc>
          <w:tcPr>
            <w:tcW w:w="568" w:type="dxa"/>
          </w:tcPr>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19</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Приймання під розписку від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їх військово-облікових документів для подання до районного військового комісаріату для звіряння з картками первинного обліку та оформлення бронювання військово-зобов’язаних на період мобілізації та на воєнний час </w:t>
            </w:r>
          </w:p>
        </w:tc>
        <w:tc>
          <w:tcPr>
            <w:tcW w:w="1417" w:type="dxa"/>
          </w:tcPr>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 2020 року</w:t>
            </w:r>
          </w:p>
        </w:tc>
        <w:tc>
          <w:tcPr>
            <w:tcW w:w="5103" w:type="dxa"/>
          </w:tcPr>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20</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Організація та ведення діловодства з питань військового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та бронювання військовозобов’язаних відповідно до встановлених форм, додатків, рекомендацій</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Постійно</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21</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Ведення та зберігання журналу обліку результатів перевірок стану військового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та звіряння облікових даних з даними районного військового комісаріату.</w:t>
            </w:r>
          </w:p>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Постійно</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sz w:val="28"/>
                <w:szCs w:val="28"/>
              </w:rPr>
            </w:pPr>
          </w:p>
        </w:tc>
      </w:tr>
      <w:tr w:rsidR="003737C3" w:rsidRPr="00A340EA" w:rsidTr="00BB0F28">
        <w:tc>
          <w:tcPr>
            <w:tcW w:w="15026" w:type="dxa"/>
            <w:gridSpan w:val="5"/>
          </w:tcPr>
          <w:p w:rsidR="003737C3" w:rsidRPr="00A340EA" w:rsidRDefault="003737C3" w:rsidP="00A340EA">
            <w:pPr>
              <w:numPr>
                <w:ilvl w:val="0"/>
                <w:numId w:val="11"/>
              </w:numPr>
              <w:spacing w:after="0" w:line="240" w:lineRule="auto"/>
              <w:jc w:val="center"/>
              <w:rPr>
                <w:rFonts w:ascii="Times New Roman" w:hAnsi="Times New Roman"/>
                <w:b/>
                <w:i/>
                <w:sz w:val="28"/>
                <w:szCs w:val="28"/>
              </w:rPr>
            </w:pPr>
            <w:r w:rsidRPr="00A340EA">
              <w:rPr>
                <w:rFonts w:ascii="Times New Roman" w:hAnsi="Times New Roman"/>
                <w:b/>
                <w:i/>
                <w:sz w:val="28"/>
                <w:szCs w:val="28"/>
              </w:rPr>
              <w:lastRenderedPageBreak/>
              <w:t xml:space="preserve">Персонально первинний облік призовників і </w:t>
            </w:r>
            <w:proofErr w:type="gramStart"/>
            <w:r w:rsidRPr="00A340EA">
              <w:rPr>
                <w:rFonts w:ascii="Times New Roman" w:hAnsi="Times New Roman"/>
                <w:b/>
                <w:i/>
                <w:sz w:val="28"/>
                <w:szCs w:val="28"/>
              </w:rPr>
              <w:t>в</w:t>
            </w:r>
            <w:proofErr w:type="gramEnd"/>
            <w:r w:rsidRPr="00A340EA">
              <w:rPr>
                <w:rFonts w:ascii="Times New Roman" w:hAnsi="Times New Roman"/>
                <w:b/>
                <w:i/>
                <w:sz w:val="28"/>
                <w:szCs w:val="28"/>
              </w:rPr>
              <w:t>ійськовозобов</w:t>
            </w:r>
            <w:r w:rsidRPr="00A340EA">
              <w:rPr>
                <w:rFonts w:ascii="Times New Roman" w:hAnsi="Times New Roman"/>
                <w:b/>
                <w:sz w:val="28"/>
                <w:szCs w:val="28"/>
              </w:rPr>
              <w:t>’</w:t>
            </w:r>
            <w:r w:rsidRPr="00A340EA">
              <w:rPr>
                <w:rFonts w:ascii="Times New Roman" w:hAnsi="Times New Roman"/>
                <w:b/>
                <w:i/>
                <w:sz w:val="28"/>
                <w:szCs w:val="28"/>
              </w:rPr>
              <w:t>язаних виконавчих органів</w:t>
            </w:r>
          </w:p>
          <w:p w:rsidR="003737C3" w:rsidRPr="00A340EA" w:rsidRDefault="003737C3" w:rsidP="00A340EA">
            <w:pPr>
              <w:spacing w:after="0"/>
              <w:ind w:left="360"/>
              <w:jc w:val="center"/>
              <w:rPr>
                <w:rFonts w:ascii="Times New Roman" w:hAnsi="Times New Roman"/>
                <w:b/>
                <w:i/>
                <w:sz w:val="28"/>
                <w:szCs w:val="28"/>
              </w:rPr>
            </w:pPr>
            <w:r w:rsidRPr="00A340EA">
              <w:rPr>
                <w:rFonts w:ascii="Times New Roman" w:hAnsi="Times New Roman"/>
                <w:b/>
                <w:i/>
                <w:sz w:val="28"/>
                <w:szCs w:val="28"/>
              </w:rPr>
              <w:t xml:space="preserve"> сільських, селищних, міських рад об’єднаних територіальних громад</w:t>
            </w:r>
          </w:p>
          <w:p w:rsidR="003737C3" w:rsidRPr="00A340EA" w:rsidRDefault="003737C3" w:rsidP="00A340EA">
            <w:pPr>
              <w:spacing w:after="0"/>
              <w:ind w:left="360"/>
              <w:jc w:val="center"/>
              <w:rPr>
                <w:rFonts w:ascii="Times New Roman" w:hAnsi="Times New Roman"/>
                <w:i/>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22</w:t>
            </w:r>
          </w:p>
        </w:tc>
        <w:tc>
          <w:tcPr>
            <w:tcW w:w="6662" w:type="dxa"/>
            <w:vMerge w:val="restart"/>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Взяття на військовий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 громадян, які прибули на нове місце проживання, тільки після їх взяття на військовий облік  районного військового комісаріату </w:t>
            </w:r>
          </w:p>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Зняття з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 громадян після їх вибуття в іншу місцевість (адміністративно-територіальну одиницю) до нового місця проживан-ня тільки після їх зняття з військового обліку в районному військовому комісаріаті</w:t>
            </w:r>
          </w:p>
          <w:p w:rsidR="003737C3" w:rsidRPr="00A340EA" w:rsidRDefault="003737C3" w:rsidP="00A340EA">
            <w:pPr>
              <w:spacing w:after="0"/>
              <w:jc w:val="both"/>
              <w:rPr>
                <w:rFonts w:ascii="Times New Roman" w:hAnsi="Times New Roman"/>
                <w:sz w:val="28"/>
                <w:szCs w:val="28"/>
              </w:rPr>
            </w:pPr>
          </w:p>
        </w:tc>
        <w:tc>
          <w:tcPr>
            <w:tcW w:w="1417" w:type="dxa"/>
            <w:vMerge w:val="restart"/>
          </w:tcPr>
          <w:p w:rsidR="003737C3" w:rsidRPr="00A340EA" w:rsidRDefault="003737C3" w:rsidP="00A340EA">
            <w:pPr>
              <w:spacing w:after="0"/>
              <w:jc w:val="center"/>
              <w:rPr>
                <w:rFonts w:ascii="Times New Roman" w:hAnsi="Times New Roman"/>
                <w:sz w:val="28"/>
                <w:szCs w:val="28"/>
              </w:rPr>
            </w:pPr>
            <w:proofErr w:type="gramStart"/>
            <w:r w:rsidRPr="00A340EA">
              <w:rPr>
                <w:rFonts w:ascii="Times New Roman" w:hAnsi="Times New Roman"/>
                <w:sz w:val="28"/>
                <w:szCs w:val="28"/>
              </w:rPr>
              <w:t>У</w:t>
            </w:r>
            <w:proofErr w:type="gramEnd"/>
            <w:r w:rsidRPr="00A340EA">
              <w:rPr>
                <w:rFonts w:ascii="Times New Roman" w:hAnsi="Times New Roman"/>
                <w:sz w:val="28"/>
                <w:szCs w:val="28"/>
              </w:rPr>
              <w:t xml:space="preserve"> разі прибуття</w:t>
            </w: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roofErr w:type="gramStart"/>
            <w:r w:rsidRPr="00A340EA">
              <w:rPr>
                <w:rFonts w:ascii="Times New Roman" w:hAnsi="Times New Roman"/>
                <w:sz w:val="28"/>
                <w:szCs w:val="28"/>
              </w:rPr>
              <w:t>У</w:t>
            </w:r>
            <w:proofErr w:type="gramEnd"/>
            <w:r w:rsidRPr="00A340EA">
              <w:rPr>
                <w:rFonts w:ascii="Times New Roman" w:hAnsi="Times New Roman"/>
                <w:sz w:val="28"/>
                <w:szCs w:val="28"/>
              </w:rPr>
              <w:t xml:space="preserve"> разі вибуття</w:t>
            </w:r>
          </w:p>
        </w:tc>
        <w:tc>
          <w:tcPr>
            <w:tcW w:w="5103" w:type="dxa"/>
            <w:vMerge w:val="restart"/>
          </w:tcPr>
          <w:p w:rsidR="003737C3" w:rsidRPr="00A340EA" w:rsidRDefault="003737C3" w:rsidP="00A340EA">
            <w:pPr>
              <w:spacing w:after="0"/>
              <w:jc w:val="both"/>
              <w:rPr>
                <w:rFonts w:ascii="Times New Roman" w:hAnsi="Times New Roman"/>
                <w:sz w:val="28"/>
                <w:szCs w:val="28"/>
              </w:rPr>
            </w:pPr>
            <w:proofErr w:type="gramStart"/>
            <w:r w:rsidRPr="00A340EA">
              <w:rPr>
                <w:rFonts w:ascii="Times New Roman" w:hAnsi="Times New Roman"/>
                <w:sz w:val="28"/>
                <w:szCs w:val="28"/>
              </w:rPr>
              <w:t>м</w:t>
            </w:r>
            <w:proofErr w:type="gramEnd"/>
            <w:r w:rsidRPr="00A340EA">
              <w:rPr>
                <w:rFonts w:ascii="Times New Roman" w:hAnsi="Times New Roman"/>
                <w:sz w:val="28"/>
                <w:szCs w:val="28"/>
              </w:rPr>
              <w:t>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Міський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sz w:val="28"/>
                <w:szCs w:val="28"/>
              </w:rPr>
            </w:pPr>
          </w:p>
        </w:tc>
        <w:tc>
          <w:tcPr>
            <w:tcW w:w="1276" w:type="dxa"/>
            <w:vMerge w:val="restart"/>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23</w:t>
            </w:r>
          </w:p>
        </w:tc>
        <w:tc>
          <w:tcPr>
            <w:tcW w:w="6662" w:type="dxa"/>
            <w:vMerge/>
          </w:tcPr>
          <w:p w:rsidR="003737C3" w:rsidRPr="00A340EA" w:rsidRDefault="003737C3" w:rsidP="00A340EA">
            <w:pPr>
              <w:spacing w:after="0"/>
              <w:jc w:val="both"/>
              <w:rPr>
                <w:rFonts w:ascii="Times New Roman" w:hAnsi="Times New Roman"/>
                <w:sz w:val="28"/>
                <w:szCs w:val="28"/>
              </w:rPr>
            </w:pPr>
          </w:p>
        </w:tc>
        <w:tc>
          <w:tcPr>
            <w:tcW w:w="1417" w:type="dxa"/>
            <w:vMerge/>
          </w:tcPr>
          <w:p w:rsidR="003737C3" w:rsidRPr="00A340EA" w:rsidRDefault="003737C3" w:rsidP="00A340EA">
            <w:pPr>
              <w:spacing w:after="0"/>
              <w:jc w:val="center"/>
              <w:rPr>
                <w:rFonts w:ascii="Times New Roman" w:hAnsi="Times New Roman"/>
                <w:sz w:val="28"/>
                <w:szCs w:val="28"/>
              </w:rPr>
            </w:pPr>
          </w:p>
        </w:tc>
        <w:tc>
          <w:tcPr>
            <w:tcW w:w="5103" w:type="dxa"/>
            <w:vMerge/>
          </w:tcPr>
          <w:p w:rsidR="003737C3" w:rsidRPr="00A340EA" w:rsidRDefault="003737C3" w:rsidP="00A340EA">
            <w:pPr>
              <w:spacing w:after="0"/>
              <w:jc w:val="both"/>
              <w:rPr>
                <w:rFonts w:ascii="Times New Roman" w:hAnsi="Times New Roman"/>
                <w:sz w:val="28"/>
                <w:szCs w:val="28"/>
              </w:rPr>
            </w:pPr>
          </w:p>
        </w:tc>
        <w:tc>
          <w:tcPr>
            <w:tcW w:w="1276" w:type="dxa"/>
            <w:vMerge/>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24</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Виявлення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які проживають на території, що обслуговується, і не перебувають в них на військовому обліку, взяття таких працівників і військовозобов’язаних на персонально-первинний облік та направлення до районного   військового комісаріату для взяття на військовий облік</w:t>
            </w:r>
          </w:p>
          <w:p w:rsidR="003737C3" w:rsidRPr="00A340EA" w:rsidRDefault="003737C3" w:rsidP="00A340EA">
            <w:pPr>
              <w:spacing w:after="0"/>
              <w:jc w:val="both"/>
              <w:rPr>
                <w:rFonts w:ascii="Times New Roman" w:hAnsi="Times New Roman"/>
                <w:sz w:val="28"/>
                <w:szCs w:val="28"/>
              </w:rPr>
            </w:pP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 року</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Міський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color w:val="0000FF"/>
                <w:sz w:val="28"/>
                <w:szCs w:val="28"/>
              </w:rPr>
            </w:pP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25</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Ведення картотеки первинного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відповідно до вимог пункту </w:t>
            </w:r>
            <w:r w:rsidRPr="00A340EA">
              <w:rPr>
                <w:rFonts w:ascii="Times New Roman" w:hAnsi="Times New Roman"/>
                <w:sz w:val="28"/>
                <w:szCs w:val="28"/>
              </w:rPr>
              <w:lastRenderedPageBreak/>
              <w:t>28 Порядку (постанова Кабінету Міністрів України від 07 грудня 2018 року № 921)</w:t>
            </w:r>
          </w:p>
          <w:p w:rsidR="003737C3" w:rsidRPr="00A340EA" w:rsidRDefault="003737C3" w:rsidP="00A340EA">
            <w:pPr>
              <w:spacing w:after="0"/>
              <w:jc w:val="both"/>
              <w:rPr>
                <w:rFonts w:ascii="Times New Roman" w:hAnsi="Times New Roman"/>
                <w:sz w:val="28"/>
                <w:szCs w:val="28"/>
              </w:rPr>
            </w:pP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Протягом 2020 року</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Міський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sz w:val="28"/>
                <w:szCs w:val="28"/>
              </w:rPr>
            </w:pP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26</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Звіряння облікових даних карток первинного обліку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які перебувають на військовому обліку, з їх обліковими даними, що містяться в особових картках призовників і війсь-ковозобов’язаних підприємств, установ, організацій, в яких вони працюють (навчаються), що перебувають на території відповідальності сільських, селищних та міської ради, а також із будинковими книгами (дани-ми реєстраційного обліку), іншими документами з пи-тань реєстрації місця проживання фізичних осіб, а та-кож  з фактичним проживанням (перебуванням)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w:t>
            </w:r>
            <w:r w:rsidRPr="00A340EA">
              <w:rPr>
                <w:rFonts w:ascii="Times New Roman" w:hAnsi="Times New Roman"/>
                <w:sz w:val="28"/>
                <w:szCs w:val="28"/>
              </w:rPr>
              <w:softHyphen/>
              <w:t>заних шляхом подвірного обходу</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За планом</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Міський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color w:val="0000FF"/>
                <w:sz w:val="28"/>
                <w:szCs w:val="28"/>
              </w:rPr>
            </w:pP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27</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Звіряння даних карток первинного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призовників, які перебувають на військовому обліку в органах місцевого самоврядування, з обліковими даними районного військового комісаріату (після приписки громадян до призовних дільниць і перед призовом їх на строкову військову службу, а також в інші строки, визначені районним військовим </w:t>
            </w:r>
            <w:r w:rsidRPr="00A340EA">
              <w:rPr>
                <w:rFonts w:ascii="Times New Roman" w:hAnsi="Times New Roman"/>
                <w:sz w:val="28"/>
                <w:szCs w:val="28"/>
              </w:rPr>
              <w:lastRenderedPageBreak/>
              <w:t>комісаріатом</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За планом</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звіряння даних</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Міський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sz w:val="28"/>
                <w:szCs w:val="28"/>
              </w:rPr>
            </w:pP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28</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Контроль за виконанням громадянами, посадовими особами </w:t>
            </w:r>
            <w:proofErr w:type="gramStart"/>
            <w:r w:rsidRPr="00A340EA">
              <w:rPr>
                <w:rFonts w:ascii="Times New Roman" w:hAnsi="Times New Roman"/>
                <w:sz w:val="28"/>
                <w:szCs w:val="28"/>
              </w:rPr>
              <w:t>п</w:t>
            </w:r>
            <w:proofErr w:type="gramEnd"/>
            <w:r w:rsidRPr="00A340EA">
              <w:rPr>
                <w:rFonts w:ascii="Times New Roman" w:hAnsi="Times New Roman"/>
                <w:sz w:val="28"/>
                <w:szCs w:val="28"/>
              </w:rPr>
              <w:t xml:space="preserve">ідприємств, установ та організацій, які перебувають на території відповідних населених пунктів, встановлених правил військового обліку та проведенням відповідної роз’яснювальної роботи. Звернення щодо громадян, які ухиляються від виконання військового обов’язку, надсилаються до органів Національної поліції для їх розшуку, затримання і доставки </w:t>
            </w:r>
            <w:proofErr w:type="gramStart"/>
            <w:r w:rsidRPr="00A340EA">
              <w:rPr>
                <w:rFonts w:ascii="Times New Roman" w:hAnsi="Times New Roman"/>
                <w:sz w:val="28"/>
                <w:szCs w:val="28"/>
              </w:rPr>
              <w:t>до</w:t>
            </w:r>
            <w:proofErr w:type="gramEnd"/>
            <w:r w:rsidRPr="00A340EA">
              <w:rPr>
                <w:rFonts w:ascii="Times New Roman" w:hAnsi="Times New Roman"/>
                <w:sz w:val="28"/>
                <w:szCs w:val="28"/>
              </w:rPr>
              <w:t xml:space="preserve"> відповідних районних (міських) військових комісаріатів</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 2020 року</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Міський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color w:val="0000FF"/>
                <w:sz w:val="28"/>
                <w:szCs w:val="28"/>
              </w:rPr>
            </w:pP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29</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Інформування районного військового комісаріату про </w:t>
            </w:r>
            <w:proofErr w:type="gramStart"/>
            <w:r w:rsidRPr="00A340EA">
              <w:rPr>
                <w:rFonts w:ascii="Times New Roman" w:hAnsi="Times New Roman"/>
                <w:sz w:val="28"/>
                <w:szCs w:val="28"/>
              </w:rPr>
              <w:t>вс</w:t>
            </w:r>
            <w:proofErr w:type="gramEnd"/>
            <w:r w:rsidRPr="00A340EA">
              <w:rPr>
                <w:rFonts w:ascii="Times New Roman" w:hAnsi="Times New Roman"/>
                <w:sz w:val="28"/>
                <w:szCs w:val="28"/>
              </w:rPr>
              <w:t>іх громадян, посадових осіб підприємств, установ та організацій, власників будинків, які порушують правила військового обліку, для притягнення винних до відповідальності згідно із законом</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 2020 року</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Міський та сільські голови</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p w:rsidR="003737C3" w:rsidRPr="00A340EA" w:rsidRDefault="003737C3" w:rsidP="00A340EA">
            <w:pPr>
              <w:spacing w:after="0"/>
              <w:jc w:val="both"/>
              <w:rPr>
                <w:rFonts w:ascii="Times New Roman" w:hAnsi="Times New Roman"/>
                <w:sz w:val="28"/>
                <w:szCs w:val="28"/>
              </w:rPr>
            </w:pP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15026" w:type="dxa"/>
            <w:gridSpan w:val="5"/>
          </w:tcPr>
          <w:p w:rsidR="003737C3" w:rsidRPr="00A340EA" w:rsidRDefault="003737C3" w:rsidP="00A340EA">
            <w:pPr>
              <w:numPr>
                <w:ilvl w:val="0"/>
                <w:numId w:val="11"/>
              </w:numPr>
              <w:spacing w:after="0" w:line="240" w:lineRule="auto"/>
              <w:jc w:val="center"/>
              <w:rPr>
                <w:rFonts w:ascii="Times New Roman" w:hAnsi="Times New Roman"/>
                <w:b/>
                <w:i/>
                <w:sz w:val="28"/>
                <w:szCs w:val="28"/>
              </w:rPr>
            </w:pPr>
            <w:r w:rsidRPr="00A340EA">
              <w:rPr>
                <w:rFonts w:ascii="Times New Roman" w:hAnsi="Times New Roman"/>
                <w:b/>
                <w:i/>
                <w:sz w:val="28"/>
                <w:szCs w:val="28"/>
              </w:rPr>
              <w:t xml:space="preserve">Персональний облік  призовників і </w:t>
            </w:r>
            <w:proofErr w:type="gramStart"/>
            <w:r w:rsidRPr="00A340EA">
              <w:rPr>
                <w:rFonts w:ascii="Times New Roman" w:hAnsi="Times New Roman"/>
                <w:b/>
                <w:i/>
                <w:sz w:val="28"/>
                <w:szCs w:val="28"/>
              </w:rPr>
              <w:t>в</w:t>
            </w:r>
            <w:proofErr w:type="gramEnd"/>
            <w:r w:rsidRPr="00A340EA">
              <w:rPr>
                <w:rFonts w:ascii="Times New Roman" w:hAnsi="Times New Roman"/>
                <w:b/>
                <w:i/>
                <w:sz w:val="28"/>
                <w:szCs w:val="28"/>
              </w:rPr>
              <w:t>ійськовозобов</w:t>
            </w:r>
            <w:r w:rsidRPr="00A340EA">
              <w:rPr>
                <w:rFonts w:ascii="Times New Roman" w:hAnsi="Times New Roman"/>
                <w:b/>
                <w:sz w:val="28"/>
                <w:szCs w:val="28"/>
              </w:rPr>
              <w:t>’</w:t>
            </w:r>
            <w:r w:rsidRPr="00A340EA">
              <w:rPr>
                <w:rFonts w:ascii="Times New Roman" w:hAnsi="Times New Roman"/>
                <w:b/>
                <w:i/>
                <w:sz w:val="28"/>
                <w:szCs w:val="28"/>
              </w:rPr>
              <w:t xml:space="preserve">язаних в апаратах                                                                                 та структурних підрозділах  райдержадміністрації, органів місцевого самоврядування, на підприємствах,                 в установах, організаціях </w:t>
            </w: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30</w:t>
            </w:r>
          </w:p>
        </w:tc>
        <w:tc>
          <w:tcPr>
            <w:tcW w:w="6662" w:type="dxa"/>
          </w:tcPr>
          <w:p w:rsidR="003737C3" w:rsidRPr="00081101" w:rsidRDefault="003737C3" w:rsidP="00A340EA">
            <w:pPr>
              <w:spacing w:after="0"/>
              <w:jc w:val="both"/>
              <w:rPr>
                <w:rFonts w:ascii="Times New Roman" w:hAnsi="Times New Roman"/>
                <w:sz w:val="28"/>
                <w:szCs w:val="28"/>
                <w:lang w:val="uk-UA"/>
              </w:rPr>
            </w:pPr>
            <w:r w:rsidRPr="00A340EA">
              <w:rPr>
                <w:rFonts w:ascii="Times New Roman" w:hAnsi="Times New Roman"/>
                <w:sz w:val="28"/>
                <w:szCs w:val="28"/>
              </w:rPr>
              <w:t xml:space="preserve">Проведення перевірки наявності у претендентів на зайняття вакантних посад необхідних військово-облікових документів (для військовозобов’язаних: військового квитка, тимчасового посвідчення замість військового квитка; для призовників: посвідчення </w:t>
            </w:r>
            <w:r w:rsidRPr="00A340EA">
              <w:rPr>
                <w:rFonts w:ascii="Times New Roman" w:hAnsi="Times New Roman"/>
                <w:sz w:val="28"/>
                <w:szCs w:val="28"/>
              </w:rPr>
              <w:lastRenderedPageBreak/>
              <w:t xml:space="preserve">про приписку до призовної дільниці) з метою встановлення факта перебування їх на військовому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 за місцем проживання</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 xml:space="preserve">При прийомі </w:t>
            </w:r>
            <w:proofErr w:type="gramStart"/>
            <w:r w:rsidRPr="00A340EA">
              <w:rPr>
                <w:rFonts w:ascii="Times New Roman" w:hAnsi="Times New Roman"/>
                <w:sz w:val="28"/>
                <w:szCs w:val="28"/>
              </w:rPr>
              <w:t>докумен-т</w:t>
            </w:r>
            <w:proofErr w:type="gramEnd"/>
            <w:r w:rsidRPr="00A340EA">
              <w:rPr>
                <w:rFonts w:ascii="Times New Roman" w:hAnsi="Times New Roman"/>
                <w:sz w:val="28"/>
                <w:szCs w:val="28"/>
              </w:rPr>
              <w:t>ів для працевла-</w:t>
            </w:r>
            <w:r w:rsidRPr="00A340EA">
              <w:rPr>
                <w:rFonts w:ascii="Times New Roman" w:hAnsi="Times New Roman"/>
                <w:sz w:val="28"/>
                <w:szCs w:val="28"/>
              </w:rPr>
              <w:lastRenderedPageBreak/>
              <w:t>штування</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lastRenderedPageBreak/>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31</w:t>
            </w:r>
          </w:p>
        </w:tc>
        <w:tc>
          <w:tcPr>
            <w:tcW w:w="6662" w:type="dxa"/>
          </w:tcPr>
          <w:p w:rsidR="003737C3" w:rsidRPr="00A340EA" w:rsidRDefault="003737C3" w:rsidP="00081101">
            <w:pPr>
              <w:pStyle w:val="22"/>
              <w:overflowPunct w:val="0"/>
              <w:autoSpaceDE w:val="0"/>
              <w:autoSpaceDN w:val="0"/>
              <w:adjustRightInd w:val="0"/>
              <w:spacing w:after="0" w:line="240" w:lineRule="auto"/>
              <w:ind w:firstLine="33"/>
              <w:textAlignment w:val="baseline"/>
              <w:rPr>
                <w:szCs w:val="28"/>
              </w:rPr>
            </w:pPr>
            <w:r w:rsidRPr="00A340EA">
              <w:rPr>
                <w:szCs w:val="28"/>
              </w:rPr>
              <w:t xml:space="preserve">Прийняття на роботу призовників  і військово-зобов’язаних після взяття їх на військовий облік у районний військовий комісаріат, заведення на них особових карток форми П-2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При прийомі </w:t>
            </w:r>
          </w:p>
          <w:p w:rsidR="003737C3" w:rsidRPr="00A340EA" w:rsidRDefault="003737C3" w:rsidP="00A340EA">
            <w:pPr>
              <w:spacing w:after="0"/>
              <w:jc w:val="center"/>
              <w:rPr>
                <w:rFonts w:ascii="Times New Roman" w:hAnsi="Times New Roman"/>
                <w:sz w:val="28"/>
                <w:szCs w:val="28"/>
              </w:rPr>
            </w:pPr>
            <w:proofErr w:type="gramStart"/>
            <w:r w:rsidRPr="00A340EA">
              <w:rPr>
                <w:rFonts w:ascii="Times New Roman" w:hAnsi="Times New Roman"/>
                <w:sz w:val="28"/>
                <w:szCs w:val="28"/>
              </w:rPr>
              <w:t>на</w:t>
            </w:r>
            <w:proofErr w:type="gramEnd"/>
            <w:r w:rsidRPr="00A340EA">
              <w:rPr>
                <w:rFonts w:ascii="Times New Roman" w:hAnsi="Times New Roman"/>
                <w:sz w:val="28"/>
                <w:szCs w:val="28"/>
              </w:rPr>
              <w:t xml:space="preserve"> роботу</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32</w:t>
            </w:r>
          </w:p>
        </w:tc>
        <w:tc>
          <w:tcPr>
            <w:tcW w:w="6662" w:type="dxa"/>
          </w:tcPr>
          <w:p w:rsidR="003737C3" w:rsidRPr="00081101" w:rsidRDefault="003737C3" w:rsidP="00A340EA">
            <w:pPr>
              <w:spacing w:after="0"/>
              <w:jc w:val="both"/>
              <w:rPr>
                <w:rFonts w:ascii="Times New Roman" w:hAnsi="Times New Roman"/>
                <w:sz w:val="28"/>
                <w:szCs w:val="28"/>
                <w:lang w:val="uk-UA"/>
              </w:rPr>
            </w:pPr>
            <w:r w:rsidRPr="00A340EA">
              <w:rPr>
                <w:rFonts w:ascii="Times New Roman" w:hAnsi="Times New Roman"/>
                <w:sz w:val="28"/>
                <w:szCs w:val="28"/>
              </w:rPr>
              <w:t xml:space="preserve">Ведення картотеки особових карток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відповідно до вимог пункту 44 Порядку (постанова Кабінету Міністрів України від 07 грудня 2018 року № 921)</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 2020 року</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33</w:t>
            </w:r>
          </w:p>
        </w:tc>
        <w:tc>
          <w:tcPr>
            <w:tcW w:w="6662" w:type="dxa"/>
          </w:tcPr>
          <w:p w:rsidR="003737C3" w:rsidRPr="00081101" w:rsidRDefault="003737C3" w:rsidP="00A340EA">
            <w:pPr>
              <w:spacing w:after="0"/>
              <w:jc w:val="both"/>
              <w:rPr>
                <w:rFonts w:ascii="Times New Roman" w:hAnsi="Times New Roman"/>
                <w:sz w:val="28"/>
                <w:szCs w:val="28"/>
              </w:rPr>
            </w:pPr>
            <w:r w:rsidRPr="00A340EA">
              <w:rPr>
                <w:rFonts w:ascii="Times New Roman" w:hAnsi="Times New Roman"/>
                <w:sz w:val="28"/>
                <w:szCs w:val="28"/>
              </w:rPr>
              <w:t>Проводити заповнення особових карток форми П-2 відповідно до вимог пунктів 40-43 Порядку (постанова Кабінету Міні</w:t>
            </w:r>
            <w:proofErr w:type="gramStart"/>
            <w:r w:rsidRPr="00A340EA">
              <w:rPr>
                <w:rFonts w:ascii="Times New Roman" w:hAnsi="Times New Roman"/>
                <w:sz w:val="28"/>
                <w:szCs w:val="28"/>
              </w:rPr>
              <w:t>стр</w:t>
            </w:r>
            <w:proofErr w:type="gramEnd"/>
            <w:r w:rsidRPr="00A340EA">
              <w:rPr>
                <w:rFonts w:ascii="Times New Roman" w:hAnsi="Times New Roman"/>
                <w:sz w:val="28"/>
                <w:szCs w:val="28"/>
              </w:rPr>
              <w:t>ів України від  07 грудня 2018 року № 921)</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Протягом 2020 року</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jc w:val="center"/>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34</w:t>
            </w:r>
          </w:p>
        </w:tc>
        <w:tc>
          <w:tcPr>
            <w:tcW w:w="6662" w:type="dxa"/>
          </w:tcPr>
          <w:p w:rsidR="003737C3" w:rsidRPr="00081101" w:rsidRDefault="003737C3" w:rsidP="00A340EA">
            <w:pPr>
              <w:spacing w:after="0"/>
              <w:jc w:val="both"/>
              <w:rPr>
                <w:rFonts w:ascii="Times New Roman" w:hAnsi="Times New Roman"/>
                <w:sz w:val="28"/>
                <w:szCs w:val="28"/>
                <w:lang w:val="uk-UA"/>
              </w:rPr>
            </w:pPr>
            <w:r w:rsidRPr="00A340EA">
              <w:rPr>
                <w:rFonts w:ascii="Times New Roman" w:hAnsi="Times New Roman"/>
                <w:sz w:val="28"/>
                <w:szCs w:val="28"/>
              </w:rPr>
              <w:t xml:space="preserve">Надання до   районного військового комісаріату повідомлень про зміну облікових даних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прийнятих на роботу (навчання) чи звільнення з роботи (відрахування з навчального закладу)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У 7-ми денний строк</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35</w:t>
            </w:r>
          </w:p>
        </w:tc>
        <w:tc>
          <w:tcPr>
            <w:tcW w:w="6662" w:type="dxa"/>
          </w:tcPr>
          <w:p w:rsidR="003737C3" w:rsidRPr="00081101"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Забезпечення своєчасного внесення змін до особових карток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в тому числі у розділі ІІ особової картки форми П-2 «Військовий облік»  </w:t>
            </w:r>
          </w:p>
        </w:tc>
        <w:tc>
          <w:tcPr>
            <w:tcW w:w="1417" w:type="dxa"/>
          </w:tcPr>
          <w:p w:rsidR="003737C3" w:rsidRPr="00A340EA" w:rsidRDefault="003737C3" w:rsidP="00A340EA">
            <w:pPr>
              <w:spacing w:after="0"/>
              <w:ind w:right="-108"/>
              <w:rPr>
                <w:rFonts w:ascii="Times New Roman" w:hAnsi="Times New Roman"/>
                <w:sz w:val="28"/>
                <w:szCs w:val="28"/>
              </w:rPr>
            </w:pPr>
            <w:r w:rsidRPr="00A340EA">
              <w:rPr>
                <w:rFonts w:ascii="Times New Roman" w:hAnsi="Times New Roman"/>
                <w:sz w:val="28"/>
                <w:szCs w:val="28"/>
              </w:rPr>
              <w:t xml:space="preserve">В </w:t>
            </w:r>
            <w:proofErr w:type="gramStart"/>
            <w:r w:rsidRPr="00A340EA">
              <w:rPr>
                <w:rFonts w:ascii="Times New Roman" w:hAnsi="Times New Roman"/>
                <w:sz w:val="28"/>
                <w:szCs w:val="28"/>
              </w:rPr>
              <w:t>міру</w:t>
            </w:r>
            <w:proofErr w:type="gramEnd"/>
            <w:r w:rsidRPr="00A340EA">
              <w:rPr>
                <w:rFonts w:ascii="Times New Roman" w:hAnsi="Times New Roman"/>
                <w:sz w:val="28"/>
                <w:szCs w:val="28"/>
              </w:rPr>
              <w:t xml:space="preserve"> не-обхідності</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rPr>
          <w:trHeight w:val="385"/>
        </w:trPr>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36</w:t>
            </w:r>
          </w:p>
        </w:tc>
        <w:tc>
          <w:tcPr>
            <w:tcW w:w="6662" w:type="dxa"/>
          </w:tcPr>
          <w:p w:rsidR="003737C3" w:rsidRPr="00081101" w:rsidRDefault="003737C3" w:rsidP="00A340EA">
            <w:pPr>
              <w:spacing w:after="0"/>
              <w:jc w:val="both"/>
              <w:rPr>
                <w:rFonts w:ascii="Times New Roman" w:hAnsi="Times New Roman"/>
                <w:sz w:val="28"/>
                <w:szCs w:val="28"/>
                <w:lang w:val="uk-UA"/>
              </w:rPr>
            </w:pPr>
            <w:r w:rsidRPr="00A340EA">
              <w:rPr>
                <w:rFonts w:ascii="Times New Roman" w:hAnsi="Times New Roman"/>
                <w:sz w:val="28"/>
                <w:szCs w:val="28"/>
              </w:rPr>
              <w:t xml:space="preserve">Звіряння облікових даних особових карток </w:t>
            </w:r>
            <w:r w:rsidRPr="00A340EA">
              <w:rPr>
                <w:rFonts w:ascii="Times New Roman" w:hAnsi="Times New Roman"/>
                <w:sz w:val="28"/>
                <w:szCs w:val="28"/>
              </w:rPr>
              <w:lastRenderedPageBreak/>
              <w:t xml:space="preserve">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з їх військово-обліковими документами</w:t>
            </w:r>
          </w:p>
        </w:tc>
        <w:tc>
          <w:tcPr>
            <w:tcW w:w="1417" w:type="dxa"/>
          </w:tcPr>
          <w:p w:rsidR="003737C3" w:rsidRPr="00A340EA" w:rsidRDefault="003737C3" w:rsidP="00A340EA">
            <w:pPr>
              <w:spacing w:after="0"/>
              <w:ind w:right="-108"/>
              <w:jc w:val="center"/>
              <w:rPr>
                <w:rFonts w:ascii="Times New Roman" w:hAnsi="Times New Roman"/>
                <w:sz w:val="28"/>
                <w:szCs w:val="28"/>
              </w:rPr>
            </w:pPr>
            <w:r w:rsidRPr="00A340EA">
              <w:rPr>
                <w:rFonts w:ascii="Times New Roman" w:hAnsi="Times New Roman"/>
                <w:sz w:val="28"/>
                <w:szCs w:val="28"/>
              </w:rPr>
              <w:lastRenderedPageBreak/>
              <w:t xml:space="preserve">Раз на </w:t>
            </w:r>
            <w:proofErr w:type="gramStart"/>
            <w:r w:rsidRPr="00A340EA">
              <w:rPr>
                <w:rFonts w:ascii="Times New Roman" w:hAnsi="Times New Roman"/>
                <w:sz w:val="28"/>
                <w:szCs w:val="28"/>
              </w:rPr>
              <w:t>р</w:t>
            </w:r>
            <w:proofErr w:type="gramEnd"/>
            <w:r w:rsidRPr="00A340EA">
              <w:rPr>
                <w:rFonts w:ascii="Times New Roman" w:hAnsi="Times New Roman"/>
                <w:sz w:val="28"/>
                <w:szCs w:val="28"/>
              </w:rPr>
              <w:t xml:space="preserve">ік </w:t>
            </w:r>
            <w:r w:rsidRPr="00A340EA">
              <w:rPr>
                <w:rFonts w:ascii="Times New Roman" w:hAnsi="Times New Roman"/>
                <w:sz w:val="28"/>
                <w:szCs w:val="28"/>
              </w:rPr>
              <w:lastRenderedPageBreak/>
              <w:t>згідно з графіком</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lastRenderedPageBreak/>
              <w:t xml:space="preserve">Відповідальні за ведення військового </w:t>
            </w:r>
            <w:proofErr w:type="gramStart"/>
            <w:r w:rsidRPr="00A340EA">
              <w:rPr>
                <w:rFonts w:ascii="Times New Roman" w:hAnsi="Times New Roman"/>
                <w:sz w:val="28"/>
                <w:szCs w:val="28"/>
              </w:rPr>
              <w:lastRenderedPageBreak/>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37</w:t>
            </w:r>
          </w:p>
        </w:tc>
        <w:tc>
          <w:tcPr>
            <w:tcW w:w="6662" w:type="dxa"/>
          </w:tcPr>
          <w:p w:rsidR="003737C3" w:rsidRPr="00081101"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Взаємодія з районним військовим комісаріатом щодо строків та способів звіряння  даних особових карток, списків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ійськовозобов’язаних, їх облікових даних, внесення відповідних змін до них, а також щодо оповіщення призовників і військовозобов’язаних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Раз на </w:t>
            </w:r>
            <w:proofErr w:type="gramStart"/>
            <w:r w:rsidRPr="00A340EA">
              <w:rPr>
                <w:rFonts w:ascii="Times New Roman" w:hAnsi="Times New Roman"/>
                <w:sz w:val="28"/>
                <w:szCs w:val="28"/>
              </w:rPr>
              <w:t>р</w:t>
            </w:r>
            <w:proofErr w:type="gramEnd"/>
            <w:r w:rsidRPr="00A340EA">
              <w:rPr>
                <w:rFonts w:ascii="Times New Roman" w:hAnsi="Times New Roman"/>
                <w:sz w:val="28"/>
                <w:szCs w:val="28"/>
              </w:rPr>
              <w:t xml:space="preserve">ік </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38</w:t>
            </w:r>
          </w:p>
        </w:tc>
        <w:tc>
          <w:tcPr>
            <w:tcW w:w="6662" w:type="dxa"/>
          </w:tcPr>
          <w:p w:rsidR="003737C3" w:rsidRPr="00081101" w:rsidRDefault="003737C3" w:rsidP="00A340EA">
            <w:pPr>
              <w:spacing w:after="0"/>
              <w:jc w:val="both"/>
              <w:rPr>
                <w:rFonts w:ascii="Times New Roman" w:hAnsi="Times New Roman"/>
                <w:sz w:val="28"/>
                <w:szCs w:val="28"/>
                <w:lang w:val="uk-UA"/>
              </w:rPr>
            </w:pPr>
            <w:r w:rsidRPr="00A340EA">
              <w:rPr>
                <w:rFonts w:ascii="Times New Roman" w:hAnsi="Times New Roman"/>
                <w:sz w:val="28"/>
                <w:szCs w:val="28"/>
              </w:rPr>
              <w:t xml:space="preserve">Проведення роботи з особовими картками військовозобов’язаних, які виключені  з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за віком чи станом здоров’я </w:t>
            </w:r>
          </w:p>
        </w:tc>
        <w:tc>
          <w:tcPr>
            <w:tcW w:w="1417" w:type="dxa"/>
          </w:tcPr>
          <w:p w:rsidR="003737C3" w:rsidRPr="00A340EA" w:rsidRDefault="003737C3" w:rsidP="00A340EA">
            <w:pPr>
              <w:spacing w:after="0"/>
              <w:ind w:right="-108"/>
              <w:jc w:val="center"/>
              <w:rPr>
                <w:rFonts w:ascii="Times New Roman" w:hAnsi="Times New Roman"/>
                <w:sz w:val="28"/>
                <w:szCs w:val="28"/>
              </w:rPr>
            </w:pPr>
            <w:r w:rsidRPr="00A340EA">
              <w:rPr>
                <w:rFonts w:ascii="Times New Roman" w:hAnsi="Times New Roman"/>
                <w:sz w:val="28"/>
                <w:szCs w:val="28"/>
              </w:rPr>
              <w:t>Щороку</w:t>
            </w:r>
          </w:p>
          <w:p w:rsidR="003737C3" w:rsidRPr="00A340EA" w:rsidRDefault="003737C3" w:rsidP="00A340EA">
            <w:pPr>
              <w:spacing w:after="0"/>
              <w:ind w:right="-108"/>
              <w:jc w:val="center"/>
              <w:rPr>
                <w:rFonts w:ascii="Times New Roman" w:hAnsi="Times New Roman"/>
                <w:sz w:val="28"/>
                <w:szCs w:val="28"/>
              </w:rPr>
            </w:pPr>
            <w:r w:rsidRPr="00A340EA">
              <w:rPr>
                <w:rFonts w:ascii="Times New Roman" w:hAnsi="Times New Roman"/>
                <w:sz w:val="28"/>
                <w:szCs w:val="28"/>
              </w:rPr>
              <w:t>до 15 грудня</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15026" w:type="dxa"/>
            <w:gridSpan w:val="5"/>
          </w:tcPr>
          <w:p w:rsidR="003737C3" w:rsidRPr="00A340EA" w:rsidRDefault="003737C3" w:rsidP="00A340EA">
            <w:pPr>
              <w:spacing w:after="0"/>
              <w:jc w:val="center"/>
              <w:rPr>
                <w:rFonts w:ascii="Times New Roman" w:hAnsi="Times New Roman"/>
                <w:b/>
                <w:sz w:val="28"/>
                <w:szCs w:val="28"/>
              </w:rPr>
            </w:pPr>
            <w:r w:rsidRPr="00A340EA">
              <w:rPr>
                <w:rFonts w:ascii="Times New Roman" w:hAnsi="Times New Roman"/>
                <w:b/>
                <w:sz w:val="28"/>
                <w:szCs w:val="28"/>
              </w:rPr>
              <w:t>ІІІ. Заходи щодо бронювання військовозобов’язаних</w:t>
            </w:r>
          </w:p>
          <w:p w:rsidR="003737C3" w:rsidRPr="00A340EA" w:rsidRDefault="003737C3" w:rsidP="00A340EA">
            <w:pPr>
              <w:spacing w:after="0"/>
              <w:jc w:val="center"/>
              <w:rPr>
                <w:rFonts w:ascii="Times New Roman" w:hAnsi="Times New Roman"/>
                <w:b/>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39</w:t>
            </w:r>
          </w:p>
        </w:tc>
        <w:tc>
          <w:tcPr>
            <w:tcW w:w="6662" w:type="dxa"/>
          </w:tcPr>
          <w:p w:rsidR="003737C3" w:rsidRPr="00081101"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Своєчасне оформлення та ведення документів щодо бронювання військовозобов’язаних за центральними і місцевими органами виконавчої влади, іншими державними органами,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ідприємс</w:t>
            </w:r>
            <w:r w:rsidRPr="00A340EA">
              <w:rPr>
                <w:rFonts w:ascii="Times New Roman" w:hAnsi="Times New Roman"/>
                <w:sz w:val="28"/>
                <w:szCs w:val="28"/>
              </w:rPr>
              <w:softHyphen/>
              <w:t>твами, установами та організаціями на період мобілізації та на воєнний час відповідно до постанови Кабінету Міністрів України від 11 січня 2018 року № 12 дск</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У 10-денний термін</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40</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Повідомлення військового комісаріату, де військовозобов’язані працівники перебувають на військовому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 про їх бронювання за посадами і зарахування на спеціальний облік</w:t>
            </w:r>
          </w:p>
          <w:p w:rsidR="003737C3" w:rsidRPr="00A340EA" w:rsidRDefault="003737C3" w:rsidP="00A340EA">
            <w:pPr>
              <w:spacing w:after="0"/>
              <w:jc w:val="both"/>
              <w:rPr>
                <w:rFonts w:ascii="Times New Roman" w:hAnsi="Times New Roman"/>
                <w:sz w:val="28"/>
                <w:szCs w:val="28"/>
              </w:rPr>
            </w:pP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У 5-денний термін</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41</w:t>
            </w:r>
          </w:p>
        </w:tc>
        <w:tc>
          <w:tcPr>
            <w:tcW w:w="6662" w:type="dxa"/>
          </w:tcPr>
          <w:p w:rsidR="003737C3" w:rsidRPr="00081101" w:rsidRDefault="003737C3" w:rsidP="00A340EA">
            <w:pPr>
              <w:spacing w:after="0"/>
              <w:jc w:val="both"/>
              <w:rPr>
                <w:rFonts w:ascii="Times New Roman" w:hAnsi="Times New Roman"/>
                <w:sz w:val="28"/>
                <w:szCs w:val="28"/>
              </w:rPr>
            </w:pPr>
            <w:r w:rsidRPr="00A340EA">
              <w:rPr>
                <w:rFonts w:ascii="Times New Roman" w:hAnsi="Times New Roman"/>
                <w:sz w:val="28"/>
                <w:szCs w:val="28"/>
              </w:rPr>
              <w:t>Інформування військового коміса</w:t>
            </w:r>
            <w:r w:rsidRPr="00A340EA">
              <w:rPr>
                <w:rFonts w:ascii="Times New Roman" w:hAnsi="Times New Roman"/>
                <w:sz w:val="28"/>
                <w:szCs w:val="28"/>
              </w:rPr>
              <w:softHyphen/>
              <w:t>ріату, про анулювання посві</w:t>
            </w:r>
            <w:proofErr w:type="gramStart"/>
            <w:r w:rsidRPr="00A340EA">
              <w:rPr>
                <w:rFonts w:ascii="Times New Roman" w:hAnsi="Times New Roman"/>
                <w:sz w:val="28"/>
                <w:szCs w:val="28"/>
              </w:rPr>
              <w:t>дчень</w:t>
            </w:r>
            <w:proofErr w:type="gramEnd"/>
            <w:r w:rsidRPr="00A340EA">
              <w:rPr>
                <w:rFonts w:ascii="Times New Roman" w:hAnsi="Times New Roman"/>
                <w:sz w:val="28"/>
                <w:szCs w:val="28"/>
              </w:rPr>
              <w:t xml:space="preserve"> про відстрочку від призову на період мобілізації та на воєнний час</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У 5-денний термін</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42</w:t>
            </w:r>
          </w:p>
        </w:tc>
        <w:tc>
          <w:tcPr>
            <w:tcW w:w="6662" w:type="dxa"/>
          </w:tcPr>
          <w:p w:rsidR="003737C3" w:rsidRPr="00A340EA" w:rsidRDefault="003737C3" w:rsidP="00081101">
            <w:pPr>
              <w:pStyle w:val="22"/>
              <w:spacing w:after="0" w:line="240" w:lineRule="auto"/>
              <w:rPr>
                <w:szCs w:val="28"/>
              </w:rPr>
            </w:pPr>
            <w:r w:rsidRPr="00A340EA">
              <w:rPr>
                <w:szCs w:val="28"/>
              </w:rPr>
              <w:t>Вжиття заходів щодо внесення змін, уточнень або доповнень до Переліків посад і професій військово-зобов’язаних, які підлягають бронюванню на період мобілізації та на воєнний час</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При надход-женні змін</w:t>
            </w:r>
          </w:p>
        </w:tc>
        <w:tc>
          <w:tcPr>
            <w:tcW w:w="5103" w:type="dxa"/>
          </w:tcPr>
          <w:p w:rsidR="003737C3" w:rsidRPr="00A340EA" w:rsidRDefault="003737C3" w:rsidP="00A340EA">
            <w:pPr>
              <w:pStyle w:val="a5"/>
              <w:jc w:val="both"/>
              <w:rPr>
                <w:rFonts w:ascii="Times New Roman" w:hAnsi="Times New Roman"/>
                <w:sz w:val="28"/>
                <w:szCs w:val="28"/>
                <w:lang w:val="uk-UA"/>
              </w:rPr>
            </w:pPr>
            <w:r w:rsidRPr="00A340EA">
              <w:rPr>
                <w:rFonts w:ascii="Times New Roman" w:hAnsi="Times New Roman"/>
                <w:sz w:val="28"/>
                <w:szCs w:val="28"/>
                <w:lang w:val="uk-UA"/>
              </w:rPr>
              <w:t xml:space="preserve">Сектор взаємодії з правоохоронними органами, оборонної  та мобілізаційної </w:t>
            </w:r>
          </w:p>
          <w:p w:rsidR="003737C3" w:rsidRPr="00A340EA" w:rsidRDefault="003737C3" w:rsidP="00A340EA">
            <w:pPr>
              <w:spacing w:after="0"/>
              <w:rPr>
                <w:rFonts w:ascii="Times New Roman" w:hAnsi="Times New Roman"/>
                <w:sz w:val="28"/>
                <w:szCs w:val="28"/>
              </w:rPr>
            </w:pPr>
            <w:r w:rsidRPr="00A340EA">
              <w:rPr>
                <w:rFonts w:ascii="Times New Roman" w:hAnsi="Times New Roman"/>
                <w:sz w:val="28"/>
                <w:szCs w:val="28"/>
              </w:rPr>
              <w:t xml:space="preserve">роботи апарату райдержадміністрації, 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43</w:t>
            </w:r>
          </w:p>
        </w:tc>
        <w:tc>
          <w:tcPr>
            <w:tcW w:w="6662" w:type="dxa"/>
          </w:tcPr>
          <w:p w:rsidR="003737C3" w:rsidRPr="00081101" w:rsidRDefault="003737C3" w:rsidP="00A340EA">
            <w:pPr>
              <w:shd w:val="clear" w:color="auto" w:fill="FFFFFF"/>
              <w:spacing w:after="0"/>
              <w:jc w:val="both"/>
              <w:rPr>
                <w:rFonts w:ascii="Times New Roman" w:hAnsi="Times New Roman"/>
                <w:bCs/>
                <w:iCs/>
                <w:spacing w:val="-2"/>
                <w:sz w:val="28"/>
                <w:szCs w:val="28"/>
                <w:lang w:val="uk-UA"/>
              </w:rPr>
            </w:pPr>
            <w:r w:rsidRPr="00A340EA">
              <w:rPr>
                <w:rFonts w:ascii="Times New Roman" w:hAnsi="Times New Roman"/>
                <w:bCs/>
                <w:iCs/>
                <w:spacing w:val="-2"/>
                <w:sz w:val="28"/>
                <w:szCs w:val="28"/>
              </w:rPr>
              <w:t>Уточнення переліку органів державної влади, інших державних органів, органів місцевого самовря</w:t>
            </w:r>
            <w:r w:rsidRPr="00A340EA">
              <w:rPr>
                <w:rFonts w:ascii="Times New Roman" w:hAnsi="Times New Roman"/>
                <w:bCs/>
                <w:iCs/>
                <w:spacing w:val="-2"/>
                <w:sz w:val="28"/>
                <w:szCs w:val="28"/>
              </w:rPr>
              <w:softHyphen/>
              <w:t xml:space="preserve">дування, </w:t>
            </w:r>
            <w:proofErr w:type="gramStart"/>
            <w:r w:rsidRPr="00A340EA">
              <w:rPr>
                <w:rFonts w:ascii="Times New Roman" w:hAnsi="Times New Roman"/>
                <w:bCs/>
                <w:iCs/>
                <w:spacing w:val="-2"/>
                <w:sz w:val="28"/>
                <w:szCs w:val="28"/>
              </w:rPr>
              <w:t>п</w:t>
            </w:r>
            <w:proofErr w:type="gramEnd"/>
            <w:r w:rsidRPr="00A340EA">
              <w:rPr>
                <w:rFonts w:ascii="Times New Roman" w:hAnsi="Times New Roman"/>
                <w:bCs/>
                <w:iCs/>
                <w:spacing w:val="-2"/>
                <w:sz w:val="28"/>
                <w:szCs w:val="28"/>
              </w:rPr>
              <w:t>ідприємств, установ і організацій, яким встановлено мобілізаційні завдання (замовлення) та доведення його до військового комісаріату</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Січень, лютий</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44</w:t>
            </w:r>
          </w:p>
        </w:tc>
        <w:tc>
          <w:tcPr>
            <w:tcW w:w="6662"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Визначення військовозобов’язаних працівників щодо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ідлягання їх бронюванню згідно з Переліками посад і професій військовозобов’язаних, які підлягають бронюванню на період мобілізації та на воєнний час</w:t>
            </w:r>
          </w:p>
        </w:tc>
        <w:tc>
          <w:tcPr>
            <w:tcW w:w="1417" w:type="dxa"/>
          </w:tcPr>
          <w:p w:rsidR="003737C3" w:rsidRPr="00A340EA" w:rsidRDefault="003737C3" w:rsidP="00A340EA">
            <w:pPr>
              <w:spacing w:after="0"/>
              <w:ind w:left="-108" w:right="-108" w:firstLine="108"/>
              <w:jc w:val="center"/>
              <w:rPr>
                <w:rFonts w:ascii="Times New Roman" w:hAnsi="Times New Roman"/>
                <w:sz w:val="28"/>
                <w:szCs w:val="28"/>
              </w:rPr>
            </w:pPr>
            <w:r w:rsidRPr="00A340EA">
              <w:rPr>
                <w:rFonts w:ascii="Times New Roman" w:hAnsi="Times New Roman"/>
                <w:sz w:val="28"/>
                <w:szCs w:val="28"/>
              </w:rPr>
              <w:t>При пра-цевлашту-ванні, при внесенні змін до Переліків</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45</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Уточнення плану заходів щодо вручення посвідчень про відстрочку від призову на військову службу на період мобілізації та на воєнний час військово-зобов’язаним, які заброньовані згідно з переліками посад і професій, спискі</w:t>
            </w:r>
            <w:proofErr w:type="gramStart"/>
            <w:r w:rsidRPr="00A340EA">
              <w:rPr>
                <w:rFonts w:ascii="Times New Roman" w:hAnsi="Times New Roman"/>
                <w:sz w:val="28"/>
                <w:szCs w:val="28"/>
              </w:rPr>
              <w:t>в</w:t>
            </w:r>
            <w:proofErr w:type="gramEnd"/>
            <w:r w:rsidRPr="00A340EA">
              <w:rPr>
                <w:rFonts w:ascii="Times New Roman" w:hAnsi="Times New Roman"/>
                <w:sz w:val="28"/>
                <w:szCs w:val="28"/>
              </w:rPr>
              <w:t xml:space="preserve"> уповноважених про </w:t>
            </w:r>
            <w:r w:rsidRPr="00A340EA">
              <w:rPr>
                <w:rFonts w:ascii="Times New Roman" w:hAnsi="Times New Roman"/>
                <w:sz w:val="28"/>
                <w:szCs w:val="28"/>
              </w:rPr>
              <w:lastRenderedPageBreak/>
              <w:t>вручення посвідчень</w:t>
            </w:r>
          </w:p>
          <w:p w:rsidR="003737C3" w:rsidRPr="00A340EA" w:rsidRDefault="003737C3" w:rsidP="00A340EA">
            <w:pPr>
              <w:spacing w:after="0"/>
              <w:jc w:val="both"/>
              <w:rPr>
                <w:rFonts w:ascii="Times New Roman" w:hAnsi="Times New Roman"/>
                <w:sz w:val="28"/>
                <w:szCs w:val="28"/>
              </w:rPr>
            </w:pP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Січень, липень</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46</w:t>
            </w:r>
          </w:p>
        </w:tc>
        <w:tc>
          <w:tcPr>
            <w:tcW w:w="6662" w:type="dxa"/>
          </w:tcPr>
          <w:p w:rsidR="003737C3" w:rsidRPr="00081101" w:rsidRDefault="003737C3" w:rsidP="00A340EA">
            <w:pPr>
              <w:spacing w:after="0"/>
              <w:jc w:val="both"/>
              <w:rPr>
                <w:rFonts w:ascii="Times New Roman" w:hAnsi="Times New Roman"/>
                <w:sz w:val="28"/>
                <w:szCs w:val="28"/>
                <w:lang w:val="uk-UA"/>
              </w:rPr>
            </w:pPr>
            <w:proofErr w:type="gramStart"/>
            <w:r w:rsidRPr="00A340EA">
              <w:rPr>
                <w:rFonts w:ascii="Times New Roman" w:hAnsi="Times New Roman"/>
                <w:sz w:val="28"/>
                <w:szCs w:val="28"/>
              </w:rPr>
              <w:t xml:space="preserve">Уточнення плану заміни працівників, які вибувають на період мобілізації та на воєнний час до Збройних Сил </w:t>
            </w:r>
            <w:proofErr w:type="gramEnd"/>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Червень, грудень</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rPr>
                <w:rFonts w:ascii="Times New Roman" w:hAnsi="Times New Roman"/>
                <w:color w:val="0000FF"/>
                <w:sz w:val="28"/>
                <w:szCs w:val="28"/>
              </w:rPr>
            </w:pPr>
          </w:p>
        </w:tc>
      </w:tr>
      <w:tr w:rsidR="003737C3" w:rsidRPr="00A340EA" w:rsidTr="00BB0F28">
        <w:tc>
          <w:tcPr>
            <w:tcW w:w="15026" w:type="dxa"/>
            <w:gridSpan w:val="5"/>
          </w:tcPr>
          <w:p w:rsidR="003737C3" w:rsidRPr="00A340EA" w:rsidRDefault="003737C3" w:rsidP="00A340EA">
            <w:pPr>
              <w:spacing w:after="0"/>
              <w:jc w:val="center"/>
              <w:rPr>
                <w:rFonts w:ascii="Times New Roman" w:hAnsi="Times New Roman"/>
                <w:b/>
                <w:sz w:val="28"/>
                <w:szCs w:val="28"/>
              </w:rPr>
            </w:pPr>
            <w:r w:rsidRPr="00A340EA">
              <w:rPr>
                <w:rFonts w:ascii="Times New Roman" w:hAnsi="Times New Roman"/>
                <w:b/>
                <w:sz w:val="28"/>
                <w:szCs w:val="28"/>
              </w:rPr>
              <w:t>І</w:t>
            </w:r>
            <w:r w:rsidRPr="00A340EA">
              <w:rPr>
                <w:rFonts w:ascii="Times New Roman" w:hAnsi="Times New Roman"/>
                <w:b/>
                <w:sz w:val="28"/>
                <w:szCs w:val="28"/>
                <w:lang w:val="en-US"/>
              </w:rPr>
              <w:t>V</w:t>
            </w:r>
            <w:r w:rsidRPr="00A340EA">
              <w:rPr>
                <w:rFonts w:ascii="Times New Roman" w:hAnsi="Times New Roman"/>
                <w:b/>
                <w:sz w:val="28"/>
                <w:szCs w:val="28"/>
              </w:rPr>
              <w:t xml:space="preserve">. Звітність з питань військового </w:t>
            </w:r>
            <w:proofErr w:type="gramStart"/>
            <w:r w:rsidRPr="00A340EA">
              <w:rPr>
                <w:rFonts w:ascii="Times New Roman" w:hAnsi="Times New Roman"/>
                <w:b/>
                <w:sz w:val="28"/>
                <w:szCs w:val="28"/>
              </w:rPr>
              <w:t>обл</w:t>
            </w:r>
            <w:proofErr w:type="gramEnd"/>
            <w:r w:rsidRPr="00A340EA">
              <w:rPr>
                <w:rFonts w:ascii="Times New Roman" w:hAnsi="Times New Roman"/>
                <w:b/>
                <w:sz w:val="28"/>
                <w:szCs w:val="28"/>
              </w:rPr>
              <w:t>іку та бронювання</w:t>
            </w:r>
          </w:p>
          <w:p w:rsidR="003737C3" w:rsidRPr="00A340EA" w:rsidRDefault="003737C3" w:rsidP="00A340EA">
            <w:pPr>
              <w:spacing w:after="0"/>
              <w:jc w:val="center"/>
              <w:rPr>
                <w:rFonts w:ascii="Times New Roman" w:hAnsi="Times New Roman"/>
                <w:b/>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47</w:t>
            </w:r>
          </w:p>
        </w:tc>
        <w:tc>
          <w:tcPr>
            <w:tcW w:w="6662" w:type="dxa"/>
          </w:tcPr>
          <w:p w:rsidR="003737C3" w:rsidRPr="00A340EA" w:rsidRDefault="003737C3" w:rsidP="00081101">
            <w:pPr>
              <w:pStyle w:val="22"/>
              <w:overflowPunct w:val="0"/>
              <w:autoSpaceDE w:val="0"/>
              <w:autoSpaceDN w:val="0"/>
              <w:adjustRightInd w:val="0"/>
              <w:spacing w:after="0" w:line="240" w:lineRule="auto"/>
              <w:textAlignment w:val="baseline"/>
              <w:rPr>
                <w:szCs w:val="28"/>
              </w:rPr>
            </w:pPr>
            <w:r w:rsidRPr="00A340EA">
              <w:rPr>
                <w:szCs w:val="28"/>
              </w:rPr>
              <w:t xml:space="preserve">Забезпечення надання інформації на запити облдержадміністрації та районного військового комісаріату стосовно питань військового обліку призовників і військовозобов’язаних та бронювання військовозобов’язаних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Протягом </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2020 року за запитами</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48</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Складання та погодження в районному   військовому комісаріаті звіту про чисельність військово-зобов’язаних, які заброньовані згідно з переліками посад та професій військовозобов’язаних, які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ідлягають бронюванню на період мобілізації та на воєнний час, станом на 1 січня відповідного року (за формою згідно з додатком 3 до Порядку, затвердженого постановою Кабінету Міні</w:t>
            </w:r>
            <w:proofErr w:type="gramStart"/>
            <w:r w:rsidRPr="00A340EA">
              <w:rPr>
                <w:rFonts w:ascii="Times New Roman" w:hAnsi="Times New Roman"/>
                <w:sz w:val="28"/>
                <w:szCs w:val="28"/>
              </w:rPr>
              <w:t>стр</w:t>
            </w:r>
            <w:proofErr w:type="gramEnd"/>
            <w:r w:rsidRPr="00A340EA">
              <w:rPr>
                <w:rFonts w:ascii="Times New Roman" w:hAnsi="Times New Roman"/>
                <w:sz w:val="28"/>
                <w:szCs w:val="28"/>
              </w:rPr>
              <w:t>ів України від 11 січня 2018 року № 12 дск)</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До 20 грудня</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 xml:space="preserve">2020 року </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49</w:t>
            </w:r>
          </w:p>
        </w:tc>
        <w:tc>
          <w:tcPr>
            <w:tcW w:w="6662"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Надання звіту про чисельність військово-зобов’язаних, які заброньовані згідно з переліками посад та професій військовозобов’язаних, які </w:t>
            </w:r>
            <w:proofErr w:type="gramStart"/>
            <w:r w:rsidRPr="00A340EA">
              <w:rPr>
                <w:rFonts w:ascii="Times New Roman" w:hAnsi="Times New Roman"/>
                <w:sz w:val="28"/>
                <w:szCs w:val="28"/>
              </w:rPr>
              <w:t>п</w:t>
            </w:r>
            <w:proofErr w:type="gramEnd"/>
            <w:r w:rsidRPr="00A340EA">
              <w:rPr>
                <w:rFonts w:ascii="Times New Roman" w:hAnsi="Times New Roman"/>
                <w:sz w:val="28"/>
                <w:szCs w:val="28"/>
              </w:rPr>
              <w:t xml:space="preserve">ідлягають бронюванню на період мобілізації та на </w:t>
            </w:r>
            <w:r w:rsidRPr="00A340EA">
              <w:rPr>
                <w:rFonts w:ascii="Times New Roman" w:hAnsi="Times New Roman"/>
                <w:sz w:val="28"/>
                <w:szCs w:val="28"/>
              </w:rPr>
              <w:lastRenderedPageBreak/>
              <w:t>воєнний час, станом на 1 січня відповідного року (за формою згідно з додатком 3 до Порядку, затвердженого постановою Кабінету Міні</w:t>
            </w:r>
            <w:proofErr w:type="gramStart"/>
            <w:r w:rsidRPr="00A340EA">
              <w:rPr>
                <w:rFonts w:ascii="Times New Roman" w:hAnsi="Times New Roman"/>
                <w:sz w:val="28"/>
                <w:szCs w:val="28"/>
              </w:rPr>
              <w:t>стр</w:t>
            </w:r>
            <w:proofErr w:type="gramEnd"/>
            <w:r w:rsidRPr="00A340EA">
              <w:rPr>
                <w:rFonts w:ascii="Times New Roman" w:hAnsi="Times New Roman"/>
                <w:sz w:val="28"/>
                <w:szCs w:val="28"/>
              </w:rPr>
              <w:t xml:space="preserve">ів України від 11 січня 2018 року № 12 дск) та інформації до звіту про стан роботи щодо бронювання  військовозобов’язаних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До 25 грудня</w:t>
            </w: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2020 року</w:t>
            </w:r>
          </w:p>
        </w:tc>
        <w:tc>
          <w:tcPr>
            <w:tcW w:w="5103" w:type="dxa"/>
          </w:tcPr>
          <w:p w:rsidR="003737C3" w:rsidRPr="00A340EA" w:rsidRDefault="003737C3" w:rsidP="00A340EA">
            <w:pPr>
              <w:spacing w:after="0"/>
              <w:jc w:val="both"/>
              <w:rPr>
                <w:rFonts w:ascii="Times New Roman" w:hAnsi="Times New Roman"/>
                <w:color w:val="0000FF"/>
                <w:sz w:val="28"/>
                <w:szCs w:val="28"/>
              </w:rPr>
            </w:pPr>
            <w:r w:rsidRPr="00A340EA">
              <w:rPr>
                <w:rFonts w:ascii="Times New Roman" w:hAnsi="Times New Roman"/>
                <w:sz w:val="28"/>
                <w:szCs w:val="28"/>
              </w:rPr>
              <w:t xml:space="preserve">Відповідальні за ведення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іку</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15026" w:type="dxa"/>
            <w:gridSpan w:val="5"/>
          </w:tcPr>
          <w:p w:rsidR="003737C3" w:rsidRPr="00A340EA" w:rsidRDefault="003737C3" w:rsidP="00A340EA">
            <w:pPr>
              <w:spacing w:after="0"/>
              <w:rPr>
                <w:rFonts w:ascii="Times New Roman" w:hAnsi="Times New Roman"/>
                <w:b/>
                <w:sz w:val="28"/>
                <w:szCs w:val="28"/>
              </w:rPr>
            </w:pPr>
            <w:r w:rsidRPr="00A340EA">
              <w:rPr>
                <w:rFonts w:ascii="Times New Roman" w:hAnsi="Times New Roman"/>
                <w:b/>
                <w:sz w:val="28"/>
                <w:szCs w:val="28"/>
              </w:rPr>
              <w:lastRenderedPageBreak/>
              <w:t xml:space="preserve">                                                                              </w:t>
            </w:r>
            <w:r w:rsidRPr="00A340EA">
              <w:rPr>
                <w:rFonts w:ascii="Times New Roman" w:hAnsi="Times New Roman"/>
                <w:b/>
                <w:sz w:val="28"/>
                <w:szCs w:val="28"/>
                <w:lang w:val="en-US"/>
              </w:rPr>
              <w:t>V</w:t>
            </w:r>
            <w:r w:rsidRPr="00A340EA">
              <w:rPr>
                <w:rFonts w:ascii="Times New Roman" w:hAnsi="Times New Roman"/>
                <w:b/>
                <w:sz w:val="28"/>
                <w:szCs w:val="28"/>
              </w:rPr>
              <w:t>.  Виконання інших заходів</w:t>
            </w:r>
          </w:p>
          <w:p w:rsidR="003737C3" w:rsidRPr="00A340EA" w:rsidRDefault="003737C3" w:rsidP="00A340EA">
            <w:pPr>
              <w:spacing w:after="0"/>
              <w:rPr>
                <w:rFonts w:ascii="Times New Roman" w:hAnsi="Times New Roman"/>
                <w:b/>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50</w:t>
            </w:r>
          </w:p>
        </w:tc>
        <w:tc>
          <w:tcPr>
            <w:tcW w:w="6662" w:type="dxa"/>
          </w:tcPr>
          <w:p w:rsidR="003737C3" w:rsidRPr="00A340EA" w:rsidRDefault="003737C3" w:rsidP="00A340EA">
            <w:pPr>
              <w:shd w:val="clear" w:color="auto" w:fill="FFFFFF"/>
              <w:spacing w:after="0"/>
              <w:jc w:val="both"/>
              <w:textAlignment w:val="baseline"/>
              <w:rPr>
                <w:rFonts w:ascii="Times New Roman" w:hAnsi="Times New Roman"/>
                <w:sz w:val="28"/>
                <w:szCs w:val="28"/>
              </w:rPr>
            </w:pPr>
            <w:r w:rsidRPr="00A340EA">
              <w:rPr>
                <w:rFonts w:ascii="Times New Roman" w:hAnsi="Times New Roman"/>
                <w:sz w:val="28"/>
                <w:szCs w:val="28"/>
              </w:rPr>
              <w:t xml:space="preserve">Здійснення досудових розслідувань стосовно ухилення військовозобов’язаних від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w:t>
            </w:r>
          </w:p>
        </w:tc>
        <w:tc>
          <w:tcPr>
            <w:tcW w:w="1417" w:type="dxa"/>
          </w:tcPr>
          <w:p w:rsidR="003737C3" w:rsidRPr="00A340EA" w:rsidRDefault="003737C3" w:rsidP="00A340EA">
            <w:pPr>
              <w:spacing w:after="0"/>
              <w:ind w:left="-108" w:right="-114"/>
              <w:jc w:val="center"/>
              <w:rPr>
                <w:rFonts w:ascii="Times New Roman" w:hAnsi="Times New Roman"/>
                <w:sz w:val="28"/>
                <w:szCs w:val="28"/>
              </w:rPr>
            </w:pPr>
            <w:r w:rsidRPr="00A340EA">
              <w:rPr>
                <w:rFonts w:ascii="Times New Roman" w:hAnsi="Times New Roman"/>
                <w:sz w:val="28"/>
                <w:szCs w:val="28"/>
              </w:rPr>
              <w:t>За звернен-ням РВК</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Баштанський районний відділ поліції ГУ Національної поліції Миколаївської області  </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51</w:t>
            </w:r>
          </w:p>
        </w:tc>
        <w:tc>
          <w:tcPr>
            <w:tcW w:w="6662" w:type="dxa"/>
          </w:tcPr>
          <w:p w:rsidR="003737C3" w:rsidRPr="00A340EA" w:rsidRDefault="003737C3" w:rsidP="00A340EA">
            <w:pPr>
              <w:shd w:val="clear" w:color="auto" w:fill="FFFFFF"/>
              <w:spacing w:after="0"/>
              <w:jc w:val="both"/>
              <w:textAlignment w:val="baseline"/>
              <w:rPr>
                <w:rFonts w:ascii="Times New Roman" w:hAnsi="Times New Roman"/>
                <w:sz w:val="28"/>
                <w:szCs w:val="28"/>
              </w:rPr>
            </w:pPr>
            <w:r w:rsidRPr="00A340EA">
              <w:rPr>
                <w:rFonts w:ascii="Times New Roman" w:hAnsi="Times New Roman"/>
                <w:sz w:val="28"/>
                <w:szCs w:val="28"/>
              </w:rPr>
              <w:t xml:space="preserve">Здійснення розшуку, затримання та доставки до </w:t>
            </w:r>
            <w:proofErr w:type="gramStart"/>
            <w:r w:rsidRPr="00A340EA">
              <w:rPr>
                <w:rFonts w:ascii="Times New Roman" w:hAnsi="Times New Roman"/>
                <w:sz w:val="28"/>
                <w:szCs w:val="28"/>
              </w:rPr>
              <w:t>районного</w:t>
            </w:r>
            <w:proofErr w:type="gramEnd"/>
            <w:r w:rsidRPr="00A340EA">
              <w:rPr>
                <w:rFonts w:ascii="Times New Roman" w:hAnsi="Times New Roman"/>
                <w:sz w:val="28"/>
                <w:szCs w:val="28"/>
              </w:rPr>
              <w:t xml:space="preserve">   військового комісаріату громадян, які ухиляються від виконання військового обов’язку</w:t>
            </w:r>
          </w:p>
        </w:tc>
        <w:tc>
          <w:tcPr>
            <w:tcW w:w="1417" w:type="dxa"/>
          </w:tcPr>
          <w:p w:rsidR="003737C3" w:rsidRPr="00A340EA" w:rsidRDefault="003737C3" w:rsidP="00A340EA">
            <w:pPr>
              <w:spacing w:after="0"/>
              <w:ind w:left="-108" w:right="-114"/>
              <w:jc w:val="center"/>
              <w:rPr>
                <w:rFonts w:ascii="Times New Roman" w:hAnsi="Times New Roman"/>
                <w:sz w:val="28"/>
                <w:szCs w:val="28"/>
              </w:rPr>
            </w:pPr>
            <w:r w:rsidRPr="00A340EA">
              <w:rPr>
                <w:rFonts w:ascii="Times New Roman" w:hAnsi="Times New Roman"/>
                <w:sz w:val="28"/>
                <w:szCs w:val="28"/>
              </w:rPr>
              <w:t xml:space="preserve">За звернен-ням органів </w:t>
            </w:r>
            <w:proofErr w:type="gramStart"/>
            <w:r w:rsidRPr="00A340EA">
              <w:rPr>
                <w:rFonts w:ascii="Times New Roman" w:hAnsi="Times New Roman"/>
                <w:sz w:val="28"/>
                <w:szCs w:val="28"/>
              </w:rPr>
              <w:t>м</w:t>
            </w:r>
            <w:proofErr w:type="gramEnd"/>
            <w:r w:rsidRPr="00A340EA">
              <w:rPr>
                <w:rFonts w:ascii="Times New Roman" w:hAnsi="Times New Roman"/>
                <w:sz w:val="28"/>
                <w:szCs w:val="28"/>
              </w:rPr>
              <w:t>ісцевого самовряду-вання, РВК</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Баштанський районний відділ поліції ГУ Національної поліції Миколаївської області  (за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rPr>
          <w:trHeight w:val="1380"/>
        </w:trPr>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52</w:t>
            </w:r>
          </w:p>
        </w:tc>
        <w:tc>
          <w:tcPr>
            <w:tcW w:w="6662" w:type="dxa"/>
          </w:tcPr>
          <w:p w:rsidR="003737C3" w:rsidRPr="00081101" w:rsidRDefault="003737C3" w:rsidP="00A340EA">
            <w:pPr>
              <w:spacing w:after="0"/>
              <w:jc w:val="both"/>
              <w:rPr>
                <w:rFonts w:ascii="Times New Roman" w:hAnsi="Times New Roman"/>
                <w:sz w:val="28"/>
                <w:szCs w:val="28"/>
                <w:lang w:val="uk-UA"/>
              </w:rPr>
            </w:pPr>
            <w:r w:rsidRPr="00A340EA">
              <w:rPr>
                <w:rFonts w:ascii="Times New Roman" w:hAnsi="Times New Roman"/>
                <w:sz w:val="28"/>
                <w:szCs w:val="28"/>
              </w:rPr>
              <w:t xml:space="preserve">Повідомлення районного військового комісаріату про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стосовно яких повідомлено про підозру у вчинені кримінального правопорушення</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У 7-денний строк</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Баштанський районний відділ поліції ГУ Національної поліції Миколаївської області (за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53</w:t>
            </w:r>
          </w:p>
        </w:tc>
        <w:tc>
          <w:tcPr>
            <w:tcW w:w="6662" w:type="dxa"/>
          </w:tcPr>
          <w:p w:rsidR="003737C3" w:rsidRPr="00081101" w:rsidRDefault="003737C3" w:rsidP="00A340EA">
            <w:pPr>
              <w:shd w:val="clear" w:color="auto" w:fill="FFFFFF"/>
              <w:spacing w:after="0"/>
              <w:jc w:val="both"/>
              <w:textAlignment w:val="baseline"/>
              <w:rPr>
                <w:rFonts w:ascii="Times New Roman" w:hAnsi="Times New Roman"/>
                <w:sz w:val="28"/>
                <w:szCs w:val="28"/>
                <w:lang w:val="uk-UA"/>
              </w:rPr>
            </w:pPr>
            <w:r w:rsidRPr="00A340EA">
              <w:rPr>
                <w:rFonts w:ascii="Times New Roman" w:hAnsi="Times New Roman"/>
                <w:sz w:val="28"/>
                <w:szCs w:val="28"/>
              </w:rPr>
              <w:t xml:space="preserve">Повідомлення районного військового комісаріату про призовників, стосовно яких кримінальні справи розглядаються судами, а також про вироки щодо </w:t>
            </w:r>
            <w:r w:rsidRPr="00A340EA">
              <w:rPr>
                <w:rFonts w:ascii="Times New Roman" w:hAnsi="Times New Roman"/>
                <w:sz w:val="28"/>
                <w:szCs w:val="28"/>
              </w:rPr>
              <w:lastRenderedPageBreak/>
              <w:t xml:space="preserve">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w:t>
            </w:r>
            <w:r w:rsidRPr="00A340EA">
              <w:rPr>
                <w:rFonts w:ascii="Times New Roman" w:hAnsi="Times New Roman"/>
                <w:sz w:val="28"/>
                <w:szCs w:val="28"/>
              </w:rPr>
              <w:softHyphen/>
              <w:t>заних, які набрали законної сили</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У 7-денний строк</w:t>
            </w:r>
          </w:p>
        </w:tc>
        <w:tc>
          <w:tcPr>
            <w:tcW w:w="5103" w:type="dxa"/>
          </w:tcPr>
          <w:p w:rsidR="003737C3" w:rsidRPr="00A340EA" w:rsidRDefault="003737C3" w:rsidP="00A340EA">
            <w:pPr>
              <w:pStyle w:val="a5"/>
              <w:jc w:val="both"/>
              <w:rPr>
                <w:rFonts w:ascii="Times New Roman" w:hAnsi="Times New Roman"/>
                <w:sz w:val="28"/>
                <w:szCs w:val="28"/>
              </w:rPr>
            </w:pPr>
            <w:r w:rsidRPr="00081101">
              <w:rPr>
                <w:rStyle w:val="a6"/>
                <w:rFonts w:ascii="Times New Roman" w:hAnsi="Times New Roman"/>
                <w:b w:val="0"/>
                <w:iCs/>
                <w:color w:val="3A3A3A"/>
                <w:sz w:val="28"/>
                <w:szCs w:val="28"/>
              </w:rPr>
              <w:t>Баштанський  районний суд Миколаїв</w:t>
            </w:r>
            <w:r w:rsidRPr="00081101">
              <w:rPr>
                <w:rStyle w:val="a6"/>
                <w:rFonts w:ascii="Times New Roman" w:hAnsi="Times New Roman"/>
                <w:b w:val="0"/>
                <w:iCs/>
                <w:color w:val="3A3A3A"/>
                <w:sz w:val="28"/>
                <w:szCs w:val="28"/>
                <w:lang w:val="uk-UA"/>
              </w:rPr>
              <w:t>-</w:t>
            </w:r>
            <w:r w:rsidRPr="00081101">
              <w:rPr>
                <w:rStyle w:val="a6"/>
                <w:rFonts w:ascii="Times New Roman" w:hAnsi="Times New Roman"/>
                <w:b w:val="0"/>
                <w:iCs/>
                <w:color w:val="3A3A3A"/>
                <w:sz w:val="28"/>
                <w:szCs w:val="28"/>
              </w:rPr>
              <w:t>ської області</w:t>
            </w:r>
            <w:r w:rsidRPr="00A340EA">
              <w:rPr>
                <w:rStyle w:val="HTML"/>
                <w:rFonts w:ascii="Times New Roman" w:hAnsi="Times New Roman"/>
                <w:b/>
                <w:bCs/>
                <w:color w:val="3A3A3A"/>
                <w:sz w:val="28"/>
                <w:szCs w:val="28"/>
              </w:rPr>
              <w:t> </w:t>
            </w:r>
            <w:r w:rsidRPr="00A340EA">
              <w:rPr>
                <w:rFonts w:ascii="Times New Roman" w:hAnsi="Times New Roman"/>
                <w:sz w:val="28"/>
                <w:szCs w:val="28"/>
              </w:rPr>
              <w:t xml:space="preserve"> (за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54</w:t>
            </w:r>
          </w:p>
        </w:tc>
        <w:tc>
          <w:tcPr>
            <w:tcW w:w="6662" w:type="dxa"/>
          </w:tcPr>
          <w:p w:rsidR="003737C3" w:rsidRPr="00081101" w:rsidRDefault="003737C3" w:rsidP="00A340EA">
            <w:pPr>
              <w:shd w:val="clear" w:color="auto" w:fill="FFFFFF"/>
              <w:spacing w:after="0"/>
              <w:jc w:val="both"/>
              <w:textAlignment w:val="baseline"/>
              <w:rPr>
                <w:rFonts w:ascii="Times New Roman" w:hAnsi="Times New Roman"/>
                <w:sz w:val="28"/>
                <w:szCs w:val="28"/>
                <w:lang w:val="uk-UA"/>
              </w:rPr>
            </w:pPr>
            <w:r w:rsidRPr="00A340EA">
              <w:rPr>
                <w:rFonts w:ascii="Times New Roman" w:hAnsi="Times New Roman"/>
                <w:sz w:val="28"/>
                <w:szCs w:val="28"/>
              </w:rPr>
              <w:t xml:space="preserve">Вилучення та надсилання до відповідних районних військових комісаріатів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ійськово-облікових документів призовників і військовозобов’язаних, засуджених до позбавлення волі, обмеження волі або арешту</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Постійно</w:t>
            </w:r>
          </w:p>
        </w:tc>
        <w:tc>
          <w:tcPr>
            <w:tcW w:w="5103" w:type="dxa"/>
          </w:tcPr>
          <w:p w:rsidR="003737C3" w:rsidRPr="00A340EA" w:rsidRDefault="003737C3" w:rsidP="00A340EA">
            <w:pPr>
              <w:pStyle w:val="a5"/>
              <w:jc w:val="both"/>
              <w:rPr>
                <w:rFonts w:ascii="Times New Roman" w:hAnsi="Times New Roman"/>
                <w:sz w:val="28"/>
                <w:szCs w:val="28"/>
              </w:rPr>
            </w:pPr>
            <w:r w:rsidRPr="00A340EA">
              <w:rPr>
                <w:rStyle w:val="a6"/>
                <w:rFonts w:ascii="Times New Roman" w:hAnsi="Times New Roman"/>
                <w:b w:val="0"/>
                <w:iCs/>
                <w:color w:val="3A3A3A"/>
                <w:sz w:val="28"/>
                <w:szCs w:val="28"/>
              </w:rPr>
              <w:t>Баштанський  районний суд Миколаївської області</w:t>
            </w:r>
            <w:r w:rsidRPr="00A340EA">
              <w:rPr>
                <w:rStyle w:val="a6"/>
                <w:rFonts w:ascii="Times New Roman" w:hAnsi="Times New Roman"/>
                <w:iCs/>
                <w:color w:val="3A3A3A"/>
                <w:sz w:val="28"/>
                <w:szCs w:val="28"/>
              </w:rPr>
              <w:t> </w:t>
            </w:r>
            <w:r w:rsidRPr="00A340EA">
              <w:rPr>
                <w:rStyle w:val="HTML"/>
                <w:rFonts w:ascii="Times New Roman" w:hAnsi="Times New Roman"/>
                <w:bCs/>
                <w:color w:val="3A3A3A"/>
                <w:sz w:val="28"/>
                <w:szCs w:val="28"/>
              </w:rPr>
              <w:t> </w:t>
            </w:r>
            <w:r w:rsidRPr="00A340EA">
              <w:rPr>
                <w:rFonts w:ascii="Times New Roman" w:hAnsi="Times New Roman"/>
                <w:sz w:val="28"/>
                <w:szCs w:val="28"/>
              </w:rPr>
              <w:t>(за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55</w:t>
            </w:r>
          </w:p>
        </w:tc>
        <w:tc>
          <w:tcPr>
            <w:tcW w:w="6662" w:type="dxa"/>
          </w:tcPr>
          <w:p w:rsidR="003737C3" w:rsidRPr="00081101" w:rsidRDefault="003737C3" w:rsidP="00A340EA">
            <w:pPr>
              <w:shd w:val="clear" w:color="auto" w:fill="FFFFFF"/>
              <w:spacing w:after="0"/>
              <w:jc w:val="both"/>
              <w:rPr>
                <w:rFonts w:ascii="Times New Roman" w:hAnsi="Times New Roman"/>
                <w:sz w:val="28"/>
                <w:szCs w:val="28"/>
                <w:lang w:val="uk-UA"/>
              </w:rPr>
            </w:pPr>
            <w:r w:rsidRPr="00A340EA">
              <w:rPr>
                <w:rFonts w:ascii="Times New Roman" w:hAnsi="Times New Roman"/>
                <w:sz w:val="28"/>
                <w:szCs w:val="28"/>
              </w:rPr>
              <w:t xml:space="preserve">Повідомлення районного військового комісаріату про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ійськовозобов’язаних, яких визнано інвалідами</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У 7-денний строк</w:t>
            </w:r>
          </w:p>
        </w:tc>
        <w:tc>
          <w:tcPr>
            <w:tcW w:w="5103" w:type="dxa"/>
          </w:tcPr>
          <w:p w:rsidR="003737C3" w:rsidRPr="00A340EA" w:rsidRDefault="003737C3" w:rsidP="00A340EA">
            <w:pPr>
              <w:spacing w:after="0"/>
              <w:rPr>
                <w:rFonts w:ascii="Times New Roman" w:hAnsi="Times New Roman"/>
                <w:sz w:val="28"/>
                <w:szCs w:val="28"/>
              </w:rPr>
            </w:pPr>
            <w:r w:rsidRPr="00A340EA">
              <w:rPr>
                <w:rFonts w:ascii="Times New Roman" w:hAnsi="Times New Roman"/>
                <w:sz w:val="28"/>
                <w:szCs w:val="28"/>
              </w:rPr>
              <w:t xml:space="preserve">Управління </w:t>
            </w:r>
            <w:proofErr w:type="gramStart"/>
            <w:r w:rsidRPr="00A340EA">
              <w:rPr>
                <w:rFonts w:ascii="Times New Roman" w:hAnsi="Times New Roman"/>
                <w:sz w:val="28"/>
                <w:szCs w:val="28"/>
              </w:rPr>
              <w:t>соц</w:t>
            </w:r>
            <w:proofErr w:type="gramEnd"/>
            <w:r w:rsidRPr="00A340EA">
              <w:rPr>
                <w:rFonts w:ascii="Times New Roman" w:hAnsi="Times New Roman"/>
                <w:sz w:val="28"/>
                <w:szCs w:val="28"/>
              </w:rPr>
              <w:t xml:space="preserve">іального захисту </w:t>
            </w:r>
          </w:p>
          <w:p w:rsidR="003737C3" w:rsidRPr="00A340EA" w:rsidRDefault="003737C3" w:rsidP="00A340EA">
            <w:pPr>
              <w:spacing w:after="0"/>
              <w:rPr>
                <w:rFonts w:ascii="Times New Roman" w:hAnsi="Times New Roman"/>
                <w:sz w:val="28"/>
                <w:szCs w:val="28"/>
              </w:rPr>
            </w:pPr>
            <w:r w:rsidRPr="00A340EA">
              <w:rPr>
                <w:rFonts w:ascii="Times New Roman" w:hAnsi="Times New Roman"/>
                <w:sz w:val="28"/>
                <w:szCs w:val="28"/>
              </w:rPr>
              <w:t>населення райдержадміністрації</w:t>
            </w:r>
          </w:p>
          <w:p w:rsidR="003737C3" w:rsidRPr="00A340EA" w:rsidRDefault="003737C3" w:rsidP="00A340EA">
            <w:pPr>
              <w:spacing w:after="0"/>
              <w:jc w:val="both"/>
              <w:rPr>
                <w:rFonts w:ascii="Times New Roman" w:hAnsi="Times New Roman"/>
                <w:sz w:val="28"/>
                <w:szCs w:val="28"/>
              </w:rPr>
            </w:pP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rPr>
                <w:rFonts w:ascii="Times New Roman" w:hAnsi="Times New Roman"/>
                <w:sz w:val="28"/>
                <w:szCs w:val="28"/>
              </w:rPr>
            </w:pPr>
          </w:p>
          <w:p w:rsidR="003737C3" w:rsidRPr="00A340EA" w:rsidRDefault="003737C3" w:rsidP="00A340EA">
            <w:pPr>
              <w:spacing w:after="0"/>
              <w:rPr>
                <w:rFonts w:ascii="Times New Roman" w:hAnsi="Times New Roman"/>
                <w:sz w:val="28"/>
                <w:szCs w:val="28"/>
              </w:rPr>
            </w:pPr>
            <w:r w:rsidRPr="00A340EA">
              <w:rPr>
                <w:rFonts w:ascii="Times New Roman" w:hAnsi="Times New Roman"/>
                <w:sz w:val="28"/>
                <w:szCs w:val="28"/>
              </w:rPr>
              <w:t>56</w:t>
            </w:r>
          </w:p>
        </w:tc>
        <w:tc>
          <w:tcPr>
            <w:tcW w:w="6662" w:type="dxa"/>
          </w:tcPr>
          <w:p w:rsidR="003737C3" w:rsidRPr="00081101" w:rsidRDefault="003737C3" w:rsidP="00A340EA">
            <w:pPr>
              <w:shd w:val="clear" w:color="auto" w:fill="FFFFFF"/>
              <w:spacing w:after="0"/>
              <w:jc w:val="both"/>
              <w:rPr>
                <w:rFonts w:ascii="Times New Roman" w:hAnsi="Times New Roman"/>
                <w:sz w:val="28"/>
                <w:szCs w:val="28"/>
                <w:lang w:val="uk-UA"/>
              </w:rPr>
            </w:pPr>
            <w:proofErr w:type="gramStart"/>
            <w:r w:rsidRPr="00A340EA">
              <w:rPr>
                <w:rFonts w:ascii="Times New Roman" w:hAnsi="Times New Roman"/>
                <w:sz w:val="28"/>
                <w:szCs w:val="28"/>
              </w:rPr>
              <w:t>П</w:t>
            </w:r>
            <w:proofErr w:type="gramEnd"/>
            <w:r w:rsidRPr="00A340EA">
              <w:rPr>
                <w:rFonts w:ascii="Times New Roman" w:hAnsi="Times New Roman"/>
                <w:sz w:val="28"/>
                <w:szCs w:val="28"/>
              </w:rPr>
              <w:t>ід час проведення призову громадян на строкову військову службу повідомлення районного військового комісаріату про громадян призовного віку, які перебувають на стаціонарному лікуванні</w:t>
            </w:r>
          </w:p>
        </w:tc>
        <w:tc>
          <w:tcPr>
            <w:tcW w:w="1417" w:type="dxa"/>
          </w:tcPr>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У 3-денний строк</w:t>
            </w:r>
          </w:p>
        </w:tc>
        <w:tc>
          <w:tcPr>
            <w:tcW w:w="5103" w:type="dxa"/>
          </w:tcPr>
          <w:p w:rsidR="003737C3" w:rsidRPr="00A340EA" w:rsidRDefault="003737C3" w:rsidP="00A340EA">
            <w:pPr>
              <w:pStyle w:val="a5"/>
              <w:rPr>
                <w:rFonts w:ascii="Times New Roman" w:hAnsi="Times New Roman"/>
                <w:sz w:val="28"/>
                <w:szCs w:val="28"/>
              </w:rPr>
            </w:pPr>
            <w:r w:rsidRPr="00A340EA">
              <w:rPr>
                <w:rFonts w:ascii="Times New Roman" w:hAnsi="Times New Roman"/>
                <w:sz w:val="28"/>
                <w:szCs w:val="28"/>
              </w:rPr>
              <w:t xml:space="preserve">Директор КНП «Багатопрофільна </w:t>
            </w:r>
          </w:p>
          <w:p w:rsidR="003737C3" w:rsidRPr="00A340EA" w:rsidRDefault="003737C3" w:rsidP="00A340EA">
            <w:pPr>
              <w:spacing w:after="0"/>
              <w:jc w:val="both"/>
              <w:rPr>
                <w:rFonts w:ascii="Times New Roman" w:hAnsi="Times New Roman"/>
                <w:sz w:val="28"/>
                <w:szCs w:val="28"/>
              </w:rPr>
            </w:pPr>
            <w:proofErr w:type="gramStart"/>
            <w:r w:rsidRPr="00A340EA">
              <w:rPr>
                <w:rFonts w:ascii="Times New Roman" w:hAnsi="Times New Roman"/>
                <w:sz w:val="28"/>
                <w:szCs w:val="28"/>
              </w:rPr>
              <w:t>л</w:t>
            </w:r>
            <w:proofErr w:type="gramEnd"/>
            <w:r w:rsidRPr="00A340EA">
              <w:rPr>
                <w:rFonts w:ascii="Times New Roman" w:hAnsi="Times New Roman"/>
                <w:sz w:val="28"/>
                <w:szCs w:val="28"/>
              </w:rPr>
              <w:t xml:space="preserve">ікарня» Баштанського району </w:t>
            </w:r>
          </w:p>
          <w:p w:rsidR="003737C3" w:rsidRPr="00A340EA" w:rsidRDefault="003737C3" w:rsidP="00A340EA">
            <w:pPr>
              <w:spacing w:after="0"/>
              <w:jc w:val="both"/>
              <w:rPr>
                <w:rFonts w:ascii="Times New Roman" w:hAnsi="Times New Roman"/>
                <w:sz w:val="28"/>
                <w:szCs w:val="28"/>
                <w:highlight w:val="yellow"/>
              </w:rPr>
            </w:pPr>
            <w:r w:rsidRPr="00A340EA">
              <w:rPr>
                <w:rFonts w:ascii="Times New Roman" w:hAnsi="Times New Roman"/>
                <w:sz w:val="28"/>
                <w:szCs w:val="28"/>
              </w:rPr>
              <w:t>(за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57</w:t>
            </w:r>
          </w:p>
        </w:tc>
        <w:tc>
          <w:tcPr>
            <w:tcW w:w="6662" w:type="dxa"/>
          </w:tcPr>
          <w:p w:rsidR="003737C3" w:rsidRPr="00081101" w:rsidRDefault="003737C3" w:rsidP="00A340EA">
            <w:pPr>
              <w:shd w:val="clear" w:color="auto" w:fill="FFFFFF"/>
              <w:spacing w:after="0"/>
              <w:jc w:val="both"/>
              <w:rPr>
                <w:rFonts w:ascii="Times New Roman" w:hAnsi="Times New Roman"/>
                <w:sz w:val="28"/>
                <w:szCs w:val="28"/>
                <w:lang w:val="uk-UA"/>
              </w:rPr>
            </w:pPr>
            <w:r w:rsidRPr="00081101">
              <w:rPr>
                <w:rFonts w:ascii="Times New Roman" w:hAnsi="Times New Roman"/>
                <w:sz w:val="28"/>
                <w:szCs w:val="28"/>
                <w:lang w:val="uk-UA"/>
              </w:rPr>
              <w:t>Відповідно до розпоряджень районного військового комісаріату та рішень виконавчих органів міської та сільських рад своєчасне подання необхідних відомостей до зазначених органів про призовників і військовозобов’язаних, сповіщення їх про виклик до районного військового комісаріату шляхом вручення повісток та забезпечення прибуття за викликом</w:t>
            </w:r>
          </w:p>
        </w:tc>
        <w:tc>
          <w:tcPr>
            <w:tcW w:w="1417" w:type="dxa"/>
          </w:tcPr>
          <w:p w:rsidR="003737C3" w:rsidRPr="00081101" w:rsidRDefault="003737C3" w:rsidP="00A340EA">
            <w:pPr>
              <w:spacing w:after="0"/>
              <w:jc w:val="center"/>
              <w:rPr>
                <w:rFonts w:ascii="Times New Roman" w:hAnsi="Times New Roman"/>
                <w:sz w:val="28"/>
                <w:szCs w:val="28"/>
                <w:lang w:val="uk-UA"/>
              </w:rPr>
            </w:pPr>
          </w:p>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Постійно</w:t>
            </w:r>
          </w:p>
        </w:tc>
        <w:tc>
          <w:tcPr>
            <w:tcW w:w="5103" w:type="dxa"/>
          </w:tcPr>
          <w:p w:rsidR="003737C3" w:rsidRPr="00A340EA" w:rsidRDefault="003737C3" w:rsidP="00A340EA">
            <w:pPr>
              <w:spacing w:after="0"/>
              <w:ind w:left="1"/>
              <w:jc w:val="both"/>
              <w:rPr>
                <w:rFonts w:ascii="Times New Roman" w:hAnsi="Times New Roman"/>
                <w:sz w:val="28"/>
                <w:szCs w:val="28"/>
              </w:rPr>
            </w:pPr>
          </w:p>
          <w:p w:rsidR="003737C3" w:rsidRPr="00A340EA" w:rsidRDefault="003737C3" w:rsidP="00A340EA">
            <w:pPr>
              <w:spacing w:after="0"/>
              <w:ind w:left="1"/>
              <w:jc w:val="both"/>
              <w:rPr>
                <w:rFonts w:ascii="Times New Roman" w:hAnsi="Times New Roman"/>
                <w:sz w:val="28"/>
                <w:szCs w:val="28"/>
              </w:rPr>
            </w:pPr>
            <w:r w:rsidRPr="00A340EA">
              <w:rPr>
                <w:rFonts w:ascii="Times New Roman" w:hAnsi="Times New Roman"/>
                <w:sz w:val="28"/>
                <w:szCs w:val="28"/>
              </w:rPr>
              <w:t xml:space="preserve">Керівники ОСББ, інших організацій або </w:t>
            </w:r>
            <w:proofErr w:type="gramStart"/>
            <w:r w:rsidRPr="00A340EA">
              <w:rPr>
                <w:rFonts w:ascii="Times New Roman" w:hAnsi="Times New Roman"/>
                <w:sz w:val="28"/>
                <w:szCs w:val="28"/>
              </w:rPr>
              <w:t>п</w:t>
            </w:r>
            <w:proofErr w:type="gramEnd"/>
            <w:r w:rsidRPr="00A340EA">
              <w:rPr>
                <w:rFonts w:ascii="Times New Roman" w:hAnsi="Times New Roman"/>
                <w:sz w:val="28"/>
                <w:szCs w:val="28"/>
              </w:rPr>
              <w:t xml:space="preserve">ідприємств та установ, що здійснюють експлуатацію будинків, а також власники будинків </w:t>
            </w:r>
          </w:p>
          <w:p w:rsidR="003737C3" w:rsidRPr="00A340EA" w:rsidRDefault="003737C3" w:rsidP="00A340EA">
            <w:pPr>
              <w:spacing w:after="0"/>
              <w:ind w:left="1"/>
              <w:jc w:val="both"/>
              <w:rPr>
                <w:rFonts w:ascii="Times New Roman" w:hAnsi="Times New Roman"/>
                <w:sz w:val="28"/>
                <w:szCs w:val="28"/>
                <w:highlight w:val="yellow"/>
              </w:rPr>
            </w:pPr>
            <w:r w:rsidRPr="00A340EA">
              <w:rPr>
                <w:rFonts w:ascii="Times New Roman" w:hAnsi="Times New Roman"/>
                <w:sz w:val="28"/>
                <w:szCs w:val="28"/>
              </w:rPr>
              <w:t>(за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c>
          <w:tcPr>
            <w:tcW w:w="568"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58</w:t>
            </w:r>
          </w:p>
        </w:tc>
        <w:tc>
          <w:tcPr>
            <w:tcW w:w="6662" w:type="dxa"/>
          </w:tcPr>
          <w:p w:rsidR="003737C3" w:rsidRPr="00081101" w:rsidRDefault="003737C3" w:rsidP="00A340EA">
            <w:pPr>
              <w:shd w:val="clear" w:color="auto" w:fill="FFFFFF"/>
              <w:spacing w:after="0"/>
              <w:jc w:val="both"/>
              <w:textAlignment w:val="baseline"/>
              <w:rPr>
                <w:rFonts w:ascii="Times New Roman" w:hAnsi="Times New Roman"/>
                <w:sz w:val="28"/>
                <w:szCs w:val="28"/>
                <w:lang w:val="uk-UA"/>
              </w:rPr>
            </w:pPr>
            <w:r w:rsidRPr="00A340EA">
              <w:rPr>
                <w:rFonts w:ascii="Times New Roman" w:hAnsi="Times New Roman"/>
                <w:sz w:val="28"/>
                <w:szCs w:val="28"/>
              </w:rPr>
              <w:t xml:space="preserve">Для зняття з військового </w:t>
            </w:r>
            <w:proofErr w:type="gramStart"/>
            <w:r w:rsidRPr="00A340EA">
              <w:rPr>
                <w:rFonts w:ascii="Times New Roman" w:hAnsi="Times New Roman"/>
                <w:sz w:val="28"/>
                <w:szCs w:val="28"/>
              </w:rPr>
              <w:t>обл</w:t>
            </w:r>
            <w:proofErr w:type="gramEnd"/>
            <w:r w:rsidRPr="00A340EA">
              <w:rPr>
                <w:rFonts w:ascii="Times New Roman" w:hAnsi="Times New Roman"/>
                <w:sz w:val="28"/>
                <w:szCs w:val="28"/>
              </w:rPr>
              <w:t xml:space="preserve">іку військово-зобов’язаних, яких після проходження строкової військової служби прийнято на службу до органів </w:t>
            </w:r>
            <w:r w:rsidRPr="00A340EA">
              <w:rPr>
                <w:rFonts w:ascii="Times New Roman" w:hAnsi="Times New Roman"/>
                <w:sz w:val="28"/>
                <w:szCs w:val="28"/>
              </w:rPr>
              <w:lastRenderedPageBreak/>
              <w:t xml:space="preserve">Національної поліції, органів і підрозділів цивільного захисту,  вилучення у військовозобов’язаних військово-облікових документів, які надсилаються до районного військового комісаріату за місцем перебування призовників і </w:t>
            </w:r>
            <w:proofErr w:type="gramStart"/>
            <w:r w:rsidRPr="00A340EA">
              <w:rPr>
                <w:rFonts w:ascii="Times New Roman" w:hAnsi="Times New Roman"/>
                <w:sz w:val="28"/>
                <w:szCs w:val="28"/>
              </w:rPr>
              <w:t>в</w:t>
            </w:r>
            <w:proofErr w:type="gramEnd"/>
            <w:r w:rsidRPr="00A340EA">
              <w:rPr>
                <w:rFonts w:ascii="Times New Roman" w:hAnsi="Times New Roman"/>
                <w:sz w:val="28"/>
                <w:szCs w:val="28"/>
              </w:rPr>
              <w:t>ійськовозобов’яза</w:t>
            </w:r>
            <w:r w:rsidRPr="00A340EA">
              <w:rPr>
                <w:rFonts w:ascii="Times New Roman" w:hAnsi="Times New Roman"/>
                <w:sz w:val="28"/>
                <w:szCs w:val="28"/>
              </w:rPr>
              <w:softHyphen/>
              <w:t xml:space="preserve">них на військовому обліку разом з витягами з наказів про прийняття на службу та списком </w:t>
            </w:r>
          </w:p>
        </w:tc>
        <w:tc>
          <w:tcPr>
            <w:tcW w:w="1417" w:type="dxa"/>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У 7-денний строк</w:t>
            </w:r>
          </w:p>
        </w:tc>
        <w:tc>
          <w:tcPr>
            <w:tcW w:w="5103" w:type="dxa"/>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Баштанський відділ поліції ГУ Національної поліції Миколаївської області, Баштанський районний сектор </w:t>
            </w:r>
            <w:r w:rsidRPr="00A340EA">
              <w:rPr>
                <w:rFonts w:ascii="Times New Roman" w:hAnsi="Times New Roman"/>
                <w:sz w:val="28"/>
                <w:szCs w:val="28"/>
              </w:rPr>
              <w:lastRenderedPageBreak/>
              <w:t xml:space="preserve">ГУ ДСНС Миколаївської області, </w:t>
            </w:r>
          </w:p>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(за узгодженням)</w:t>
            </w:r>
          </w:p>
        </w:tc>
        <w:tc>
          <w:tcPr>
            <w:tcW w:w="1276" w:type="dxa"/>
          </w:tcPr>
          <w:p w:rsidR="003737C3" w:rsidRPr="00A340EA" w:rsidRDefault="003737C3" w:rsidP="00A340EA">
            <w:pPr>
              <w:spacing w:after="0"/>
              <w:ind w:right="-108"/>
              <w:rPr>
                <w:rFonts w:ascii="Times New Roman" w:hAnsi="Times New Roman"/>
                <w:color w:val="0000FF"/>
                <w:sz w:val="28"/>
                <w:szCs w:val="28"/>
              </w:rPr>
            </w:pPr>
          </w:p>
        </w:tc>
      </w:tr>
      <w:tr w:rsidR="003737C3" w:rsidRPr="00A340EA" w:rsidTr="00BB0F28">
        <w:trPr>
          <w:trHeight w:val="2347"/>
        </w:trPr>
        <w:tc>
          <w:tcPr>
            <w:tcW w:w="568" w:type="dxa"/>
            <w:tcBorders>
              <w:bottom w:val="nil"/>
            </w:tcBorders>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lastRenderedPageBreak/>
              <w:t>59</w:t>
            </w:r>
          </w:p>
        </w:tc>
        <w:tc>
          <w:tcPr>
            <w:tcW w:w="6662" w:type="dxa"/>
            <w:tcBorders>
              <w:bottom w:val="nil"/>
            </w:tcBorders>
          </w:tcPr>
          <w:p w:rsidR="003737C3" w:rsidRPr="00A340EA" w:rsidRDefault="003737C3" w:rsidP="00A340EA">
            <w:pPr>
              <w:shd w:val="clear" w:color="auto" w:fill="FFFFFF"/>
              <w:spacing w:after="0"/>
              <w:jc w:val="both"/>
              <w:textAlignment w:val="baseline"/>
              <w:rPr>
                <w:rFonts w:ascii="Times New Roman" w:hAnsi="Times New Roman"/>
                <w:bCs/>
                <w:iCs/>
                <w:spacing w:val="-2"/>
                <w:sz w:val="28"/>
                <w:szCs w:val="28"/>
              </w:rPr>
            </w:pPr>
            <w:r w:rsidRPr="00A340EA">
              <w:rPr>
                <w:rFonts w:ascii="Times New Roman" w:hAnsi="Times New Roman"/>
                <w:sz w:val="28"/>
                <w:szCs w:val="28"/>
              </w:rPr>
              <w:t xml:space="preserve">Повідомлення районного військового комісаріату про звільнення військовозобов’язаних із служби, яким повертають </w:t>
            </w:r>
            <w:proofErr w:type="gramStart"/>
            <w:r w:rsidRPr="00A340EA">
              <w:rPr>
                <w:rFonts w:ascii="Times New Roman" w:hAnsi="Times New Roman"/>
                <w:sz w:val="28"/>
                <w:szCs w:val="28"/>
              </w:rPr>
              <w:t>п</w:t>
            </w:r>
            <w:proofErr w:type="gramEnd"/>
            <w:r w:rsidRPr="00A340EA">
              <w:rPr>
                <w:rFonts w:ascii="Times New Roman" w:hAnsi="Times New Roman"/>
                <w:sz w:val="28"/>
                <w:szCs w:val="28"/>
              </w:rPr>
              <w:t>ід розписку особисті військово-облікові документи та видають довідки</w:t>
            </w:r>
          </w:p>
        </w:tc>
        <w:tc>
          <w:tcPr>
            <w:tcW w:w="1417" w:type="dxa"/>
            <w:tcBorders>
              <w:bottom w:val="nil"/>
            </w:tcBorders>
          </w:tcPr>
          <w:p w:rsidR="003737C3" w:rsidRPr="00A340EA" w:rsidRDefault="003737C3" w:rsidP="00A340EA">
            <w:pPr>
              <w:spacing w:after="0"/>
              <w:jc w:val="center"/>
              <w:rPr>
                <w:rFonts w:ascii="Times New Roman" w:hAnsi="Times New Roman"/>
                <w:sz w:val="28"/>
                <w:szCs w:val="28"/>
              </w:rPr>
            </w:pPr>
            <w:r w:rsidRPr="00A340EA">
              <w:rPr>
                <w:rFonts w:ascii="Times New Roman" w:hAnsi="Times New Roman"/>
                <w:sz w:val="28"/>
                <w:szCs w:val="28"/>
              </w:rPr>
              <w:t>У 7-денний строк</w:t>
            </w:r>
          </w:p>
        </w:tc>
        <w:tc>
          <w:tcPr>
            <w:tcW w:w="5103" w:type="dxa"/>
            <w:tcBorders>
              <w:bottom w:val="nil"/>
            </w:tcBorders>
          </w:tcPr>
          <w:p w:rsidR="003737C3" w:rsidRPr="00A340EA" w:rsidRDefault="003737C3" w:rsidP="00A340EA">
            <w:pPr>
              <w:spacing w:after="0"/>
              <w:jc w:val="both"/>
              <w:rPr>
                <w:rFonts w:ascii="Times New Roman" w:hAnsi="Times New Roman"/>
                <w:sz w:val="28"/>
                <w:szCs w:val="28"/>
              </w:rPr>
            </w:pPr>
            <w:r w:rsidRPr="00A340EA">
              <w:rPr>
                <w:rFonts w:ascii="Times New Roman" w:hAnsi="Times New Roman"/>
                <w:sz w:val="28"/>
                <w:szCs w:val="28"/>
              </w:rPr>
              <w:t xml:space="preserve"> Баштанський відділ поліції ГУ Національної поліції Миколаївської області, Баштанський районний. сектор ГУ ДСНС Миколаївської області                (за узгодженням) </w:t>
            </w:r>
          </w:p>
        </w:tc>
        <w:tc>
          <w:tcPr>
            <w:tcW w:w="1276" w:type="dxa"/>
            <w:tcBorders>
              <w:bottom w:val="nil"/>
            </w:tcBorders>
          </w:tcPr>
          <w:p w:rsidR="003737C3" w:rsidRPr="00A340EA" w:rsidRDefault="003737C3" w:rsidP="00A340EA">
            <w:pPr>
              <w:spacing w:after="0"/>
              <w:ind w:right="-108"/>
              <w:rPr>
                <w:rFonts w:ascii="Times New Roman" w:hAnsi="Times New Roman"/>
                <w:color w:val="0000FF"/>
                <w:sz w:val="28"/>
                <w:szCs w:val="28"/>
              </w:rPr>
            </w:pPr>
          </w:p>
        </w:tc>
      </w:tr>
    </w:tbl>
    <w:p w:rsidR="003737C3" w:rsidRPr="00081101" w:rsidRDefault="003737C3" w:rsidP="00081101">
      <w:pPr>
        <w:spacing w:after="0"/>
        <w:jc w:val="both"/>
        <w:rPr>
          <w:rFonts w:ascii="Times New Roman" w:hAnsi="Times New Roman"/>
          <w:bCs/>
          <w:iCs/>
          <w:sz w:val="28"/>
          <w:szCs w:val="28"/>
          <w:lang w:val="uk-UA"/>
        </w:rPr>
      </w:pPr>
    </w:p>
    <w:tbl>
      <w:tblPr>
        <w:tblW w:w="15045" w:type="dxa"/>
        <w:tblInd w:w="-9" w:type="dxa"/>
        <w:tblBorders>
          <w:top w:val="single" w:sz="4" w:space="0" w:color="auto"/>
        </w:tblBorders>
        <w:tblLook w:val="0000"/>
      </w:tblPr>
      <w:tblGrid>
        <w:gridCol w:w="15045"/>
      </w:tblGrid>
      <w:tr w:rsidR="003737C3" w:rsidRPr="00A340EA" w:rsidTr="00BB0F28">
        <w:trPr>
          <w:trHeight w:val="85"/>
        </w:trPr>
        <w:tc>
          <w:tcPr>
            <w:tcW w:w="15045" w:type="dxa"/>
            <w:tcBorders>
              <w:top w:val="single" w:sz="4" w:space="0" w:color="auto"/>
            </w:tcBorders>
          </w:tcPr>
          <w:p w:rsidR="003737C3" w:rsidRPr="00A340EA" w:rsidRDefault="003737C3" w:rsidP="00A340EA">
            <w:pPr>
              <w:spacing w:after="0"/>
              <w:jc w:val="both"/>
              <w:rPr>
                <w:rFonts w:ascii="Times New Roman" w:hAnsi="Times New Roman"/>
                <w:bCs/>
                <w:iCs/>
                <w:sz w:val="28"/>
                <w:szCs w:val="28"/>
              </w:rPr>
            </w:pPr>
          </w:p>
        </w:tc>
      </w:tr>
    </w:tbl>
    <w:p w:rsidR="003737C3" w:rsidRPr="00A340EA" w:rsidRDefault="003737C3" w:rsidP="00A340EA">
      <w:pPr>
        <w:spacing w:after="0"/>
        <w:ind w:hanging="142"/>
        <w:jc w:val="both"/>
        <w:rPr>
          <w:rFonts w:ascii="Times New Roman" w:hAnsi="Times New Roman"/>
          <w:bCs/>
          <w:iCs/>
          <w:sz w:val="28"/>
          <w:szCs w:val="28"/>
        </w:rPr>
      </w:pPr>
      <w:r w:rsidRPr="00A340EA">
        <w:rPr>
          <w:rFonts w:ascii="Times New Roman" w:hAnsi="Times New Roman"/>
          <w:bCs/>
          <w:iCs/>
          <w:sz w:val="28"/>
          <w:szCs w:val="28"/>
        </w:rPr>
        <w:t xml:space="preserve"> </w:t>
      </w:r>
    </w:p>
    <w:p w:rsidR="003737C3" w:rsidRPr="00A340EA" w:rsidRDefault="003737C3" w:rsidP="00A340EA">
      <w:pPr>
        <w:spacing w:after="0"/>
        <w:ind w:hanging="142"/>
        <w:jc w:val="both"/>
        <w:rPr>
          <w:rFonts w:ascii="Times New Roman" w:hAnsi="Times New Roman"/>
          <w:bCs/>
          <w:iCs/>
          <w:sz w:val="28"/>
          <w:szCs w:val="28"/>
        </w:rPr>
      </w:pPr>
    </w:p>
    <w:p w:rsidR="003737C3" w:rsidRPr="00A340EA" w:rsidRDefault="003737C3" w:rsidP="00A340EA">
      <w:pPr>
        <w:pStyle w:val="a5"/>
        <w:rPr>
          <w:rFonts w:ascii="Times New Roman" w:hAnsi="Times New Roman"/>
          <w:sz w:val="28"/>
          <w:szCs w:val="28"/>
          <w:lang w:val="uk-UA"/>
        </w:rPr>
      </w:pPr>
      <w:r w:rsidRPr="00A340EA">
        <w:rPr>
          <w:rFonts w:ascii="Times New Roman" w:hAnsi="Times New Roman"/>
          <w:bCs/>
          <w:iCs/>
          <w:sz w:val="28"/>
          <w:szCs w:val="28"/>
          <w:lang w:val="uk-UA"/>
        </w:rPr>
        <w:t>З</w:t>
      </w:r>
      <w:r w:rsidRPr="00A340EA">
        <w:rPr>
          <w:rFonts w:ascii="Times New Roman" w:hAnsi="Times New Roman"/>
          <w:sz w:val="28"/>
          <w:szCs w:val="28"/>
          <w:lang w:val="uk-UA"/>
        </w:rPr>
        <w:t xml:space="preserve">авідувач сектору взаємодії з                                                           </w:t>
      </w:r>
    </w:p>
    <w:p w:rsidR="003737C3" w:rsidRPr="00A340EA" w:rsidRDefault="003737C3" w:rsidP="00A340EA">
      <w:pPr>
        <w:pStyle w:val="a5"/>
        <w:rPr>
          <w:rFonts w:ascii="Times New Roman" w:hAnsi="Times New Roman"/>
          <w:sz w:val="28"/>
          <w:szCs w:val="28"/>
          <w:lang w:val="uk-UA"/>
        </w:rPr>
      </w:pPr>
      <w:r w:rsidRPr="00A340EA">
        <w:rPr>
          <w:rFonts w:ascii="Times New Roman" w:hAnsi="Times New Roman"/>
          <w:sz w:val="28"/>
          <w:szCs w:val="28"/>
          <w:lang w:val="uk-UA"/>
        </w:rPr>
        <w:t xml:space="preserve">правоохоронними органами, </w:t>
      </w:r>
    </w:p>
    <w:p w:rsidR="003737C3" w:rsidRPr="00A340EA" w:rsidRDefault="003737C3" w:rsidP="00A340EA">
      <w:pPr>
        <w:pStyle w:val="a5"/>
        <w:rPr>
          <w:rFonts w:ascii="Times New Roman" w:hAnsi="Times New Roman"/>
          <w:sz w:val="28"/>
          <w:szCs w:val="28"/>
          <w:lang w:val="uk-UA"/>
        </w:rPr>
      </w:pPr>
      <w:r w:rsidRPr="00A340EA">
        <w:rPr>
          <w:rFonts w:ascii="Times New Roman" w:hAnsi="Times New Roman"/>
          <w:sz w:val="28"/>
          <w:szCs w:val="28"/>
          <w:lang w:val="uk-UA"/>
        </w:rPr>
        <w:t xml:space="preserve">оборонної  та мобілізаційної </w:t>
      </w:r>
    </w:p>
    <w:p w:rsidR="00B7729D" w:rsidRDefault="003737C3" w:rsidP="00A340EA">
      <w:pPr>
        <w:pStyle w:val="a5"/>
        <w:tabs>
          <w:tab w:val="left" w:pos="10773"/>
        </w:tabs>
        <w:rPr>
          <w:rFonts w:ascii="Times New Roman" w:hAnsi="Times New Roman"/>
          <w:sz w:val="28"/>
          <w:szCs w:val="28"/>
          <w:lang w:val="uk-UA"/>
        </w:rPr>
      </w:pPr>
      <w:r w:rsidRPr="00A340EA">
        <w:rPr>
          <w:rFonts w:ascii="Times New Roman" w:hAnsi="Times New Roman"/>
          <w:sz w:val="28"/>
          <w:szCs w:val="28"/>
          <w:lang w:val="uk-UA"/>
        </w:rPr>
        <w:t>роботи апарату рай</w:t>
      </w:r>
      <w:r w:rsidR="009C27C5">
        <w:rPr>
          <w:rFonts w:ascii="Times New Roman" w:hAnsi="Times New Roman"/>
          <w:sz w:val="28"/>
          <w:szCs w:val="28"/>
          <w:lang w:val="uk-UA"/>
        </w:rPr>
        <w:t>держадміністрації</w:t>
      </w:r>
      <w:r w:rsidR="009C27C5">
        <w:rPr>
          <w:rFonts w:ascii="Times New Roman" w:hAnsi="Times New Roman"/>
          <w:sz w:val="28"/>
          <w:szCs w:val="28"/>
          <w:lang w:val="uk-UA"/>
        </w:rPr>
        <w:tab/>
        <w:t>Андрій МОГИЛКО</w:t>
      </w:r>
    </w:p>
    <w:p w:rsidR="00EE5F19" w:rsidRDefault="00EE5F19" w:rsidP="00A340EA">
      <w:pPr>
        <w:pStyle w:val="a5"/>
        <w:tabs>
          <w:tab w:val="left" w:pos="10773"/>
        </w:tabs>
        <w:rPr>
          <w:rFonts w:ascii="Times New Roman" w:hAnsi="Times New Roman"/>
          <w:sz w:val="28"/>
          <w:szCs w:val="28"/>
          <w:lang w:val="uk-UA"/>
        </w:rPr>
      </w:pPr>
    </w:p>
    <w:p w:rsidR="00EE5F19" w:rsidRDefault="00EE5F19" w:rsidP="00A340EA">
      <w:pPr>
        <w:pStyle w:val="a5"/>
        <w:tabs>
          <w:tab w:val="left" w:pos="10773"/>
        </w:tabs>
        <w:rPr>
          <w:rFonts w:ascii="Times New Roman" w:hAnsi="Times New Roman"/>
          <w:sz w:val="28"/>
          <w:szCs w:val="28"/>
          <w:lang w:val="uk-UA"/>
        </w:rPr>
      </w:pPr>
    </w:p>
    <w:p w:rsidR="00EE5F19" w:rsidRPr="00880470" w:rsidRDefault="00EE5F19" w:rsidP="00A340EA">
      <w:pPr>
        <w:pStyle w:val="a5"/>
        <w:tabs>
          <w:tab w:val="left" w:pos="10773"/>
        </w:tabs>
        <w:rPr>
          <w:rFonts w:ascii="Times New Roman" w:hAnsi="Times New Roman"/>
          <w:sz w:val="28"/>
          <w:szCs w:val="28"/>
          <w:lang w:val="uk-UA"/>
        </w:rPr>
        <w:sectPr w:rsidR="00EE5F19" w:rsidRPr="00880470" w:rsidSect="003737C3">
          <w:pgSz w:w="16838" w:h="11906" w:orient="landscape"/>
          <w:pgMar w:top="1701" w:right="567" w:bottom="567" w:left="1276" w:header="709" w:footer="709" w:gutter="0"/>
          <w:cols w:space="708"/>
          <w:titlePg/>
          <w:docGrid w:linePitch="360"/>
        </w:sectPr>
      </w:pPr>
    </w:p>
    <w:tbl>
      <w:tblPr>
        <w:tblpPr w:leftFromText="180" w:rightFromText="180" w:horzAnchor="margin" w:tblpXSpec="right"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9"/>
      </w:tblGrid>
      <w:tr w:rsidR="00EE5F19" w:rsidRPr="000520AA" w:rsidTr="00EE5F19">
        <w:tc>
          <w:tcPr>
            <w:tcW w:w="3479" w:type="dxa"/>
            <w:tcBorders>
              <w:top w:val="nil"/>
              <w:left w:val="nil"/>
              <w:bottom w:val="nil"/>
              <w:right w:val="nil"/>
            </w:tcBorders>
          </w:tcPr>
          <w:p w:rsidR="00EE5F19" w:rsidRPr="00EE5F19" w:rsidRDefault="00EE5F19" w:rsidP="00EE5F19">
            <w:pPr>
              <w:spacing w:after="0" w:line="240" w:lineRule="auto"/>
              <w:ind w:left="-108"/>
              <w:rPr>
                <w:rFonts w:ascii="Times New Roman" w:hAnsi="Times New Roman"/>
                <w:sz w:val="28"/>
                <w:szCs w:val="28"/>
                <w:lang w:val="uk-UA"/>
              </w:rPr>
            </w:pPr>
            <w:r w:rsidRPr="00EE5F19">
              <w:rPr>
                <w:rFonts w:ascii="Times New Roman" w:hAnsi="Times New Roman"/>
                <w:sz w:val="28"/>
                <w:szCs w:val="28"/>
                <w:lang w:val="uk-UA"/>
              </w:rPr>
              <w:lastRenderedPageBreak/>
              <w:t>ЗАТВЕРДЖЕНО</w:t>
            </w:r>
          </w:p>
          <w:p w:rsidR="00EE5F19" w:rsidRPr="00EE5F19" w:rsidRDefault="00EE5F19" w:rsidP="00EE5F19">
            <w:pPr>
              <w:tabs>
                <w:tab w:val="left" w:pos="3733"/>
              </w:tabs>
              <w:spacing w:after="0" w:line="240" w:lineRule="auto"/>
              <w:ind w:left="-108"/>
              <w:rPr>
                <w:rFonts w:ascii="Times New Roman" w:hAnsi="Times New Roman"/>
                <w:sz w:val="28"/>
                <w:szCs w:val="28"/>
                <w:lang w:val="uk-UA"/>
              </w:rPr>
            </w:pPr>
            <w:r w:rsidRPr="00EE5F19">
              <w:rPr>
                <w:rFonts w:ascii="Times New Roman" w:hAnsi="Times New Roman"/>
                <w:sz w:val="28"/>
                <w:szCs w:val="28"/>
                <w:lang w:val="uk-UA"/>
              </w:rPr>
              <w:t xml:space="preserve">Розпорядження голови </w:t>
            </w:r>
            <w:r w:rsidRPr="000520AA">
              <w:rPr>
                <w:rFonts w:ascii="Times New Roman" w:hAnsi="Times New Roman"/>
                <w:sz w:val="28"/>
                <w:szCs w:val="28"/>
                <w:lang w:val="uk-UA"/>
              </w:rPr>
              <w:t>Баштанської районної</w:t>
            </w:r>
            <w:r w:rsidRPr="00EE5F19">
              <w:rPr>
                <w:rFonts w:ascii="Times New Roman" w:hAnsi="Times New Roman"/>
                <w:sz w:val="28"/>
                <w:szCs w:val="28"/>
                <w:lang w:val="uk-UA"/>
              </w:rPr>
              <w:t xml:space="preserve"> державної </w:t>
            </w:r>
            <w:r w:rsidRPr="000520AA">
              <w:rPr>
                <w:rFonts w:ascii="Times New Roman" w:hAnsi="Times New Roman"/>
                <w:sz w:val="28"/>
                <w:szCs w:val="28"/>
                <w:lang w:val="uk-UA"/>
              </w:rPr>
              <w:t>а</w:t>
            </w:r>
            <w:r w:rsidRPr="00EE5F19">
              <w:rPr>
                <w:rFonts w:ascii="Times New Roman" w:hAnsi="Times New Roman"/>
                <w:sz w:val="28"/>
                <w:szCs w:val="28"/>
                <w:lang w:val="uk-UA"/>
              </w:rPr>
              <w:t>дміністрації</w:t>
            </w:r>
          </w:p>
          <w:p w:rsidR="00EE5F19" w:rsidRPr="000520AA" w:rsidRDefault="00EE5F19" w:rsidP="00EE5F19">
            <w:pPr>
              <w:tabs>
                <w:tab w:val="left" w:pos="3733"/>
              </w:tabs>
              <w:spacing w:after="0" w:line="240" w:lineRule="auto"/>
              <w:ind w:hanging="108"/>
              <w:rPr>
                <w:rFonts w:ascii="Times New Roman" w:hAnsi="Times New Roman"/>
                <w:sz w:val="24"/>
                <w:szCs w:val="24"/>
                <w:lang w:val="uk-UA"/>
              </w:rPr>
            </w:pPr>
            <w:r w:rsidRPr="000520AA">
              <w:rPr>
                <w:rFonts w:ascii="Times New Roman" w:hAnsi="Times New Roman"/>
                <w:sz w:val="28"/>
                <w:szCs w:val="28"/>
              </w:rPr>
              <w:t xml:space="preserve">від </w:t>
            </w:r>
            <w:r>
              <w:rPr>
                <w:rFonts w:ascii="Times New Roman" w:hAnsi="Times New Roman"/>
                <w:sz w:val="28"/>
                <w:szCs w:val="28"/>
                <w:lang w:val="uk-UA"/>
              </w:rPr>
              <w:t>__________</w:t>
            </w:r>
            <w:r w:rsidRPr="000520AA">
              <w:rPr>
                <w:rFonts w:ascii="Times New Roman" w:hAnsi="Times New Roman"/>
                <w:sz w:val="28"/>
                <w:szCs w:val="28"/>
              </w:rPr>
              <w:t xml:space="preserve"> № </w:t>
            </w:r>
            <w:r w:rsidRPr="000520AA">
              <w:rPr>
                <w:rFonts w:ascii="Times New Roman" w:hAnsi="Times New Roman"/>
                <w:sz w:val="28"/>
                <w:szCs w:val="28"/>
                <w:lang w:val="uk-UA"/>
              </w:rPr>
              <w:t>_____</w:t>
            </w:r>
          </w:p>
        </w:tc>
      </w:tr>
    </w:tbl>
    <w:p w:rsidR="00EE5F19" w:rsidRDefault="00EE5F19" w:rsidP="00EE5F19">
      <w:pPr>
        <w:pStyle w:val="a5"/>
        <w:jc w:val="center"/>
        <w:rPr>
          <w:rFonts w:ascii="Times New Roman" w:hAnsi="Times New Roman"/>
          <w:b/>
          <w:sz w:val="28"/>
          <w:szCs w:val="28"/>
          <w:lang w:val="uk-UA"/>
        </w:rPr>
      </w:pPr>
    </w:p>
    <w:p w:rsidR="00EE5F19" w:rsidRDefault="00EE5F19" w:rsidP="00EE5F19">
      <w:pPr>
        <w:pStyle w:val="a5"/>
        <w:jc w:val="center"/>
        <w:rPr>
          <w:rFonts w:ascii="Times New Roman" w:hAnsi="Times New Roman"/>
          <w:b/>
          <w:sz w:val="28"/>
          <w:szCs w:val="28"/>
          <w:lang w:val="uk-UA"/>
        </w:rPr>
      </w:pPr>
    </w:p>
    <w:p w:rsidR="00EE5F19" w:rsidRDefault="00EE5F19" w:rsidP="00EE5F19">
      <w:pPr>
        <w:pStyle w:val="a5"/>
        <w:jc w:val="center"/>
        <w:rPr>
          <w:rFonts w:ascii="Times New Roman" w:hAnsi="Times New Roman"/>
          <w:b/>
          <w:sz w:val="28"/>
          <w:szCs w:val="28"/>
          <w:lang w:val="uk-UA"/>
        </w:rPr>
      </w:pPr>
    </w:p>
    <w:p w:rsidR="00EE5F19" w:rsidRDefault="00EE5F19" w:rsidP="00EE5F19">
      <w:pPr>
        <w:pStyle w:val="a5"/>
        <w:jc w:val="center"/>
        <w:rPr>
          <w:rFonts w:ascii="Times New Roman" w:hAnsi="Times New Roman"/>
          <w:b/>
          <w:sz w:val="28"/>
          <w:szCs w:val="28"/>
          <w:lang w:val="uk-UA"/>
        </w:rPr>
      </w:pPr>
    </w:p>
    <w:p w:rsidR="00EE5F19" w:rsidRPr="00822B07" w:rsidRDefault="00EE5F19" w:rsidP="00EE5F19">
      <w:pPr>
        <w:pStyle w:val="a5"/>
        <w:jc w:val="center"/>
        <w:rPr>
          <w:rFonts w:ascii="Times New Roman" w:hAnsi="Times New Roman"/>
          <w:b/>
          <w:sz w:val="28"/>
          <w:szCs w:val="28"/>
          <w:lang w:val="uk-UA"/>
        </w:rPr>
      </w:pPr>
      <w:r w:rsidRPr="00822B07">
        <w:rPr>
          <w:rFonts w:ascii="Times New Roman" w:hAnsi="Times New Roman"/>
          <w:b/>
          <w:sz w:val="28"/>
          <w:szCs w:val="28"/>
          <w:lang w:val="uk-UA"/>
        </w:rPr>
        <w:t>План</w:t>
      </w:r>
    </w:p>
    <w:p w:rsidR="00EE5F19" w:rsidRPr="00822B07" w:rsidRDefault="00EE5F19" w:rsidP="00EE5F19">
      <w:pPr>
        <w:pStyle w:val="a5"/>
        <w:jc w:val="center"/>
        <w:rPr>
          <w:rFonts w:ascii="Times New Roman" w:hAnsi="Times New Roman"/>
          <w:b/>
          <w:sz w:val="28"/>
          <w:szCs w:val="28"/>
          <w:lang w:val="uk-UA"/>
        </w:rPr>
      </w:pPr>
      <w:r>
        <w:rPr>
          <w:rFonts w:ascii="Times New Roman" w:hAnsi="Times New Roman"/>
          <w:b/>
          <w:sz w:val="28"/>
          <w:szCs w:val="28"/>
          <w:lang w:val="uk-UA"/>
        </w:rPr>
        <w:t>перевірок стану військового обліку</w:t>
      </w:r>
      <w:r w:rsidRPr="00822B07">
        <w:rPr>
          <w:rFonts w:ascii="Times New Roman" w:hAnsi="Times New Roman"/>
          <w:b/>
          <w:sz w:val="28"/>
          <w:szCs w:val="28"/>
          <w:lang w:val="uk-UA"/>
        </w:rPr>
        <w:t xml:space="preserve"> підприємств, установ та організацій, виконавчих комітетів </w:t>
      </w:r>
      <w:r>
        <w:rPr>
          <w:rFonts w:ascii="Times New Roman" w:hAnsi="Times New Roman"/>
          <w:b/>
          <w:sz w:val="28"/>
          <w:szCs w:val="28"/>
          <w:lang w:val="uk-UA"/>
        </w:rPr>
        <w:t xml:space="preserve">міської та сільських  </w:t>
      </w:r>
      <w:r w:rsidRPr="00124FFB">
        <w:rPr>
          <w:rFonts w:ascii="Times New Roman" w:hAnsi="Times New Roman"/>
          <w:b/>
          <w:sz w:val="28"/>
          <w:szCs w:val="28"/>
          <w:lang w:val="uk-UA"/>
        </w:rPr>
        <w:t>рад Баштанського району на</w:t>
      </w:r>
      <w:r w:rsidRPr="00822B07">
        <w:rPr>
          <w:rFonts w:ascii="Times New Roman" w:hAnsi="Times New Roman"/>
          <w:b/>
          <w:sz w:val="28"/>
          <w:szCs w:val="28"/>
          <w:lang w:val="uk-UA"/>
        </w:rPr>
        <w:t xml:space="preserve"> 20</w:t>
      </w:r>
      <w:r>
        <w:rPr>
          <w:rFonts w:ascii="Times New Roman" w:hAnsi="Times New Roman"/>
          <w:b/>
          <w:sz w:val="28"/>
          <w:szCs w:val="28"/>
          <w:lang w:val="uk-UA"/>
        </w:rPr>
        <w:t xml:space="preserve">20 </w:t>
      </w:r>
      <w:r w:rsidRPr="00822B07">
        <w:rPr>
          <w:rFonts w:ascii="Times New Roman" w:hAnsi="Times New Roman"/>
          <w:b/>
          <w:sz w:val="28"/>
          <w:szCs w:val="28"/>
          <w:lang w:val="uk-UA"/>
        </w:rPr>
        <w:t>рік</w:t>
      </w:r>
    </w:p>
    <w:p w:rsidR="00EE5F19" w:rsidRPr="0005266E" w:rsidRDefault="00EE5F19" w:rsidP="00EE5F19">
      <w:pPr>
        <w:pStyle w:val="a5"/>
        <w:rPr>
          <w:rFonts w:ascii="Times New Roman" w:hAnsi="Times New Roman"/>
          <w:sz w:val="28"/>
          <w:szCs w:val="28"/>
          <w:lang w:val="uk-UA"/>
        </w:rPr>
      </w:pPr>
    </w:p>
    <w:tbl>
      <w:tblPr>
        <w:tblW w:w="1455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066"/>
        <w:gridCol w:w="8"/>
        <w:gridCol w:w="6"/>
        <w:gridCol w:w="2404"/>
        <w:gridCol w:w="6"/>
        <w:gridCol w:w="2120"/>
        <w:gridCol w:w="6"/>
        <w:gridCol w:w="1418"/>
      </w:tblGrid>
      <w:tr w:rsidR="00EE5F19" w:rsidRPr="000520AA" w:rsidTr="000C150F">
        <w:trPr>
          <w:cantSplit/>
          <w:trHeight w:val="270"/>
        </w:trPr>
        <w:tc>
          <w:tcPr>
            <w:tcW w:w="522" w:type="dxa"/>
            <w:vMerge w:val="restart"/>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№з/п</w:t>
            </w:r>
          </w:p>
        </w:tc>
        <w:tc>
          <w:tcPr>
            <w:tcW w:w="8074" w:type="dxa"/>
            <w:gridSpan w:val="2"/>
            <w:vMerge w:val="restart"/>
          </w:tcPr>
          <w:p w:rsidR="00EE5F19" w:rsidRPr="000520AA" w:rsidRDefault="00EE5F19" w:rsidP="000C150F">
            <w:pPr>
              <w:pStyle w:val="a5"/>
              <w:rPr>
                <w:rFonts w:ascii="Times New Roman" w:hAnsi="Times New Roman"/>
                <w:b/>
                <w:sz w:val="28"/>
                <w:szCs w:val="28"/>
                <w:lang w:val="uk-UA"/>
              </w:rPr>
            </w:pPr>
            <w:r w:rsidRPr="000520AA">
              <w:rPr>
                <w:rFonts w:ascii="Times New Roman" w:hAnsi="Times New Roman"/>
                <w:b/>
                <w:sz w:val="28"/>
                <w:szCs w:val="28"/>
                <w:lang w:val="uk-UA"/>
              </w:rPr>
              <w:t>Найменування органу місцевого самоврядування, підприємства, установи, організації</w:t>
            </w:r>
          </w:p>
        </w:tc>
        <w:tc>
          <w:tcPr>
            <w:tcW w:w="4536" w:type="dxa"/>
            <w:gridSpan w:val="4"/>
          </w:tcPr>
          <w:p w:rsidR="00EE5F19" w:rsidRPr="000520AA" w:rsidRDefault="00EE5F19" w:rsidP="000C150F">
            <w:pPr>
              <w:pStyle w:val="a5"/>
              <w:jc w:val="center"/>
              <w:rPr>
                <w:rFonts w:ascii="Times New Roman" w:hAnsi="Times New Roman"/>
                <w:b/>
                <w:sz w:val="28"/>
                <w:szCs w:val="28"/>
                <w:lang w:val="uk-UA"/>
              </w:rPr>
            </w:pPr>
            <w:r w:rsidRPr="000520AA">
              <w:rPr>
                <w:rFonts w:ascii="Times New Roman" w:hAnsi="Times New Roman"/>
                <w:b/>
                <w:sz w:val="28"/>
                <w:szCs w:val="28"/>
                <w:lang w:val="uk-UA"/>
              </w:rPr>
              <w:t>Дата звіряння</w:t>
            </w:r>
          </w:p>
        </w:tc>
        <w:tc>
          <w:tcPr>
            <w:tcW w:w="1421" w:type="dxa"/>
            <w:gridSpan w:val="2"/>
            <w:vMerge w:val="restart"/>
          </w:tcPr>
          <w:p w:rsidR="00EE5F19" w:rsidRPr="000520AA" w:rsidRDefault="00EE5F19" w:rsidP="000C150F">
            <w:pPr>
              <w:pStyle w:val="a5"/>
              <w:ind w:left="4711" w:hanging="4711"/>
              <w:rPr>
                <w:rFonts w:ascii="Times New Roman" w:hAnsi="Times New Roman"/>
                <w:b/>
                <w:sz w:val="28"/>
                <w:szCs w:val="28"/>
                <w:lang w:val="uk-UA"/>
              </w:rPr>
            </w:pPr>
            <w:r w:rsidRPr="000520AA">
              <w:rPr>
                <w:rFonts w:ascii="Times New Roman" w:hAnsi="Times New Roman"/>
                <w:b/>
                <w:sz w:val="28"/>
                <w:szCs w:val="28"/>
                <w:lang w:val="uk-UA"/>
              </w:rPr>
              <w:t xml:space="preserve">примітка </w:t>
            </w:r>
          </w:p>
        </w:tc>
      </w:tr>
      <w:tr w:rsidR="00EE5F19" w:rsidRPr="000520AA" w:rsidTr="000C150F">
        <w:trPr>
          <w:cantSplit/>
          <w:trHeight w:val="270"/>
        </w:trPr>
        <w:tc>
          <w:tcPr>
            <w:tcW w:w="522" w:type="dxa"/>
            <w:vMerge/>
          </w:tcPr>
          <w:p w:rsidR="00EE5F19" w:rsidRPr="000520AA" w:rsidRDefault="00EE5F19" w:rsidP="000C150F">
            <w:pPr>
              <w:pStyle w:val="a5"/>
              <w:rPr>
                <w:rFonts w:ascii="Times New Roman" w:hAnsi="Times New Roman"/>
                <w:sz w:val="28"/>
                <w:szCs w:val="28"/>
                <w:lang w:val="uk-UA"/>
              </w:rPr>
            </w:pPr>
          </w:p>
        </w:tc>
        <w:tc>
          <w:tcPr>
            <w:tcW w:w="8074" w:type="dxa"/>
            <w:gridSpan w:val="2"/>
            <w:vMerge/>
          </w:tcPr>
          <w:p w:rsidR="00EE5F19" w:rsidRPr="000520AA" w:rsidRDefault="00EE5F19" w:rsidP="000C150F">
            <w:pPr>
              <w:pStyle w:val="a5"/>
              <w:rPr>
                <w:rFonts w:ascii="Times New Roman" w:hAnsi="Times New Roman"/>
                <w:b/>
                <w:sz w:val="28"/>
                <w:szCs w:val="28"/>
                <w:lang w:val="uk-UA"/>
              </w:rPr>
            </w:pPr>
          </w:p>
        </w:tc>
        <w:tc>
          <w:tcPr>
            <w:tcW w:w="2410" w:type="dxa"/>
            <w:gridSpan w:val="2"/>
          </w:tcPr>
          <w:p w:rsidR="00EE5F19" w:rsidRPr="000520AA" w:rsidRDefault="00EE5F19" w:rsidP="000C150F">
            <w:pPr>
              <w:pStyle w:val="a5"/>
              <w:rPr>
                <w:rFonts w:ascii="Times New Roman" w:hAnsi="Times New Roman"/>
                <w:b/>
                <w:sz w:val="24"/>
                <w:szCs w:val="24"/>
                <w:lang w:val="uk-UA"/>
              </w:rPr>
            </w:pPr>
            <w:r w:rsidRPr="000520AA">
              <w:rPr>
                <w:rFonts w:ascii="Times New Roman" w:hAnsi="Times New Roman"/>
                <w:b/>
                <w:sz w:val="24"/>
                <w:szCs w:val="24"/>
              </w:rPr>
              <w:t xml:space="preserve">Період </w:t>
            </w:r>
            <w:proofErr w:type="gramStart"/>
            <w:r w:rsidRPr="000520AA">
              <w:rPr>
                <w:rFonts w:ascii="Times New Roman" w:hAnsi="Times New Roman"/>
                <w:b/>
                <w:sz w:val="24"/>
                <w:szCs w:val="24"/>
              </w:rPr>
              <w:t>перев</w:t>
            </w:r>
            <w:proofErr w:type="gramEnd"/>
            <w:r w:rsidRPr="000520AA">
              <w:rPr>
                <w:rFonts w:ascii="Times New Roman" w:hAnsi="Times New Roman"/>
                <w:b/>
                <w:sz w:val="24"/>
                <w:szCs w:val="24"/>
              </w:rPr>
              <w:t>ірки</w:t>
            </w:r>
          </w:p>
        </w:tc>
        <w:tc>
          <w:tcPr>
            <w:tcW w:w="2126" w:type="dxa"/>
            <w:gridSpan w:val="2"/>
          </w:tcPr>
          <w:p w:rsidR="00EE5F19" w:rsidRPr="000520AA" w:rsidRDefault="00EE5F19" w:rsidP="000C150F">
            <w:pPr>
              <w:pStyle w:val="a5"/>
              <w:rPr>
                <w:rFonts w:ascii="Times New Roman" w:hAnsi="Times New Roman"/>
                <w:b/>
              </w:rPr>
            </w:pPr>
            <w:r w:rsidRPr="000520AA">
              <w:rPr>
                <w:rFonts w:ascii="Times New Roman" w:hAnsi="Times New Roman"/>
                <w:b/>
              </w:rPr>
              <w:t xml:space="preserve">Приблизний місяць </w:t>
            </w:r>
            <w:proofErr w:type="gramStart"/>
            <w:r w:rsidRPr="000520AA">
              <w:rPr>
                <w:rFonts w:ascii="Times New Roman" w:hAnsi="Times New Roman"/>
                <w:b/>
              </w:rPr>
              <w:t>перев</w:t>
            </w:r>
            <w:proofErr w:type="gramEnd"/>
            <w:r w:rsidRPr="000520AA">
              <w:rPr>
                <w:rFonts w:ascii="Times New Roman" w:hAnsi="Times New Roman"/>
                <w:b/>
              </w:rPr>
              <w:t>ірки</w:t>
            </w:r>
          </w:p>
        </w:tc>
        <w:tc>
          <w:tcPr>
            <w:tcW w:w="1421" w:type="dxa"/>
            <w:gridSpan w:val="2"/>
            <w:vMerge/>
          </w:tcPr>
          <w:p w:rsidR="00EE5F19" w:rsidRPr="000520AA" w:rsidRDefault="00EE5F19" w:rsidP="000C150F">
            <w:pPr>
              <w:pStyle w:val="a5"/>
              <w:rPr>
                <w:rFonts w:ascii="Times New Roman" w:hAnsi="Times New Roman"/>
                <w:b/>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1</w:t>
            </w:r>
          </w:p>
        </w:tc>
        <w:tc>
          <w:tcPr>
            <w:tcW w:w="8074" w:type="dxa"/>
            <w:gridSpan w:val="2"/>
          </w:tcPr>
          <w:p w:rsidR="00EE5F19" w:rsidRPr="000520AA"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Баштанська районна державна адміністрація</w:t>
            </w:r>
          </w:p>
        </w:tc>
        <w:tc>
          <w:tcPr>
            <w:tcW w:w="2410" w:type="dxa"/>
            <w:gridSpan w:val="2"/>
          </w:tcPr>
          <w:p w:rsidR="00EE5F19" w:rsidRPr="006D2F93" w:rsidRDefault="00EE5F19" w:rsidP="000C150F">
            <w:pPr>
              <w:pStyle w:val="a5"/>
              <w:rPr>
                <w:rFonts w:ascii="Times New Roman" w:hAnsi="Times New Roman"/>
                <w:sz w:val="24"/>
                <w:szCs w:val="24"/>
                <w:lang w:val="uk-UA"/>
              </w:rPr>
            </w:pPr>
            <w:r w:rsidRPr="006D2F93">
              <w:rPr>
                <w:rFonts w:ascii="Times New Roman" w:hAnsi="Times New Roman"/>
                <w:sz w:val="24"/>
                <w:szCs w:val="24"/>
              </w:rPr>
              <w:t>І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березень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2</w:t>
            </w:r>
          </w:p>
        </w:tc>
        <w:tc>
          <w:tcPr>
            <w:tcW w:w="8074" w:type="dxa"/>
            <w:gridSpan w:val="2"/>
          </w:tcPr>
          <w:p w:rsidR="00EE5F19" w:rsidRPr="000520AA"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Управління</w:t>
            </w:r>
            <w:r>
              <w:rPr>
                <w:rFonts w:ascii="Times New Roman" w:hAnsi="Times New Roman"/>
                <w:sz w:val="28"/>
                <w:szCs w:val="28"/>
                <w:lang w:val="uk-UA" w:eastAsia="uk-UA"/>
              </w:rPr>
              <w:t xml:space="preserve"> </w:t>
            </w:r>
            <w:r w:rsidRPr="007A5D80">
              <w:rPr>
                <w:rFonts w:ascii="Times New Roman" w:hAnsi="Times New Roman"/>
                <w:sz w:val="28"/>
                <w:szCs w:val="28"/>
                <w:lang w:val="uk-UA" w:eastAsia="uk-UA"/>
              </w:rPr>
              <w:t xml:space="preserve">соціального захисту населення </w:t>
            </w:r>
            <w:r w:rsidRPr="00225E51">
              <w:rPr>
                <w:rFonts w:ascii="Times New Roman" w:hAnsi="Times New Roman"/>
                <w:sz w:val="28"/>
                <w:szCs w:val="28"/>
                <w:lang w:val="uk-UA"/>
              </w:rPr>
              <w:t>райдержадміністрації</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березень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3</w:t>
            </w:r>
          </w:p>
        </w:tc>
        <w:tc>
          <w:tcPr>
            <w:tcW w:w="8074" w:type="dxa"/>
            <w:gridSpan w:val="2"/>
          </w:tcPr>
          <w:p w:rsidR="00EE5F19" w:rsidRPr="000520AA" w:rsidRDefault="00EE5F19" w:rsidP="000C150F">
            <w:pPr>
              <w:pStyle w:val="a5"/>
              <w:rPr>
                <w:rFonts w:ascii="Times New Roman" w:hAnsi="Times New Roman"/>
                <w:sz w:val="28"/>
                <w:szCs w:val="28"/>
                <w:lang w:val="uk-UA"/>
              </w:rPr>
            </w:pPr>
            <w:r>
              <w:rPr>
                <w:rFonts w:ascii="Times New Roman" w:hAnsi="Times New Roman"/>
                <w:sz w:val="28"/>
                <w:szCs w:val="28"/>
                <w:lang w:val="uk-UA"/>
              </w:rPr>
              <w:t>ПТУ № 42</w:t>
            </w:r>
            <w:r w:rsidRPr="000520AA">
              <w:rPr>
                <w:rFonts w:ascii="Times New Roman" w:hAnsi="Times New Roman"/>
                <w:sz w:val="28"/>
                <w:szCs w:val="28"/>
                <w:lang w:val="uk-UA"/>
              </w:rPr>
              <w:t xml:space="preserve"> </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uk-UA"/>
              </w:rPr>
              <w:t>І</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квітень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4</w:t>
            </w:r>
          </w:p>
        </w:tc>
        <w:tc>
          <w:tcPr>
            <w:tcW w:w="8074" w:type="dxa"/>
            <w:gridSpan w:val="2"/>
          </w:tcPr>
          <w:p w:rsidR="00EE5F19" w:rsidRPr="000520AA"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Баштанська</w:t>
            </w:r>
            <w:r>
              <w:rPr>
                <w:rFonts w:ascii="Times New Roman" w:hAnsi="Times New Roman"/>
                <w:sz w:val="28"/>
                <w:szCs w:val="28"/>
                <w:lang w:val="uk-UA" w:eastAsia="uk-UA"/>
              </w:rPr>
              <w:t xml:space="preserve"> </w:t>
            </w:r>
            <w:r w:rsidRPr="007A5D80">
              <w:rPr>
                <w:rFonts w:ascii="Times New Roman" w:hAnsi="Times New Roman"/>
                <w:sz w:val="28"/>
                <w:szCs w:val="28"/>
                <w:lang w:val="uk-UA" w:eastAsia="uk-UA"/>
              </w:rPr>
              <w:t>районна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uk-UA"/>
              </w:rPr>
              <w:t xml:space="preserve">І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квітень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5</w:t>
            </w:r>
          </w:p>
        </w:tc>
        <w:tc>
          <w:tcPr>
            <w:tcW w:w="8074" w:type="dxa"/>
            <w:gridSpan w:val="2"/>
          </w:tcPr>
          <w:p w:rsidR="00EE5F19" w:rsidRPr="000520AA"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Баштанський</w:t>
            </w:r>
            <w:r>
              <w:rPr>
                <w:rFonts w:ascii="Times New Roman" w:hAnsi="Times New Roman"/>
                <w:sz w:val="28"/>
                <w:szCs w:val="28"/>
                <w:lang w:val="uk-UA" w:eastAsia="uk-UA"/>
              </w:rPr>
              <w:t xml:space="preserve"> </w:t>
            </w:r>
            <w:r w:rsidRPr="007A5D80">
              <w:rPr>
                <w:rFonts w:ascii="Times New Roman" w:hAnsi="Times New Roman"/>
                <w:sz w:val="28"/>
                <w:szCs w:val="28"/>
                <w:lang w:val="uk-UA" w:eastAsia="uk-UA"/>
              </w:rPr>
              <w:t xml:space="preserve">опорний заклад </w:t>
            </w:r>
            <w:r>
              <w:rPr>
                <w:rFonts w:ascii="Times New Roman" w:hAnsi="Times New Roman"/>
                <w:sz w:val="28"/>
                <w:szCs w:val="28"/>
                <w:lang w:val="uk-UA" w:eastAsia="uk-UA"/>
              </w:rPr>
              <w:t>ЗСО</w:t>
            </w:r>
            <w:r w:rsidRPr="007A5D80">
              <w:rPr>
                <w:rFonts w:ascii="Times New Roman" w:hAnsi="Times New Roman"/>
                <w:sz w:val="28"/>
                <w:szCs w:val="28"/>
                <w:lang w:val="uk-UA" w:eastAsia="uk-UA"/>
              </w:rPr>
              <w:t xml:space="preserve"> № 1</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травень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6</w:t>
            </w:r>
          </w:p>
        </w:tc>
        <w:tc>
          <w:tcPr>
            <w:tcW w:w="8074" w:type="dxa"/>
            <w:gridSpan w:val="2"/>
          </w:tcPr>
          <w:p w:rsidR="00EE5F19" w:rsidRPr="000520AA"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Баштанське лісове господарство</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травень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7</w:t>
            </w:r>
          </w:p>
        </w:tc>
        <w:tc>
          <w:tcPr>
            <w:tcW w:w="8074" w:type="dxa"/>
            <w:gridSpan w:val="2"/>
          </w:tcPr>
          <w:p w:rsidR="00EE5F19" w:rsidRPr="000520AA"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Баштанський психоневрологічний інтернат</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червень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8</w:t>
            </w:r>
          </w:p>
        </w:tc>
        <w:tc>
          <w:tcPr>
            <w:tcW w:w="8074" w:type="dxa"/>
            <w:gridSpan w:val="2"/>
          </w:tcPr>
          <w:p w:rsidR="00EE5F19" w:rsidRPr="00F55D78" w:rsidRDefault="00EE5F19" w:rsidP="000C150F">
            <w:pPr>
              <w:pStyle w:val="a5"/>
              <w:rPr>
                <w:rFonts w:ascii="Times New Roman" w:hAnsi="Times New Roman"/>
                <w:sz w:val="28"/>
                <w:szCs w:val="28"/>
              </w:rPr>
            </w:pPr>
            <w:r w:rsidRPr="007A5D80">
              <w:rPr>
                <w:rFonts w:ascii="Times New Roman" w:hAnsi="Times New Roman"/>
                <w:sz w:val="28"/>
                <w:szCs w:val="28"/>
                <w:lang w:val="uk-UA" w:eastAsia="uk-UA"/>
              </w:rPr>
              <w:t>ТОВ СП «Нібулон»</w:t>
            </w:r>
          </w:p>
        </w:tc>
        <w:tc>
          <w:tcPr>
            <w:tcW w:w="2410" w:type="dxa"/>
            <w:gridSpan w:val="2"/>
          </w:tcPr>
          <w:p w:rsidR="00EE5F19" w:rsidRPr="000520AA" w:rsidRDefault="00EE5F19" w:rsidP="000C150F">
            <w:pPr>
              <w:pStyle w:val="a5"/>
              <w:rPr>
                <w:rFonts w:ascii="Times New Roman" w:hAnsi="Times New Roman"/>
                <w:sz w:val="24"/>
                <w:szCs w:val="24"/>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9</w:t>
            </w:r>
          </w:p>
        </w:tc>
        <w:tc>
          <w:tcPr>
            <w:tcW w:w="8074" w:type="dxa"/>
            <w:gridSpan w:val="2"/>
          </w:tcPr>
          <w:p w:rsidR="00EE5F19" w:rsidRPr="000520AA" w:rsidRDefault="00EE5F19" w:rsidP="000C150F">
            <w:pPr>
              <w:spacing w:after="0" w:line="240" w:lineRule="auto"/>
              <w:rPr>
                <w:rFonts w:ascii="Times New Roman" w:hAnsi="Times New Roman"/>
                <w:sz w:val="28"/>
                <w:szCs w:val="28"/>
                <w:lang w:val="uk-UA"/>
              </w:rPr>
            </w:pPr>
            <w:r w:rsidRPr="000520AA">
              <w:rPr>
                <w:rFonts w:ascii="Times New Roman" w:hAnsi="Times New Roman"/>
                <w:sz w:val="28"/>
                <w:szCs w:val="28"/>
                <w:lang w:val="uk-UA"/>
              </w:rPr>
              <w:t>Баштанське міжрайонне управління водного господарства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І</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10</w:t>
            </w:r>
          </w:p>
        </w:tc>
        <w:tc>
          <w:tcPr>
            <w:tcW w:w="8074" w:type="dxa"/>
            <w:gridSpan w:val="2"/>
          </w:tcPr>
          <w:p w:rsidR="00EE5F19" w:rsidRPr="000520AA" w:rsidRDefault="00EE5F19" w:rsidP="000C150F">
            <w:pPr>
              <w:pStyle w:val="a5"/>
              <w:rPr>
                <w:rFonts w:ascii="Times New Roman" w:hAnsi="Times New Roman"/>
                <w:sz w:val="28"/>
                <w:szCs w:val="28"/>
                <w:lang w:val="uk-UA"/>
              </w:rPr>
            </w:pPr>
            <w:r>
              <w:rPr>
                <w:rFonts w:ascii="Times New Roman" w:hAnsi="Times New Roman"/>
                <w:sz w:val="28"/>
                <w:szCs w:val="28"/>
                <w:lang w:val="uk-UA"/>
              </w:rPr>
              <w:t>КНП «</w:t>
            </w:r>
            <w:r w:rsidRPr="000520AA">
              <w:rPr>
                <w:rFonts w:ascii="Times New Roman" w:hAnsi="Times New Roman"/>
                <w:sz w:val="28"/>
                <w:szCs w:val="28"/>
                <w:lang w:val="uk-UA"/>
              </w:rPr>
              <w:t>Центр первинної медико-санітарної допомоги</w:t>
            </w:r>
            <w:r>
              <w:rPr>
                <w:rFonts w:ascii="Times New Roman" w:hAnsi="Times New Roman"/>
                <w:sz w:val="28"/>
                <w:szCs w:val="28"/>
                <w:lang w:val="uk-UA"/>
              </w:rPr>
              <w:t xml:space="preserve"> Баштанського району»</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І</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sidRPr="000520AA">
              <w:rPr>
                <w:rFonts w:ascii="Times New Roman" w:hAnsi="Times New Roman"/>
                <w:sz w:val="28"/>
                <w:szCs w:val="28"/>
                <w:lang w:val="uk-UA"/>
              </w:rPr>
              <w:t>Липень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11</w:t>
            </w:r>
          </w:p>
        </w:tc>
        <w:tc>
          <w:tcPr>
            <w:tcW w:w="8074" w:type="dxa"/>
            <w:gridSpan w:val="2"/>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Виноградівський психоневрологічний інтернат</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І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w:t>
            </w:r>
            <w:r w:rsidRPr="000520AA">
              <w:rPr>
                <w:rFonts w:ascii="Times New Roman" w:hAnsi="Times New Roman"/>
                <w:sz w:val="28"/>
                <w:szCs w:val="28"/>
                <w:lang w:val="uk-UA"/>
              </w:rPr>
              <w:t>ерпень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400"/>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12</w:t>
            </w:r>
          </w:p>
        </w:tc>
        <w:tc>
          <w:tcPr>
            <w:tcW w:w="8074" w:type="dxa"/>
            <w:gridSpan w:val="2"/>
          </w:tcPr>
          <w:p w:rsidR="00EE5F19" w:rsidRPr="000520AA"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Старогороженський  психо-неврологічний інтернат</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І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вересень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383"/>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13</w:t>
            </w:r>
          </w:p>
        </w:tc>
        <w:tc>
          <w:tcPr>
            <w:tcW w:w="8074" w:type="dxa"/>
            <w:gridSpan w:val="2"/>
          </w:tcPr>
          <w:p w:rsidR="00EE5F19" w:rsidRPr="000520AA"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СТОВ «Світоч»</w:t>
            </w:r>
          </w:p>
        </w:tc>
        <w:tc>
          <w:tcPr>
            <w:tcW w:w="2410" w:type="dxa"/>
            <w:gridSpan w:val="2"/>
          </w:tcPr>
          <w:p w:rsidR="00EE5F19" w:rsidRPr="000520AA" w:rsidRDefault="00EE5F19" w:rsidP="000C150F">
            <w:pPr>
              <w:pStyle w:val="a5"/>
              <w:rPr>
                <w:rFonts w:ascii="Times New Roman" w:hAnsi="Times New Roman"/>
                <w:sz w:val="24"/>
                <w:szCs w:val="24"/>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469"/>
        </w:trPr>
        <w:tc>
          <w:tcPr>
            <w:tcW w:w="522" w:type="dxa"/>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8"/>
                <w:szCs w:val="28"/>
                <w:lang w:val="uk-UA"/>
              </w:rPr>
              <w:t>14</w:t>
            </w:r>
          </w:p>
        </w:tc>
        <w:tc>
          <w:tcPr>
            <w:tcW w:w="8074" w:type="dxa"/>
            <w:gridSpan w:val="2"/>
          </w:tcPr>
          <w:p w:rsidR="00EE5F19" w:rsidRPr="000520AA" w:rsidRDefault="00EE5F19" w:rsidP="000C150F">
            <w:pPr>
              <w:pStyle w:val="a5"/>
              <w:rPr>
                <w:rFonts w:ascii="Times New Roman" w:hAnsi="Times New Roman"/>
                <w:sz w:val="28"/>
                <w:szCs w:val="28"/>
                <w:lang w:val="uk-UA"/>
              </w:rPr>
            </w:pPr>
            <w:r w:rsidRPr="00CA5E83">
              <w:rPr>
                <w:rFonts w:ascii="Times New Roman" w:hAnsi="Times New Roman"/>
                <w:sz w:val="28"/>
                <w:szCs w:val="28"/>
              </w:rPr>
              <w:t xml:space="preserve">КНП «Багатопрофільна </w:t>
            </w:r>
            <w:r>
              <w:rPr>
                <w:rFonts w:ascii="Times New Roman" w:hAnsi="Times New Roman"/>
                <w:sz w:val="28"/>
                <w:szCs w:val="28"/>
                <w:lang w:val="uk-UA"/>
              </w:rPr>
              <w:t xml:space="preserve"> </w:t>
            </w:r>
            <w:proofErr w:type="gramStart"/>
            <w:r w:rsidRPr="00CA5E83">
              <w:rPr>
                <w:rFonts w:ascii="Times New Roman" w:hAnsi="Times New Roman"/>
                <w:sz w:val="28"/>
                <w:szCs w:val="28"/>
              </w:rPr>
              <w:t>л</w:t>
            </w:r>
            <w:proofErr w:type="gramEnd"/>
            <w:r w:rsidRPr="00CA5E83">
              <w:rPr>
                <w:rFonts w:ascii="Times New Roman" w:hAnsi="Times New Roman"/>
                <w:sz w:val="28"/>
                <w:szCs w:val="28"/>
              </w:rPr>
              <w:t xml:space="preserve">ікарня </w:t>
            </w:r>
            <w:r>
              <w:rPr>
                <w:rFonts w:ascii="Times New Roman" w:hAnsi="Times New Roman"/>
                <w:sz w:val="28"/>
                <w:szCs w:val="28"/>
              </w:rPr>
              <w:t xml:space="preserve">» </w:t>
            </w:r>
            <w:r w:rsidRPr="00CA5E83">
              <w:rPr>
                <w:rFonts w:ascii="Times New Roman" w:hAnsi="Times New Roman"/>
                <w:sz w:val="28"/>
                <w:szCs w:val="28"/>
              </w:rPr>
              <w:t>Баштанського району</w:t>
            </w:r>
            <w:r w:rsidRPr="00F55D78">
              <w:rPr>
                <w:rFonts w:ascii="Times New Roman" w:hAnsi="Times New Roman"/>
                <w:sz w:val="28"/>
                <w:szCs w:val="28"/>
              </w:rPr>
              <w:t xml:space="preserve"> </w:t>
            </w:r>
            <w:r>
              <w:rPr>
                <w:rFonts w:ascii="Times New Roman" w:hAnsi="Times New Roman"/>
                <w:sz w:val="28"/>
                <w:szCs w:val="28"/>
              </w:rPr>
              <w:t xml:space="preserve">  </w:t>
            </w:r>
            <w:r w:rsidRPr="00F55D78">
              <w:rPr>
                <w:rFonts w:ascii="Times New Roman" w:hAnsi="Times New Roman"/>
                <w:sz w:val="28"/>
                <w:szCs w:val="28"/>
              </w:rPr>
              <w:t xml:space="preserve">             </w:t>
            </w:r>
          </w:p>
        </w:tc>
        <w:tc>
          <w:tcPr>
            <w:tcW w:w="2410" w:type="dxa"/>
            <w:gridSpan w:val="2"/>
          </w:tcPr>
          <w:p w:rsidR="00EE5F19" w:rsidRPr="000520AA" w:rsidRDefault="00EE5F19" w:rsidP="000C150F">
            <w:pPr>
              <w:pStyle w:val="a5"/>
              <w:rPr>
                <w:rFonts w:ascii="Times New Roman" w:hAnsi="Times New Roman"/>
                <w:sz w:val="28"/>
                <w:szCs w:val="28"/>
                <w:lang w:val="uk-UA"/>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жовтень</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49"/>
        </w:trPr>
        <w:tc>
          <w:tcPr>
            <w:tcW w:w="522" w:type="dxa"/>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15</w:t>
            </w:r>
          </w:p>
        </w:tc>
        <w:tc>
          <w:tcPr>
            <w:tcW w:w="8074" w:type="dxa"/>
            <w:gridSpan w:val="2"/>
          </w:tcPr>
          <w:p w:rsidR="00EE5F19" w:rsidRDefault="00EE5F19" w:rsidP="000C150F">
            <w:pPr>
              <w:pStyle w:val="a5"/>
              <w:rPr>
                <w:rFonts w:ascii="Times New Roman" w:hAnsi="Times New Roman"/>
                <w:sz w:val="28"/>
                <w:szCs w:val="28"/>
                <w:lang w:val="uk-UA"/>
              </w:rPr>
            </w:pPr>
            <w:r>
              <w:rPr>
                <w:rFonts w:ascii="Times New Roman" w:hAnsi="Times New Roman"/>
                <w:sz w:val="28"/>
                <w:szCs w:val="28"/>
                <w:lang w:val="uk-UA"/>
              </w:rPr>
              <w:t>КП «Міськводоканал»  м.Баштанка</w:t>
            </w:r>
          </w:p>
          <w:p w:rsidR="00EE5F19" w:rsidRPr="002F2114" w:rsidRDefault="00EE5F19" w:rsidP="000C150F">
            <w:pPr>
              <w:pStyle w:val="a5"/>
              <w:rPr>
                <w:rFonts w:ascii="Times New Roman" w:hAnsi="Times New Roman"/>
                <w:sz w:val="28"/>
                <w:szCs w:val="28"/>
                <w:lang w:val="uk-UA"/>
              </w:rPr>
            </w:pPr>
          </w:p>
        </w:tc>
        <w:tc>
          <w:tcPr>
            <w:tcW w:w="2410" w:type="dxa"/>
            <w:gridSpan w:val="2"/>
          </w:tcPr>
          <w:p w:rsidR="00EE5F19" w:rsidRPr="002F2114" w:rsidRDefault="00EE5F19" w:rsidP="000C150F">
            <w:pPr>
              <w:pStyle w:val="a5"/>
              <w:jc w:val="center"/>
              <w:rPr>
                <w:rFonts w:ascii="Times New Roman" w:hAnsi="Times New Roman"/>
                <w:sz w:val="24"/>
                <w:szCs w:val="24"/>
                <w:lang w:val="uk-UA"/>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жовтень</w:t>
            </w:r>
          </w:p>
        </w:tc>
        <w:tc>
          <w:tcPr>
            <w:tcW w:w="1421" w:type="dxa"/>
            <w:gridSpan w:val="2"/>
          </w:tcPr>
          <w:p w:rsidR="00EE5F19" w:rsidRPr="000520AA" w:rsidRDefault="00EE5F19" w:rsidP="000C150F">
            <w:pPr>
              <w:pStyle w:val="a5"/>
              <w:jc w:val="center"/>
              <w:rPr>
                <w:rFonts w:ascii="Times New Roman" w:hAnsi="Times New Roman"/>
                <w:sz w:val="28"/>
                <w:szCs w:val="28"/>
                <w:lang w:val="uk-UA"/>
              </w:rPr>
            </w:pPr>
          </w:p>
        </w:tc>
      </w:tr>
      <w:tr w:rsidR="00EE5F19" w:rsidRPr="000520AA" w:rsidTr="000C150F">
        <w:trPr>
          <w:cantSplit/>
          <w:trHeight w:val="274"/>
        </w:trPr>
        <w:tc>
          <w:tcPr>
            <w:tcW w:w="522" w:type="dxa"/>
          </w:tcPr>
          <w:p w:rsidR="00EE5F19" w:rsidRPr="000520AA" w:rsidRDefault="00EE5F19" w:rsidP="000C150F">
            <w:pPr>
              <w:pStyle w:val="a5"/>
              <w:rPr>
                <w:rFonts w:ascii="Times New Roman" w:hAnsi="Times New Roman"/>
                <w:sz w:val="28"/>
                <w:szCs w:val="28"/>
                <w:lang w:val="uk-UA"/>
              </w:rPr>
            </w:pPr>
            <w:r>
              <w:rPr>
                <w:rFonts w:ascii="Times New Roman" w:hAnsi="Times New Roman"/>
                <w:sz w:val="28"/>
                <w:szCs w:val="28"/>
                <w:lang w:val="uk-UA"/>
              </w:rPr>
              <w:t>1</w:t>
            </w:r>
          </w:p>
        </w:tc>
        <w:tc>
          <w:tcPr>
            <w:tcW w:w="8074" w:type="dxa"/>
            <w:gridSpan w:val="2"/>
          </w:tcPr>
          <w:p w:rsidR="00EE5F19" w:rsidRPr="002F2114"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2</w:t>
            </w:r>
          </w:p>
        </w:tc>
        <w:tc>
          <w:tcPr>
            <w:tcW w:w="2410" w:type="dxa"/>
            <w:gridSpan w:val="2"/>
          </w:tcPr>
          <w:p w:rsidR="00EE5F19" w:rsidRPr="004101F4" w:rsidRDefault="00EE5F19" w:rsidP="000C150F">
            <w:pPr>
              <w:pStyle w:val="a5"/>
              <w:jc w:val="center"/>
              <w:rPr>
                <w:rFonts w:ascii="Times New Roman" w:hAnsi="Times New Roman"/>
                <w:sz w:val="24"/>
                <w:szCs w:val="24"/>
                <w:lang w:val="uk-UA"/>
              </w:rPr>
            </w:pPr>
            <w:r>
              <w:rPr>
                <w:rFonts w:ascii="Times New Roman" w:hAnsi="Times New Roman"/>
                <w:sz w:val="24"/>
                <w:szCs w:val="24"/>
                <w:lang w:val="uk-UA"/>
              </w:rPr>
              <w:t>3</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4</w:t>
            </w:r>
          </w:p>
        </w:tc>
        <w:tc>
          <w:tcPr>
            <w:tcW w:w="1421" w:type="dxa"/>
            <w:gridSpan w:val="2"/>
          </w:tcPr>
          <w:p w:rsidR="00EE5F19" w:rsidRPr="000520AA"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5</w:t>
            </w:r>
          </w:p>
        </w:tc>
      </w:tr>
      <w:tr w:rsidR="00EE5F19" w:rsidRPr="000520AA" w:rsidTr="000C150F">
        <w:trPr>
          <w:cantSplit/>
          <w:trHeight w:val="338"/>
        </w:trPr>
        <w:tc>
          <w:tcPr>
            <w:tcW w:w="522" w:type="dxa"/>
          </w:tcPr>
          <w:p w:rsidR="00EE5F19" w:rsidRPr="000520AA" w:rsidRDefault="00EE5F19" w:rsidP="000C150F">
            <w:pPr>
              <w:pStyle w:val="a5"/>
              <w:rPr>
                <w:rFonts w:ascii="Times New Roman" w:hAnsi="Times New Roman"/>
                <w:sz w:val="28"/>
                <w:szCs w:val="28"/>
                <w:lang w:val="uk-UA"/>
              </w:rPr>
            </w:pPr>
            <w:r>
              <w:rPr>
                <w:rFonts w:ascii="Times New Roman" w:hAnsi="Times New Roman"/>
                <w:sz w:val="28"/>
                <w:szCs w:val="28"/>
                <w:lang w:val="uk-UA"/>
              </w:rPr>
              <w:lastRenderedPageBreak/>
              <w:t>16</w:t>
            </w:r>
          </w:p>
        </w:tc>
        <w:tc>
          <w:tcPr>
            <w:tcW w:w="8074" w:type="dxa"/>
            <w:gridSpan w:val="2"/>
          </w:tcPr>
          <w:p w:rsidR="00EE5F19" w:rsidRPr="006A6518" w:rsidRDefault="00EE5F19" w:rsidP="000C150F">
            <w:pPr>
              <w:pStyle w:val="a5"/>
              <w:rPr>
                <w:rFonts w:ascii="Times New Roman" w:hAnsi="Times New Roman"/>
                <w:sz w:val="28"/>
                <w:szCs w:val="28"/>
                <w:lang w:val="uk-UA"/>
              </w:rPr>
            </w:pPr>
            <w:r>
              <w:rPr>
                <w:rFonts w:ascii="Times New Roman" w:hAnsi="Times New Roman"/>
                <w:sz w:val="28"/>
                <w:szCs w:val="28"/>
                <w:lang w:val="uk-UA"/>
              </w:rPr>
              <w:t>ТОВ «Баштанська птахофабрика»</w:t>
            </w:r>
          </w:p>
        </w:tc>
        <w:tc>
          <w:tcPr>
            <w:tcW w:w="2410" w:type="dxa"/>
            <w:gridSpan w:val="2"/>
          </w:tcPr>
          <w:p w:rsidR="00EE5F19" w:rsidRPr="000520AA" w:rsidRDefault="00EE5F19" w:rsidP="000C150F">
            <w:pPr>
              <w:pStyle w:val="a5"/>
              <w:rPr>
                <w:rFonts w:ascii="Times New Roman" w:hAnsi="Times New Roman"/>
                <w:sz w:val="24"/>
                <w:szCs w:val="24"/>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189"/>
        </w:trPr>
        <w:tc>
          <w:tcPr>
            <w:tcW w:w="522" w:type="dxa"/>
          </w:tcPr>
          <w:p w:rsidR="00EE5F19" w:rsidRPr="000520AA" w:rsidRDefault="00EE5F19" w:rsidP="000C150F">
            <w:pPr>
              <w:pStyle w:val="a5"/>
              <w:rPr>
                <w:rFonts w:ascii="Times New Roman" w:hAnsi="Times New Roman"/>
                <w:sz w:val="28"/>
                <w:szCs w:val="28"/>
                <w:lang w:val="uk-UA"/>
              </w:rPr>
            </w:pPr>
            <w:r>
              <w:rPr>
                <w:rFonts w:ascii="Times New Roman" w:hAnsi="Times New Roman"/>
                <w:sz w:val="28"/>
                <w:szCs w:val="28"/>
                <w:lang w:val="uk-UA"/>
              </w:rPr>
              <w:t>17</w:t>
            </w:r>
          </w:p>
        </w:tc>
        <w:tc>
          <w:tcPr>
            <w:tcW w:w="8074" w:type="dxa"/>
            <w:gridSpan w:val="2"/>
          </w:tcPr>
          <w:p w:rsidR="00EE5F19" w:rsidRPr="006A6518" w:rsidRDefault="00EE5F19" w:rsidP="000C150F">
            <w:pPr>
              <w:pStyle w:val="a5"/>
              <w:rPr>
                <w:rFonts w:ascii="Times New Roman" w:hAnsi="Times New Roman"/>
                <w:sz w:val="28"/>
                <w:szCs w:val="28"/>
                <w:lang w:val="uk-UA"/>
              </w:rPr>
            </w:pPr>
            <w:r>
              <w:rPr>
                <w:rFonts w:ascii="Times New Roman" w:hAnsi="Times New Roman"/>
                <w:sz w:val="28"/>
                <w:szCs w:val="28"/>
                <w:lang w:val="uk-UA"/>
              </w:rPr>
              <w:t>ТДВ «Баштанський сир завод»</w:t>
            </w:r>
          </w:p>
        </w:tc>
        <w:tc>
          <w:tcPr>
            <w:tcW w:w="2410" w:type="dxa"/>
            <w:gridSpan w:val="2"/>
          </w:tcPr>
          <w:p w:rsidR="00EE5F19" w:rsidRPr="000520AA" w:rsidRDefault="00EE5F19" w:rsidP="000C150F">
            <w:pPr>
              <w:pStyle w:val="a5"/>
              <w:rPr>
                <w:rFonts w:ascii="Times New Roman" w:hAnsi="Times New Roman"/>
                <w:sz w:val="24"/>
                <w:szCs w:val="24"/>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445"/>
        </w:trPr>
        <w:tc>
          <w:tcPr>
            <w:tcW w:w="522" w:type="dxa"/>
          </w:tcPr>
          <w:p w:rsidR="00EE5F19" w:rsidRPr="000520AA" w:rsidRDefault="00EE5F19" w:rsidP="000C150F">
            <w:pPr>
              <w:pStyle w:val="a5"/>
              <w:rPr>
                <w:rFonts w:ascii="Times New Roman" w:hAnsi="Times New Roman"/>
                <w:sz w:val="28"/>
                <w:szCs w:val="28"/>
                <w:lang w:val="uk-UA"/>
              </w:rPr>
            </w:pPr>
            <w:r>
              <w:rPr>
                <w:rFonts w:ascii="Times New Roman" w:hAnsi="Times New Roman"/>
                <w:sz w:val="28"/>
                <w:szCs w:val="28"/>
                <w:lang w:val="uk-UA"/>
              </w:rPr>
              <w:t>18</w:t>
            </w:r>
          </w:p>
        </w:tc>
        <w:tc>
          <w:tcPr>
            <w:tcW w:w="8074" w:type="dxa"/>
            <w:gridSpan w:val="2"/>
          </w:tcPr>
          <w:p w:rsidR="00EE5F19" w:rsidRPr="00F55D78" w:rsidRDefault="00EE5F19" w:rsidP="000C150F">
            <w:pPr>
              <w:spacing w:after="0" w:line="240" w:lineRule="auto"/>
              <w:rPr>
                <w:rFonts w:ascii="Times New Roman" w:hAnsi="Times New Roman"/>
                <w:sz w:val="28"/>
                <w:szCs w:val="28"/>
              </w:rPr>
            </w:pPr>
            <w:r w:rsidRPr="007A5D80">
              <w:rPr>
                <w:rFonts w:ascii="Times New Roman" w:hAnsi="Times New Roman"/>
                <w:sz w:val="28"/>
                <w:szCs w:val="28"/>
                <w:lang w:val="uk-UA" w:eastAsia="uk-UA"/>
              </w:rPr>
              <w:t>Баштанський</w:t>
            </w:r>
            <w:r>
              <w:rPr>
                <w:rFonts w:ascii="Times New Roman" w:hAnsi="Times New Roman"/>
                <w:sz w:val="28"/>
                <w:szCs w:val="28"/>
                <w:lang w:val="uk-UA" w:eastAsia="uk-UA"/>
              </w:rPr>
              <w:t xml:space="preserve"> </w:t>
            </w:r>
            <w:r w:rsidRPr="007A5D80">
              <w:rPr>
                <w:rFonts w:ascii="Times New Roman" w:hAnsi="Times New Roman"/>
                <w:sz w:val="28"/>
                <w:szCs w:val="28"/>
                <w:lang w:val="uk-UA" w:eastAsia="uk-UA"/>
              </w:rPr>
              <w:t>районний суд</w:t>
            </w:r>
            <w:r>
              <w:rPr>
                <w:rFonts w:ascii="Times New Roman" w:hAnsi="Times New Roman"/>
                <w:sz w:val="28"/>
                <w:szCs w:val="28"/>
                <w:lang w:val="uk-UA" w:eastAsia="uk-UA"/>
              </w:rPr>
              <w:t xml:space="preserve"> Миколаївської області</w:t>
            </w:r>
          </w:p>
        </w:tc>
        <w:tc>
          <w:tcPr>
            <w:tcW w:w="2410" w:type="dxa"/>
            <w:gridSpan w:val="2"/>
          </w:tcPr>
          <w:p w:rsidR="00EE5F19" w:rsidRPr="000520AA" w:rsidRDefault="00EE5F19" w:rsidP="000C150F">
            <w:pPr>
              <w:pStyle w:val="a5"/>
              <w:rPr>
                <w:rFonts w:ascii="Times New Roman" w:hAnsi="Times New Roman"/>
                <w:sz w:val="24"/>
                <w:szCs w:val="24"/>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21" w:type="dxa"/>
            <w:gridSpan w:val="2"/>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300"/>
        </w:trPr>
        <w:tc>
          <w:tcPr>
            <w:tcW w:w="522" w:type="dxa"/>
          </w:tcPr>
          <w:p w:rsidR="00EE5F19" w:rsidRPr="000520AA" w:rsidRDefault="00EE5F19" w:rsidP="000C150F">
            <w:pPr>
              <w:pStyle w:val="a5"/>
              <w:rPr>
                <w:rFonts w:ascii="Times New Roman" w:hAnsi="Times New Roman"/>
                <w:sz w:val="28"/>
                <w:szCs w:val="28"/>
                <w:lang w:val="uk-UA"/>
              </w:rPr>
            </w:pPr>
            <w:r>
              <w:rPr>
                <w:rFonts w:ascii="Times New Roman" w:hAnsi="Times New Roman"/>
                <w:sz w:val="28"/>
                <w:szCs w:val="28"/>
                <w:lang w:val="uk-UA"/>
              </w:rPr>
              <w:t>19</w:t>
            </w:r>
          </w:p>
        </w:tc>
        <w:tc>
          <w:tcPr>
            <w:tcW w:w="8066" w:type="dxa"/>
          </w:tcPr>
          <w:p w:rsidR="00EE5F19" w:rsidRPr="000520AA" w:rsidRDefault="00EE5F19" w:rsidP="000C150F">
            <w:pPr>
              <w:pStyle w:val="a5"/>
              <w:rPr>
                <w:rFonts w:ascii="Times New Roman" w:hAnsi="Times New Roman"/>
                <w:sz w:val="24"/>
                <w:szCs w:val="24"/>
              </w:rPr>
            </w:pPr>
            <w:r w:rsidRPr="007A5D80">
              <w:rPr>
                <w:rFonts w:ascii="Times New Roman" w:hAnsi="Times New Roman"/>
                <w:sz w:val="28"/>
                <w:szCs w:val="28"/>
                <w:lang w:val="uk-UA" w:eastAsia="uk-UA"/>
              </w:rPr>
              <w:t xml:space="preserve">Відділ розвитку культури і туризму </w:t>
            </w:r>
            <w:r>
              <w:rPr>
                <w:rFonts w:ascii="Times New Roman" w:hAnsi="Times New Roman"/>
                <w:sz w:val="28"/>
                <w:szCs w:val="28"/>
                <w:lang w:val="uk-UA" w:eastAsia="uk-UA"/>
              </w:rPr>
              <w:t xml:space="preserve">Баштанської </w:t>
            </w:r>
            <w:r w:rsidRPr="007A5D80">
              <w:rPr>
                <w:rFonts w:ascii="Times New Roman" w:hAnsi="Times New Roman"/>
                <w:sz w:val="28"/>
                <w:szCs w:val="28"/>
                <w:lang w:val="uk-UA" w:eastAsia="uk-UA"/>
              </w:rPr>
              <w:t>міської ради</w:t>
            </w:r>
          </w:p>
        </w:tc>
        <w:tc>
          <w:tcPr>
            <w:tcW w:w="2418" w:type="dxa"/>
            <w:gridSpan w:val="3"/>
          </w:tcPr>
          <w:p w:rsidR="00EE5F19" w:rsidRPr="000520AA" w:rsidRDefault="00EE5F19" w:rsidP="000C150F">
            <w:pPr>
              <w:pStyle w:val="a5"/>
              <w:rPr>
                <w:rFonts w:ascii="Times New Roman" w:hAnsi="Times New Roman"/>
                <w:sz w:val="24"/>
                <w:szCs w:val="24"/>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21" w:type="dxa"/>
            <w:gridSpan w:val="2"/>
            <w:tcBorders>
              <w:right w:val="single" w:sz="4" w:space="0" w:color="auto"/>
            </w:tcBorders>
          </w:tcPr>
          <w:p w:rsidR="00EE5F19" w:rsidRPr="000520AA" w:rsidRDefault="00EE5F19" w:rsidP="000C150F">
            <w:pPr>
              <w:pStyle w:val="a5"/>
              <w:rPr>
                <w:rFonts w:ascii="Times New Roman" w:hAnsi="Times New Roman"/>
                <w:sz w:val="28"/>
                <w:szCs w:val="28"/>
                <w:lang w:val="uk-UA"/>
              </w:rPr>
            </w:pPr>
          </w:p>
        </w:tc>
      </w:tr>
      <w:tr w:rsidR="00EE5F19" w:rsidRPr="000520AA" w:rsidTr="000C150F">
        <w:trPr>
          <w:cantSplit/>
          <w:trHeight w:val="285"/>
        </w:trPr>
        <w:tc>
          <w:tcPr>
            <w:tcW w:w="522" w:type="dxa"/>
          </w:tcPr>
          <w:p w:rsidR="00EE5F19" w:rsidRDefault="00EE5F19" w:rsidP="000C150F">
            <w:pPr>
              <w:pStyle w:val="a5"/>
              <w:rPr>
                <w:rFonts w:ascii="Times New Roman" w:hAnsi="Times New Roman"/>
                <w:sz w:val="28"/>
                <w:szCs w:val="28"/>
                <w:lang w:val="uk-UA"/>
              </w:rPr>
            </w:pPr>
            <w:r>
              <w:rPr>
                <w:rFonts w:ascii="Times New Roman" w:hAnsi="Times New Roman"/>
                <w:sz w:val="28"/>
                <w:szCs w:val="28"/>
                <w:lang w:val="uk-UA"/>
              </w:rPr>
              <w:t>20</w:t>
            </w:r>
          </w:p>
        </w:tc>
        <w:tc>
          <w:tcPr>
            <w:tcW w:w="8066" w:type="dxa"/>
          </w:tcPr>
          <w:p w:rsidR="00EE5F19" w:rsidRPr="007A5D80" w:rsidRDefault="00EE5F19" w:rsidP="000C150F">
            <w:pPr>
              <w:pStyle w:val="a5"/>
              <w:rPr>
                <w:rFonts w:ascii="Times New Roman" w:hAnsi="Times New Roman"/>
                <w:sz w:val="28"/>
                <w:szCs w:val="28"/>
                <w:lang w:val="uk-UA" w:eastAsia="uk-UA"/>
              </w:rPr>
            </w:pPr>
            <w:r>
              <w:rPr>
                <w:rFonts w:ascii="Times New Roman" w:hAnsi="Times New Roman"/>
                <w:sz w:val="28"/>
                <w:szCs w:val="28"/>
                <w:lang w:val="uk-UA" w:eastAsia="uk-UA"/>
              </w:rPr>
              <w:t>Новоолександрівська сільська рада</w:t>
            </w:r>
          </w:p>
        </w:tc>
        <w:tc>
          <w:tcPr>
            <w:tcW w:w="2418" w:type="dxa"/>
            <w:gridSpan w:val="3"/>
          </w:tcPr>
          <w:p w:rsidR="00EE5F19" w:rsidRPr="000520AA" w:rsidRDefault="00EE5F19" w:rsidP="000C150F">
            <w:pPr>
              <w:pStyle w:val="a5"/>
              <w:rPr>
                <w:rFonts w:ascii="Times New Roman" w:hAnsi="Times New Roman"/>
                <w:sz w:val="24"/>
                <w:szCs w:val="24"/>
              </w:rPr>
            </w:pPr>
            <w:r w:rsidRPr="000520AA">
              <w:rPr>
                <w:rFonts w:ascii="Times New Roman" w:hAnsi="Times New Roman"/>
                <w:sz w:val="24"/>
                <w:szCs w:val="24"/>
              </w:rPr>
              <w:t>І</w:t>
            </w:r>
            <w:r>
              <w:rPr>
                <w:rFonts w:ascii="Times New Roman" w:hAnsi="Times New Roman"/>
                <w:sz w:val="24"/>
                <w:szCs w:val="24"/>
                <w:lang w:val="en-US"/>
              </w:rPr>
              <w:t>V</w:t>
            </w:r>
            <w:r w:rsidRPr="000520AA">
              <w:rPr>
                <w:rFonts w:ascii="Times New Roman" w:hAnsi="Times New Roman"/>
                <w:sz w:val="24"/>
                <w:szCs w:val="24"/>
              </w:rPr>
              <w:t xml:space="preserve"> квартал 20</w:t>
            </w:r>
            <w:r>
              <w:rPr>
                <w:rFonts w:ascii="Times New Roman" w:hAnsi="Times New Roman"/>
                <w:sz w:val="24"/>
                <w:szCs w:val="24"/>
                <w:lang w:val="uk-UA"/>
              </w:rPr>
              <w:t>20</w:t>
            </w:r>
            <w:r w:rsidRPr="000520AA">
              <w:rPr>
                <w:rFonts w:ascii="Times New Roman" w:hAnsi="Times New Roman"/>
                <w:sz w:val="24"/>
                <w:szCs w:val="24"/>
              </w:rPr>
              <w:t xml:space="preserve"> року</w:t>
            </w:r>
          </w:p>
        </w:tc>
        <w:tc>
          <w:tcPr>
            <w:tcW w:w="2126" w:type="dxa"/>
            <w:gridSpan w:val="2"/>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21" w:type="dxa"/>
            <w:gridSpan w:val="2"/>
            <w:tcBorders>
              <w:right w:val="single" w:sz="4" w:space="0" w:color="auto"/>
            </w:tcBorders>
          </w:tcPr>
          <w:p w:rsidR="00EE5F19" w:rsidRPr="000520AA"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1</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Старогороженська сільська рада</w:t>
            </w:r>
          </w:p>
        </w:tc>
        <w:tc>
          <w:tcPr>
            <w:tcW w:w="2410" w:type="dxa"/>
            <w:gridSpan w:val="2"/>
          </w:tcPr>
          <w:p w:rsidR="00EE5F19" w:rsidRPr="006D2F93" w:rsidRDefault="00EE5F19" w:rsidP="000C150F">
            <w:pPr>
              <w:pStyle w:val="a5"/>
              <w:rPr>
                <w:rFonts w:ascii="Times New Roman" w:hAnsi="Times New Roman"/>
                <w:sz w:val="24"/>
                <w:szCs w:val="24"/>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червень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2</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Лук</w:t>
            </w:r>
            <w:r w:rsidRPr="006D2F93">
              <w:rPr>
                <w:rFonts w:ascii="Times New Roman" w:hAnsi="Times New Roman"/>
                <w:sz w:val="28"/>
                <w:szCs w:val="28"/>
                <w:lang w:val="en-US"/>
              </w:rPr>
              <w:t>`</w:t>
            </w:r>
            <w:r w:rsidRPr="006D2F93">
              <w:rPr>
                <w:rFonts w:ascii="Times New Roman" w:hAnsi="Times New Roman"/>
                <w:sz w:val="28"/>
                <w:szCs w:val="28"/>
                <w:lang w:val="uk-UA"/>
              </w:rPr>
              <w:t>янівська сільська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uk-UA"/>
              </w:rPr>
              <w:t>І</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квітень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3</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 xml:space="preserve">Кашперо-Миколаївська  сільська рада </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uk-UA"/>
              </w:rPr>
              <w:t>ІІ</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4</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 xml:space="preserve"> </w:t>
            </w:r>
            <w:r>
              <w:rPr>
                <w:rFonts w:ascii="Times New Roman" w:hAnsi="Times New Roman"/>
                <w:sz w:val="28"/>
                <w:szCs w:val="28"/>
                <w:lang w:val="uk-UA" w:eastAsia="uk-UA"/>
              </w:rPr>
              <w:t>Новосергів</w:t>
            </w:r>
            <w:r w:rsidRPr="007A5D80">
              <w:rPr>
                <w:rFonts w:ascii="Times New Roman" w:hAnsi="Times New Roman"/>
                <w:sz w:val="28"/>
                <w:szCs w:val="28"/>
                <w:lang w:val="uk-UA" w:eastAsia="uk-UA"/>
              </w:rPr>
              <w:t xml:space="preserve">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б</w:t>
            </w:r>
            <w:r w:rsidRPr="006D2F93">
              <w:rPr>
                <w:rFonts w:ascii="Times New Roman" w:hAnsi="Times New Roman"/>
                <w:sz w:val="28"/>
                <w:szCs w:val="28"/>
                <w:lang w:val="uk-UA"/>
              </w:rPr>
              <w:t xml:space="preserve">ерезень </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5</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Костичівська сільська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квітень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6</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Баштанська міська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V</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жовтень</w:t>
            </w:r>
            <w:r w:rsidRPr="006D2F93">
              <w:rPr>
                <w:rFonts w:ascii="Times New Roman" w:hAnsi="Times New Roman"/>
                <w:sz w:val="28"/>
                <w:szCs w:val="28"/>
                <w:lang w:val="uk-UA"/>
              </w:rPr>
              <w:t xml:space="preserve"> </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7</w:t>
            </w:r>
          </w:p>
        </w:tc>
        <w:tc>
          <w:tcPr>
            <w:tcW w:w="8080" w:type="dxa"/>
            <w:gridSpan w:val="3"/>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Плющівський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б</w:t>
            </w:r>
            <w:r w:rsidRPr="006D2F93">
              <w:rPr>
                <w:rFonts w:ascii="Times New Roman" w:hAnsi="Times New Roman"/>
                <w:sz w:val="28"/>
                <w:szCs w:val="28"/>
                <w:lang w:val="uk-UA"/>
              </w:rPr>
              <w:t>ерезень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8</w:t>
            </w:r>
          </w:p>
        </w:tc>
        <w:tc>
          <w:tcPr>
            <w:tcW w:w="8080" w:type="dxa"/>
            <w:gridSpan w:val="3"/>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Пісківський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en-US"/>
              </w:rPr>
              <w:t>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травень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2</w:t>
            </w:r>
            <w:r w:rsidRPr="006D2F93">
              <w:rPr>
                <w:rFonts w:ascii="Times New Roman" w:hAnsi="Times New Roman"/>
                <w:sz w:val="28"/>
                <w:szCs w:val="28"/>
                <w:lang w:val="uk-UA"/>
              </w:rPr>
              <w:t>9</w:t>
            </w:r>
          </w:p>
        </w:tc>
        <w:tc>
          <w:tcPr>
            <w:tcW w:w="8080" w:type="dxa"/>
            <w:gridSpan w:val="3"/>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Христофорівський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en-US"/>
              </w:rPr>
              <w:t>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w:t>
            </w:r>
            <w:r w:rsidRPr="006D2F93">
              <w:rPr>
                <w:rFonts w:ascii="Times New Roman" w:hAnsi="Times New Roman"/>
                <w:sz w:val="28"/>
                <w:szCs w:val="28"/>
                <w:lang w:val="uk-UA"/>
              </w:rPr>
              <w:t>равень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0</w:t>
            </w:r>
          </w:p>
        </w:tc>
        <w:tc>
          <w:tcPr>
            <w:tcW w:w="8080" w:type="dxa"/>
            <w:gridSpan w:val="3"/>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Явкинський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en-US"/>
              </w:rPr>
              <w:t>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червень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1</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Мар</w:t>
            </w:r>
            <w:r w:rsidRPr="006D2F93">
              <w:rPr>
                <w:rFonts w:ascii="Times New Roman" w:hAnsi="Times New Roman"/>
                <w:sz w:val="28"/>
                <w:szCs w:val="28"/>
                <w:lang w:val="en-US"/>
              </w:rPr>
              <w:t>`</w:t>
            </w:r>
            <w:r w:rsidRPr="006D2F93">
              <w:rPr>
                <w:rFonts w:ascii="Times New Roman" w:hAnsi="Times New Roman"/>
                <w:sz w:val="28"/>
                <w:szCs w:val="28"/>
                <w:lang w:val="uk-UA"/>
              </w:rPr>
              <w:t>ївська сільська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квітень</w:t>
            </w:r>
            <w:r w:rsidRPr="006D2F93">
              <w:rPr>
                <w:rFonts w:ascii="Times New Roman" w:hAnsi="Times New Roman"/>
                <w:sz w:val="28"/>
                <w:szCs w:val="28"/>
                <w:lang w:val="uk-UA"/>
              </w:rPr>
              <w:t xml:space="preserve"> </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400"/>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2</w:t>
            </w:r>
          </w:p>
        </w:tc>
        <w:tc>
          <w:tcPr>
            <w:tcW w:w="8080" w:type="dxa"/>
            <w:gridSpan w:val="3"/>
          </w:tcPr>
          <w:p w:rsidR="00EE5F19" w:rsidRPr="006D2F93"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Інгульська</w:t>
            </w:r>
            <w:r>
              <w:rPr>
                <w:rFonts w:ascii="Times New Roman" w:hAnsi="Times New Roman"/>
                <w:sz w:val="28"/>
                <w:szCs w:val="28"/>
                <w:lang w:val="uk-UA" w:eastAsia="uk-UA"/>
              </w:rPr>
              <w:t xml:space="preserve"> </w:t>
            </w:r>
            <w:r w:rsidRPr="007A5D80">
              <w:rPr>
                <w:rFonts w:ascii="Times New Roman" w:hAnsi="Times New Roman"/>
                <w:sz w:val="28"/>
                <w:szCs w:val="28"/>
                <w:lang w:val="uk-UA" w:eastAsia="uk-UA"/>
              </w:rPr>
              <w:t>сільська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червень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415"/>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3</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Привільненська сільська рада</w:t>
            </w:r>
          </w:p>
        </w:tc>
        <w:tc>
          <w:tcPr>
            <w:tcW w:w="2410" w:type="dxa"/>
            <w:gridSpan w:val="2"/>
          </w:tcPr>
          <w:p w:rsidR="00EE5F19" w:rsidRPr="006D2F93" w:rsidRDefault="00EE5F19" w:rsidP="000C150F">
            <w:pPr>
              <w:pStyle w:val="a5"/>
              <w:rPr>
                <w:rFonts w:ascii="Times New Roman" w:hAnsi="Times New Roman"/>
                <w:sz w:val="24"/>
                <w:szCs w:val="24"/>
              </w:rPr>
            </w:pPr>
            <w:r>
              <w:rPr>
                <w:rFonts w:ascii="Times New Roman" w:hAnsi="Times New Roman"/>
                <w:sz w:val="24"/>
                <w:szCs w:val="24"/>
              </w:rPr>
              <w:t>І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березень</w:t>
            </w:r>
            <w:r w:rsidRPr="006D2F93">
              <w:rPr>
                <w:rFonts w:ascii="Times New Roman" w:hAnsi="Times New Roman"/>
                <w:sz w:val="28"/>
                <w:szCs w:val="28"/>
                <w:lang w:val="uk-UA"/>
              </w:rPr>
              <w:t xml:space="preserve"> </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39"/>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4</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 xml:space="preserve">Лоцкинська </w:t>
            </w:r>
            <w:r>
              <w:rPr>
                <w:rFonts w:ascii="Times New Roman" w:hAnsi="Times New Roman"/>
                <w:sz w:val="28"/>
                <w:szCs w:val="28"/>
                <w:lang w:val="uk-UA"/>
              </w:rPr>
              <w:t>сільська рада</w:t>
            </w:r>
          </w:p>
        </w:tc>
        <w:tc>
          <w:tcPr>
            <w:tcW w:w="2410" w:type="dxa"/>
            <w:gridSpan w:val="2"/>
          </w:tcPr>
          <w:p w:rsidR="00EE5F19" w:rsidRPr="006D2F93" w:rsidRDefault="00EE5F19" w:rsidP="000C150F">
            <w:pPr>
              <w:pStyle w:val="a5"/>
              <w:rPr>
                <w:rFonts w:ascii="Times New Roman" w:hAnsi="Times New Roman"/>
                <w:sz w:val="24"/>
                <w:szCs w:val="24"/>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травень</w:t>
            </w:r>
            <w:r w:rsidRPr="006D2F93">
              <w:rPr>
                <w:rFonts w:ascii="Times New Roman" w:hAnsi="Times New Roman"/>
                <w:sz w:val="28"/>
                <w:szCs w:val="28"/>
                <w:lang w:val="uk-UA"/>
              </w:rPr>
              <w:t xml:space="preserve"> </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92"/>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5</w:t>
            </w:r>
          </w:p>
        </w:tc>
        <w:tc>
          <w:tcPr>
            <w:tcW w:w="8080" w:type="dxa"/>
            <w:gridSpan w:val="3"/>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Доброкриничанська сільська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83"/>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6</w:t>
            </w:r>
          </w:p>
        </w:tc>
        <w:tc>
          <w:tcPr>
            <w:tcW w:w="8080" w:type="dxa"/>
            <w:gridSpan w:val="3"/>
          </w:tcPr>
          <w:p w:rsidR="00EE5F19" w:rsidRPr="006D2F93"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 xml:space="preserve">Добренський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68"/>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7</w:t>
            </w:r>
          </w:p>
        </w:tc>
        <w:tc>
          <w:tcPr>
            <w:tcW w:w="8080" w:type="dxa"/>
            <w:gridSpan w:val="3"/>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Новопавлів</w:t>
            </w:r>
            <w:r w:rsidRPr="007A5D80">
              <w:rPr>
                <w:rFonts w:ascii="Times New Roman" w:hAnsi="Times New Roman"/>
                <w:sz w:val="28"/>
                <w:szCs w:val="28"/>
                <w:lang w:val="uk-UA" w:eastAsia="uk-UA"/>
              </w:rPr>
              <w:t xml:space="preserve">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07"/>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8</w:t>
            </w:r>
          </w:p>
        </w:tc>
        <w:tc>
          <w:tcPr>
            <w:tcW w:w="8080" w:type="dxa"/>
            <w:gridSpan w:val="3"/>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Новоєгорівсь</w:t>
            </w:r>
            <w:r w:rsidRPr="007A5D80">
              <w:rPr>
                <w:rFonts w:ascii="Times New Roman" w:hAnsi="Times New Roman"/>
                <w:sz w:val="28"/>
                <w:szCs w:val="28"/>
                <w:lang w:val="uk-UA" w:eastAsia="uk-UA"/>
              </w:rPr>
              <w:t xml:space="preserve">кий </w:t>
            </w:r>
            <w:r>
              <w:rPr>
                <w:rFonts w:ascii="Times New Roman" w:hAnsi="Times New Roman"/>
                <w:sz w:val="28"/>
                <w:szCs w:val="28"/>
                <w:lang w:val="uk-UA" w:eastAsia="uk-UA"/>
              </w:rPr>
              <w:t xml:space="preserve">ТО міської </w:t>
            </w:r>
            <w:r w:rsidRPr="007A5D80">
              <w:rPr>
                <w:rFonts w:ascii="Times New Roman" w:hAnsi="Times New Roman"/>
                <w:sz w:val="28"/>
                <w:szCs w:val="28"/>
                <w:lang w:val="uk-UA" w:eastAsia="uk-UA"/>
              </w:rPr>
              <w:t>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53"/>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3</w:t>
            </w:r>
            <w:r w:rsidRPr="006D2F93">
              <w:rPr>
                <w:rFonts w:ascii="Times New Roman" w:hAnsi="Times New Roman"/>
                <w:sz w:val="28"/>
                <w:szCs w:val="28"/>
                <w:lang w:val="uk-UA"/>
              </w:rPr>
              <w:t>9</w:t>
            </w:r>
          </w:p>
        </w:tc>
        <w:tc>
          <w:tcPr>
            <w:tcW w:w="8080" w:type="dxa"/>
            <w:gridSpan w:val="3"/>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Новоіванів</w:t>
            </w:r>
            <w:r w:rsidRPr="007A5D80">
              <w:rPr>
                <w:rFonts w:ascii="Times New Roman" w:hAnsi="Times New Roman"/>
                <w:sz w:val="28"/>
                <w:szCs w:val="28"/>
                <w:lang w:val="uk-UA" w:eastAsia="uk-UA"/>
              </w:rPr>
              <w:t xml:space="preserve">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proofErr w:type="gramStart"/>
            <w:r w:rsidRPr="006D2F93">
              <w:rPr>
                <w:rFonts w:ascii="Times New Roman" w:hAnsi="Times New Roman"/>
                <w:sz w:val="24"/>
                <w:szCs w:val="24"/>
                <w:lang w:val="en-US"/>
              </w:rPr>
              <w:t>II</w:t>
            </w:r>
            <w:proofErr w:type="gramEnd"/>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52"/>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t>4</w:t>
            </w:r>
            <w:r w:rsidRPr="006D2F93">
              <w:rPr>
                <w:rFonts w:ascii="Times New Roman" w:hAnsi="Times New Roman"/>
                <w:sz w:val="28"/>
                <w:szCs w:val="28"/>
                <w:lang w:val="uk-UA"/>
              </w:rPr>
              <w:t>0</w:t>
            </w:r>
          </w:p>
        </w:tc>
        <w:tc>
          <w:tcPr>
            <w:tcW w:w="8080" w:type="dxa"/>
            <w:gridSpan w:val="3"/>
          </w:tcPr>
          <w:p w:rsidR="00EE5F19" w:rsidRPr="006D2F93"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Єрмолівська</w:t>
            </w:r>
            <w:r>
              <w:rPr>
                <w:rFonts w:ascii="Times New Roman" w:hAnsi="Times New Roman"/>
                <w:sz w:val="28"/>
                <w:szCs w:val="28"/>
                <w:lang w:val="uk-UA" w:eastAsia="uk-UA"/>
              </w:rPr>
              <w:t xml:space="preserve"> </w:t>
            </w:r>
            <w:r w:rsidRPr="007A5D80">
              <w:rPr>
                <w:rFonts w:ascii="Times New Roman" w:hAnsi="Times New Roman"/>
                <w:sz w:val="28"/>
                <w:szCs w:val="28"/>
                <w:lang w:val="uk-UA" w:eastAsia="uk-UA"/>
              </w:rPr>
              <w:t>сільська рада</w:t>
            </w:r>
          </w:p>
        </w:tc>
        <w:tc>
          <w:tcPr>
            <w:tcW w:w="2410" w:type="dxa"/>
            <w:gridSpan w:val="2"/>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V</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gridSpan w:val="2"/>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жовтень</w:t>
            </w:r>
          </w:p>
        </w:tc>
        <w:tc>
          <w:tcPr>
            <w:tcW w:w="1418" w:type="dxa"/>
          </w:tcPr>
          <w:p w:rsidR="00EE5F19" w:rsidRPr="006D2F93" w:rsidRDefault="00EE5F19" w:rsidP="000C150F">
            <w:pPr>
              <w:pStyle w:val="a5"/>
              <w:rPr>
                <w:rFonts w:ascii="Times New Roman" w:hAnsi="Times New Roman"/>
                <w:sz w:val="28"/>
                <w:szCs w:val="28"/>
                <w:lang w:val="uk-UA"/>
              </w:rPr>
            </w:pPr>
          </w:p>
        </w:tc>
      </w:tr>
    </w:tbl>
    <w:p w:rsidR="00EE5F19" w:rsidRDefault="00EE5F19" w:rsidP="00EE5F19">
      <w:pPr>
        <w:pStyle w:val="a5"/>
        <w:rPr>
          <w:bCs/>
          <w:iCs/>
          <w:sz w:val="28"/>
          <w:szCs w:val="28"/>
          <w:lang w:val="uk-UA"/>
        </w:rPr>
      </w:pPr>
    </w:p>
    <w:p w:rsidR="00EE5F19" w:rsidRDefault="00EE5F19" w:rsidP="00EE5F19">
      <w:pPr>
        <w:pStyle w:val="a5"/>
        <w:rPr>
          <w:rFonts w:ascii="Times New Roman" w:hAnsi="Times New Roman"/>
          <w:sz w:val="28"/>
          <w:szCs w:val="28"/>
          <w:lang w:val="uk-UA"/>
        </w:rPr>
      </w:pPr>
      <w:r>
        <w:rPr>
          <w:bCs/>
          <w:iCs/>
          <w:sz w:val="28"/>
          <w:szCs w:val="28"/>
          <w:lang w:val="uk-UA"/>
        </w:rPr>
        <w:t>З</w:t>
      </w:r>
      <w:r>
        <w:rPr>
          <w:rFonts w:ascii="Times New Roman" w:hAnsi="Times New Roman"/>
          <w:sz w:val="28"/>
          <w:szCs w:val="28"/>
          <w:lang w:val="uk-UA"/>
        </w:rPr>
        <w:t>авідувач сектору взаємодії з право</w:t>
      </w:r>
      <w:r w:rsidRPr="00225E51">
        <w:rPr>
          <w:rFonts w:ascii="Times New Roman" w:hAnsi="Times New Roman"/>
          <w:sz w:val="28"/>
          <w:szCs w:val="28"/>
          <w:lang w:val="uk-UA"/>
        </w:rPr>
        <w:t>охоронними</w:t>
      </w:r>
      <w:r>
        <w:rPr>
          <w:rFonts w:ascii="Times New Roman" w:hAnsi="Times New Roman"/>
          <w:sz w:val="28"/>
          <w:szCs w:val="28"/>
          <w:lang w:val="uk-UA"/>
        </w:rPr>
        <w:t xml:space="preserve"> </w:t>
      </w:r>
      <w:r w:rsidRPr="00225E51">
        <w:rPr>
          <w:rFonts w:ascii="Times New Roman" w:hAnsi="Times New Roman"/>
          <w:sz w:val="28"/>
          <w:szCs w:val="28"/>
          <w:lang w:val="uk-UA"/>
        </w:rPr>
        <w:t xml:space="preserve">органами, </w:t>
      </w:r>
    </w:p>
    <w:p w:rsidR="00EE5F19" w:rsidRPr="00614C08" w:rsidRDefault="00EE5F19" w:rsidP="00EE5F19">
      <w:pPr>
        <w:pStyle w:val="a5"/>
        <w:rPr>
          <w:lang w:val="uk-UA"/>
        </w:rPr>
      </w:pPr>
      <w:r w:rsidRPr="00225E51">
        <w:rPr>
          <w:rFonts w:ascii="Times New Roman" w:hAnsi="Times New Roman"/>
          <w:sz w:val="28"/>
          <w:szCs w:val="28"/>
          <w:lang w:val="uk-UA"/>
        </w:rPr>
        <w:t>оборонної  та</w:t>
      </w:r>
      <w:r>
        <w:rPr>
          <w:rFonts w:ascii="Times New Roman" w:hAnsi="Times New Roman"/>
          <w:sz w:val="28"/>
          <w:szCs w:val="28"/>
          <w:lang w:val="uk-UA"/>
        </w:rPr>
        <w:t xml:space="preserve"> </w:t>
      </w:r>
      <w:r w:rsidRPr="00225E51">
        <w:rPr>
          <w:rFonts w:ascii="Times New Roman" w:hAnsi="Times New Roman"/>
          <w:sz w:val="28"/>
          <w:szCs w:val="28"/>
          <w:lang w:val="uk-UA"/>
        </w:rPr>
        <w:t>мобілізаційної роботи апарату райдержадміністрації</w:t>
      </w:r>
      <w:r>
        <w:rPr>
          <w:rFonts w:ascii="Times New Roman" w:hAnsi="Times New Roman"/>
          <w:sz w:val="28"/>
          <w:szCs w:val="28"/>
          <w:lang w:val="uk-UA"/>
        </w:rPr>
        <w:tab/>
        <w:t xml:space="preserve">                                                    Андрій МОГИЛКО</w:t>
      </w:r>
    </w:p>
    <w:p w:rsidR="00BB0F28" w:rsidRPr="00BB0F28" w:rsidRDefault="00BB0F28" w:rsidP="00081101">
      <w:pPr>
        <w:pStyle w:val="a5"/>
        <w:rPr>
          <w:rFonts w:ascii="Times New Roman" w:hAnsi="Times New Roman"/>
          <w:sz w:val="28"/>
          <w:szCs w:val="28"/>
          <w:lang w:val="uk-UA"/>
        </w:rPr>
      </w:pPr>
    </w:p>
    <w:tbl>
      <w:tblPr>
        <w:tblW w:w="0" w:type="auto"/>
        <w:tblInd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9"/>
      </w:tblGrid>
      <w:tr w:rsidR="00EE5F19" w:rsidRPr="006D2F93" w:rsidTr="000C150F">
        <w:tc>
          <w:tcPr>
            <w:tcW w:w="4188" w:type="dxa"/>
            <w:tcBorders>
              <w:top w:val="nil"/>
              <w:left w:val="nil"/>
              <w:bottom w:val="nil"/>
              <w:right w:val="nil"/>
            </w:tcBorders>
          </w:tcPr>
          <w:p w:rsidR="00EE5F19" w:rsidRPr="00EE5F19" w:rsidRDefault="00EE5F19" w:rsidP="000C150F">
            <w:pPr>
              <w:spacing w:after="0" w:line="240" w:lineRule="auto"/>
              <w:ind w:left="-108"/>
              <w:rPr>
                <w:rFonts w:ascii="Times New Roman" w:hAnsi="Times New Roman"/>
                <w:sz w:val="28"/>
                <w:szCs w:val="28"/>
                <w:lang w:val="uk-UA"/>
              </w:rPr>
            </w:pPr>
            <w:r w:rsidRPr="00EE5F19">
              <w:rPr>
                <w:rFonts w:ascii="Times New Roman" w:hAnsi="Times New Roman"/>
                <w:sz w:val="28"/>
                <w:szCs w:val="28"/>
                <w:lang w:val="uk-UA"/>
              </w:rPr>
              <w:t>ЗАТВЕРДЖЕНО</w:t>
            </w:r>
          </w:p>
          <w:p w:rsidR="00EE5F19" w:rsidRPr="00EE5F19" w:rsidRDefault="00EE5F19" w:rsidP="000C150F">
            <w:pPr>
              <w:tabs>
                <w:tab w:val="left" w:pos="3733"/>
              </w:tabs>
              <w:spacing w:after="0" w:line="240" w:lineRule="auto"/>
              <w:ind w:left="-108"/>
              <w:rPr>
                <w:rFonts w:ascii="Times New Roman" w:hAnsi="Times New Roman"/>
                <w:sz w:val="28"/>
                <w:szCs w:val="28"/>
                <w:lang w:val="uk-UA"/>
              </w:rPr>
            </w:pPr>
            <w:r w:rsidRPr="00EE5F19">
              <w:rPr>
                <w:rFonts w:ascii="Times New Roman" w:hAnsi="Times New Roman"/>
                <w:sz w:val="28"/>
                <w:szCs w:val="28"/>
                <w:lang w:val="uk-UA"/>
              </w:rPr>
              <w:t xml:space="preserve">Розпорядження голови </w:t>
            </w:r>
            <w:r w:rsidRPr="006D2F93">
              <w:rPr>
                <w:rFonts w:ascii="Times New Roman" w:hAnsi="Times New Roman"/>
                <w:sz w:val="28"/>
                <w:szCs w:val="28"/>
                <w:lang w:val="uk-UA"/>
              </w:rPr>
              <w:t>Баштанської районної</w:t>
            </w:r>
            <w:r w:rsidRPr="00EE5F19">
              <w:rPr>
                <w:rFonts w:ascii="Times New Roman" w:hAnsi="Times New Roman"/>
                <w:sz w:val="28"/>
                <w:szCs w:val="28"/>
                <w:lang w:val="uk-UA"/>
              </w:rPr>
              <w:t xml:space="preserve"> державної </w:t>
            </w:r>
            <w:r w:rsidRPr="006D2F93">
              <w:rPr>
                <w:rFonts w:ascii="Times New Roman" w:hAnsi="Times New Roman"/>
                <w:sz w:val="28"/>
                <w:szCs w:val="28"/>
                <w:lang w:val="uk-UA"/>
              </w:rPr>
              <w:t>а</w:t>
            </w:r>
            <w:r w:rsidRPr="00EE5F19">
              <w:rPr>
                <w:rFonts w:ascii="Times New Roman" w:hAnsi="Times New Roman"/>
                <w:sz w:val="28"/>
                <w:szCs w:val="28"/>
                <w:lang w:val="uk-UA"/>
              </w:rPr>
              <w:t>дміністрації</w:t>
            </w:r>
          </w:p>
          <w:p w:rsidR="00EE5F19" w:rsidRPr="006D2F93" w:rsidRDefault="00EE5F19" w:rsidP="000C150F">
            <w:pPr>
              <w:tabs>
                <w:tab w:val="left" w:pos="3733"/>
              </w:tabs>
              <w:spacing w:after="0" w:line="240" w:lineRule="auto"/>
              <w:ind w:left="-108"/>
              <w:rPr>
                <w:rFonts w:ascii="Times New Roman" w:hAnsi="Times New Roman"/>
                <w:sz w:val="24"/>
                <w:szCs w:val="24"/>
                <w:lang w:val="uk-UA"/>
              </w:rPr>
            </w:pPr>
            <w:r w:rsidRPr="006D2F93">
              <w:rPr>
                <w:rFonts w:ascii="Times New Roman" w:hAnsi="Times New Roman"/>
                <w:sz w:val="28"/>
                <w:szCs w:val="28"/>
              </w:rPr>
              <w:t xml:space="preserve">від </w:t>
            </w:r>
            <w:r>
              <w:rPr>
                <w:rFonts w:ascii="Times New Roman" w:hAnsi="Times New Roman"/>
                <w:sz w:val="28"/>
                <w:szCs w:val="28"/>
                <w:lang w:val="uk-UA"/>
              </w:rPr>
              <w:t>__________</w:t>
            </w:r>
            <w:r w:rsidRPr="006D2F93">
              <w:rPr>
                <w:rFonts w:ascii="Times New Roman" w:hAnsi="Times New Roman"/>
                <w:sz w:val="28"/>
                <w:szCs w:val="28"/>
              </w:rPr>
              <w:t xml:space="preserve"> № </w:t>
            </w:r>
            <w:r w:rsidRPr="006D2F93">
              <w:rPr>
                <w:rFonts w:ascii="Times New Roman" w:hAnsi="Times New Roman"/>
                <w:sz w:val="28"/>
                <w:szCs w:val="28"/>
                <w:lang w:val="uk-UA"/>
              </w:rPr>
              <w:t>_____</w:t>
            </w:r>
          </w:p>
        </w:tc>
      </w:tr>
    </w:tbl>
    <w:p w:rsidR="00EE5F19" w:rsidRDefault="00EE5F19" w:rsidP="00EE5F19">
      <w:pPr>
        <w:jc w:val="center"/>
      </w:pPr>
    </w:p>
    <w:p w:rsidR="00EE5F19" w:rsidRDefault="00EE5F19" w:rsidP="00EE5F19">
      <w:pPr>
        <w:pStyle w:val="a5"/>
        <w:jc w:val="center"/>
        <w:rPr>
          <w:rFonts w:ascii="Times New Roman" w:hAnsi="Times New Roman"/>
          <w:b/>
          <w:sz w:val="28"/>
          <w:szCs w:val="28"/>
          <w:lang w:val="uk-UA"/>
        </w:rPr>
      </w:pPr>
    </w:p>
    <w:p w:rsidR="00EE5F19" w:rsidRPr="00822B07" w:rsidRDefault="00EE5F19" w:rsidP="00EE5F19">
      <w:pPr>
        <w:pStyle w:val="a5"/>
        <w:jc w:val="center"/>
        <w:rPr>
          <w:rFonts w:ascii="Times New Roman" w:hAnsi="Times New Roman"/>
          <w:b/>
          <w:sz w:val="28"/>
          <w:szCs w:val="28"/>
          <w:lang w:val="uk-UA"/>
        </w:rPr>
      </w:pPr>
      <w:r w:rsidRPr="00822B07">
        <w:rPr>
          <w:rFonts w:ascii="Times New Roman" w:hAnsi="Times New Roman"/>
          <w:b/>
          <w:sz w:val="28"/>
          <w:szCs w:val="28"/>
          <w:lang w:val="uk-UA"/>
        </w:rPr>
        <w:t>План</w:t>
      </w:r>
    </w:p>
    <w:p w:rsidR="00EE5F19" w:rsidRPr="00822B07" w:rsidRDefault="00EE5F19" w:rsidP="00EE5F19">
      <w:pPr>
        <w:pStyle w:val="a5"/>
        <w:jc w:val="center"/>
        <w:rPr>
          <w:rFonts w:ascii="Times New Roman" w:hAnsi="Times New Roman"/>
          <w:b/>
          <w:sz w:val="28"/>
          <w:szCs w:val="28"/>
          <w:lang w:val="uk-UA"/>
        </w:rPr>
      </w:pPr>
      <w:r>
        <w:rPr>
          <w:rFonts w:ascii="Times New Roman" w:hAnsi="Times New Roman"/>
          <w:b/>
          <w:sz w:val="28"/>
          <w:szCs w:val="28"/>
          <w:lang w:val="uk-UA"/>
        </w:rPr>
        <w:t>звіряння даних</w:t>
      </w:r>
      <w:r w:rsidRPr="00822B07">
        <w:rPr>
          <w:rFonts w:ascii="Times New Roman" w:hAnsi="Times New Roman"/>
          <w:b/>
          <w:sz w:val="28"/>
          <w:szCs w:val="28"/>
          <w:lang w:val="uk-UA"/>
        </w:rPr>
        <w:t xml:space="preserve"> підприємств, установ та організацій, виконавчих комітетів міської </w:t>
      </w:r>
      <w:r>
        <w:rPr>
          <w:rFonts w:ascii="Times New Roman" w:hAnsi="Times New Roman"/>
          <w:b/>
          <w:sz w:val="28"/>
          <w:szCs w:val="28"/>
          <w:lang w:val="uk-UA"/>
        </w:rPr>
        <w:t xml:space="preserve">та сільських </w:t>
      </w:r>
      <w:r w:rsidRPr="00822B07">
        <w:rPr>
          <w:rFonts w:ascii="Times New Roman" w:hAnsi="Times New Roman"/>
          <w:b/>
          <w:sz w:val="28"/>
          <w:szCs w:val="28"/>
          <w:lang w:val="uk-UA"/>
        </w:rPr>
        <w:t xml:space="preserve"> </w:t>
      </w:r>
      <w:r>
        <w:rPr>
          <w:rFonts w:ascii="Times New Roman" w:hAnsi="Times New Roman"/>
          <w:b/>
          <w:sz w:val="28"/>
          <w:szCs w:val="28"/>
          <w:lang w:val="uk-UA"/>
        </w:rPr>
        <w:t>рад</w:t>
      </w:r>
      <w:r w:rsidRPr="00822B07">
        <w:rPr>
          <w:rFonts w:ascii="Times New Roman" w:hAnsi="Times New Roman"/>
          <w:b/>
          <w:sz w:val="28"/>
          <w:szCs w:val="28"/>
          <w:lang w:val="uk-UA"/>
        </w:rPr>
        <w:t xml:space="preserve"> з обліковими даними Баштанського районного військового комісаріату на 20</w:t>
      </w:r>
      <w:r>
        <w:rPr>
          <w:rFonts w:ascii="Times New Roman" w:hAnsi="Times New Roman"/>
          <w:b/>
          <w:sz w:val="28"/>
          <w:szCs w:val="28"/>
          <w:lang w:val="uk-UA"/>
        </w:rPr>
        <w:t>20</w:t>
      </w:r>
      <w:r w:rsidRPr="00822B07">
        <w:rPr>
          <w:rFonts w:ascii="Times New Roman" w:hAnsi="Times New Roman"/>
          <w:b/>
          <w:sz w:val="28"/>
          <w:szCs w:val="28"/>
          <w:lang w:val="uk-UA"/>
        </w:rPr>
        <w:t>рік</w:t>
      </w:r>
    </w:p>
    <w:p w:rsidR="00EE5F19" w:rsidRPr="0005266E" w:rsidRDefault="00EE5F19" w:rsidP="00EE5F19">
      <w:pPr>
        <w:pStyle w:val="a5"/>
        <w:jc w:val="center"/>
        <w:rPr>
          <w:rFonts w:ascii="Times New Roman" w:hAnsi="Times New Roman"/>
          <w:sz w:val="28"/>
          <w:szCs w:val="28"/>
          <w:lang w:val="uk-UA"/>
        </w:rPr>
      </w:pPr>
    </w:p>
    <w:p w:rsidR="00EE5F19" w:rsidRPr="0005266E" w:rsidRDefault="00EE5F19" w:rsidP="00EE5F19">
      <w:pPr>
        <w:pStyle w:val="a5"/>
        <w:jc w:val="center"/>
        <w:rPr>
          <w:rFonts w:ascii="Times New Roman" w:hAnsi="Times New Roman"/>
          <w:sz w:val="28"/>
          <w:szCs w:val="28"/>
          <w:lang w:val="uk-UA"/>
        </w:rPr>
      </w:pPr>
    </w:p>
    <w:tbl>
      <w:tblPr>
        <w:tblW w:w="14556"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
        <w:gridCol w:w="8080"/>
        <w:gridCol w:w="2410"/>
        <w:gridCol w:w="2126"/>
        <w:gridCol w:w="1418"/>
      </w:tblGrid>
      <w:tr w:rsidR="00EE5F19" w:rsidRPr="006D2F93" w:rsidTr="000C150F">
        <w:trPr>
          <w:cantSplit/>
          <w:trHeight w:val="270"/>
        </w:trPr>
        <w:tc>
          <w:tcPr>
            <w:tcW w:w="522" w:type="dxa"/>
            <w:vMerge w:val="restart"/>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№з/п</w:t>
            </w:r>
          </w:p>
        </w:tc>
        <w:tc>
          <w:tcPr>
            <w:tcW w:w="8080" w:type="dxa"/>
            <w:vMerge w:val="restart"/>
          </w:tcPr>
          <w:p w:rsidR="00EE5F19" w:rsidRPr="006D2F93" w:rsidRDefault="00EE5F19" w:rsidP="000C150F">
            <w:pPr>
              <w:pStyle w:val="a5"/>
              <w:rPr>
                <w:rFonts w:ascii="Times New Roman" w:hAnsi="Times New Roman"/>
                <w:b/>
                <w:sz w:val="28"/>
                <w:szCs w:val="28"/>
                <w:lang w:val="uk-UA"/>
              </w:rPr>
            </w:pPr>
            <w:r w:rsidRPr="006D2F93">
              <w:rPr>
                <w:rFonts w:ascii="Times New Roman" w:hAnsi="Times New Roman"/>
                <w:b/>
                <w:sz w:val="28"/>
                <w:szCs w:val="28"/>
                <w:lang w:val="uk-UA"/>
              </w:rPr>
              <w:t>Найменування органу місцевого самоврядування, підприємства, установи, організації</w:t>
            </w:r>
          </w:p>
        </w:tc>
        <w:tc>
          <w:tcPr>
            <w:tcW w:w="4536" w:type="dxa"/>
            <w:gridSpan w:val="2"/>
          </w:tcPr>
          <w:p w:rsidR="00EE5F19" w:rsidRPr="006D2F93" w:rsidRDefault="00EE5F19" w:rsidP="000C150F">
            <w:pPr>
              <w:pStyle w:val="a5"/>
              <w:jc w:val="center"/>
              <w:rPr>
                <w:rFonts w:ascii="Times New Roman" w:hAnsi="Times New Roman"/>
                <w:b/>
                <w:sz w:val="28"/>
                <w:szCs w:val="28"/>
                <w:lang w:val="uk-UA"/>
              </w:rPr>
            </w:pPr>
            <w:r w:rsidRPr="006D2F93">
              <w:rPr>
                <w:rFonts w:ascii="Times New Roman" w:hAnsi="Times New Roman"/>
                <w:b/>
                <w:sz w:val="28"/>
                <w:szCs w:val="28"/>
                <w:lang w:val="uk-UA"/>
              </w:rPr>
              <w:t>Дата звіряння</w:t>
            </w:r>
          </w:p>
        </w:tc>
        <w:tc>
          <w:tcPr>
            <w:tcW w:w="1418" w:type="dxa"/>
            <w:vMerge w:val="restart"/>
          </w:tcPr>
          <w:p w:rsidR="00EE5F19" w:rsidRPr="006D2F93" w:rsidRDefault="00EE5F19" w:rsidP="000C150F">
            <w:pPr>
              <w:pStyle w:val="a5"/>
              <w:ind w:left="4711" w:hanging="4711"/>
              <w:rPr>
                <w:rFonts w:ascii="Times New Roman" w:hAnsi="Times New Roman"/>
                <w:b/>
                <w:sz w:val="28"/>
                <w:szCs w:val="28"/>
                <w:lang w:val="uk-UA"/>
              </w:rPr>
            </w:pPr>
            <w:r w:rsidRPr="006D2F93">
              <w:rPr>
                <w:rFonts w:ascii="Times New Roman" w:hAnsi="Times New Roman"/>
                <w:b/>
                <w:sz w:val="28"/>
                <w:szCs w:val="28"/>
                <w:lang w:val="uk-UA"/>
              </w:rPr>
              <w:t xml:space="preserve">примітка </w:t>
            </w:r>
          </w:p>
        </w:tc>
      </w:tr>
      <w:tr w:rsidR="00EE5F19" w:rsidRPr="006D2F93" w:rsidTr="000C150F">
        <w:trPr>
          <w:cantSplit/>
          <w:trHeight w:val="270"/>
        </w:trPr>
        <w:tc>
          <w:tcPr>
            <w:tcW w:w="522" w:type="dxa"/>
            <w:vMerge/>
          </w:tcPr>
          <w:p w:rsidR="00EE5F19" w:rsidRPr="006D2F93" w:rsidRDefault="00EE5F19" w:rsidP="000C150F">
            <w:pPr>
              <w:pStyle w:val="a5"/>
              <w:rPr>
                <w:rFonts w:ascii="Times New Roman" w:hAnsi="Times New Roman"/>
                <w:sz w:val="28"/>
                <w:szCs w:val="28"/>
                <w:lang w:val="uk-UA"/>
              </w:rPr>
            </w:pPr>
          </w:p>
        </w:tc>
        <w:tc>
          <w:tcPr>
            <w:tcW w:w="8080" w:type="dxa"/>
            <w:vMerge/>
          </w:tcPr>
          <w:p w:rsidR="00EE5F19" w:rsidRPr="006D2F93" w:rsidRDefault="00EE5F19" w:rsidP="000C150F">
            <w:pPr>
              <w:pStyle w:val="a5"/>
              <w:rPr>
                <w:rFonts w:ascii="Times New Roman" w:hAnsi="Times New Roman"/>
                <w:b/>
                <w:sz w:val="28"/>
                <w:szCs w:val="28"/>
                <w:lang w:val="uk-UA"/>
              </w:rPr>
            </w:pPr>
          </w:p>
        </w:tc>
        <w:tc>
          <w:tcPr>
            <w:tcW w:w="2410" w:type="dxa"/>
          </w:tcPr>
          <w:p w:rsidR="00EE5F19" w:rsidRPr="006D2F93" w:rsidRDefault="00EE5F19" w:rsidP="000C150F">
            <w:pPr>
              <w:pStyle w:val="a5"/>
              <w:rPr>
                <w:rFonts w:ascii="Times New Roman" w:hAnsi="Times New Roman"/>
                <w:b/>
                <w:sz w:val="24"/>
                <w:szCs w:val="24"/>
                <w:lang w:val="uk-UA"/>
              </w:rPr>
            </w:pPr>
            <w:r w:rsidRPr="006D2F93">
              <w:rPr>
                <w:rFonts w:ascii="Times New Roman" w:hAnsi="Times New Roman"/>
                <w:b/>
                <w:sz w:val="24"/>
                <w:szCs w:val="24"/>
              </w:rPr>
              <w:t xml:space="preserve">Період </w:t>
            </w:r>
            <w:proofErr w:type="gramStart"/>
            <w:r w:rsidRPr="006D2F93">
              <w:rPr>
                <w:rFonts w:ascii="Times New Roman" w:hAnsi="Times New Roman"/>
                <w:b/>
                <w:sz w:val="24"/>
                <w:szCs w:val="24"/>
              </w:rPr>
              <w:t>перев</w:t>
            </w:r>
            <w:proofErr w:type="gramEnd"/>
            <w:r w:rsidRPr="006D2F93">
              <w:rPr>
                <w:rFonts w:ascii="Times New Roman" w:hAnsi="Times New Roman"/>
                <w:b/>
                <w:sz w:val="24"/>
                <w:szCs w:val="24"/>
              </w:rPr>
              <w:t>ірки</w:t>
            </w:r>
          </w:p>
        </w:tc>
        <w:tc>
          <w:tcPr>
            <w:tcW w:w="2126" w:type="dxa"/>
          </w:tcPr>
          <w:p w:rsidR="00EE5F19" w:rsidRPr="006D2F93" w:rsidRDefault="00EE5F19" w:rsidP="000C150F">
            <w:pPr>
              <w:pStyle w:val="a5"/>
              <w:rPr>
                <w:rFonts w:ascii="Times New Roman" w:hAnsi="Times New Roman"/>
                <w:b/>
              </w:rPr>
            </w:pPr>
            <w:r w:rsidRPr="006D2F93">
              <w:rPr>
                <w:rFonts w:ascii="Times New Roman" w:hAnsi="Times New Roman"/>
                <w:b/>
              </w:rPr>
              <w:t xml:space="preserve">Приблизний місяць </w:t>
            </w:r>
            <w:proofErr w:type="gramStart"/>
            <w:r w:rsidRPr="006D2F93">
              <w:rPr>
                <w:rFonts w:ascii="Times New Roman" w:hAnsi="Times New Roman"/>
                <w:b/>
              </w:rPr>
              <w:t>перев</w:t>
            </w:r>
            <w:proofErr w:type="gramEnd"/>
            <w:r w:rsidRPr="006D2F93">
              <w:rPr>
                <w:rFonts w:ascii="Times New Roman" w:hAnsi="Times New Roman"/>
                <w:b/>
              </w:rPr>
              <w:t>ірки</w:t>
            </w:r>
          </w:p>
        </w:tc>
        <w:tc>
          <w:tcPr>
            <w:tcW w:w="1418" w:type="dxa"/>
            <w:vMerge/>
          </w:tcPr>
          <w:p w:rsidR="00EE5F19" w:rsidRPr="006D2F93" w:rsidRDefault="00EE5F19" w:rsidP="000C150F">
            <w:pPr>
              <w:pStyle w:val="a5"/>
              <w:rPr>
                <w:rFonts w:ascii="Times New Roman" w:hAnsi="Times New Roman"/>
                <w:b/>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1</w:t>
            </w:r>
          </w:p>
        </w:tc>
        <w:tc>
          <w:tcPr>
            <w:tcW w:w="8080" w:type="dxa"/>
          </w:tcPr>
          <w:p w:rsidR="00EE5F19" w:rsidRPr="00547E57" w:rsidRDefault="00EE5F19" w:rsidP="000C150F">
            <w:pPr>
              <w:pStyle w:val="a5"/>
              <w:rPr>
                <w:rFonts w:ascii="Times New Roman" w:hAnsi="Times New Roman"/>
                <w:sz w:val="28"/>
                <w:szCs w:val="28"/>
                <w:lang w:val="uk-UA"/>
              </w:rPr>
            </w:pPr>
            <w:r w:rsidRPr="00547E57">
              <w:rPr>
                <w:rFonts w:ascii="Times New Roman" w:hAnsi="Times New Roman"/>
                <w:sz w:val="28"/>
                <w:szCs w:val="28"/>
                <w:lang w:val="uk-UA"/>
              </w:rPr>
              <w:t>Новоолександрівський ТО Лоцкінської сільської ради</w:t>
            </w:r>
          </w:p>
        </w:tc>
        <w:tc>
          <w:tcPr>
            <w:tcW w:w="2410" w:type="dxa"/>
          </w:tcPr>
          <w:p w:rsidR="00EE5F19" w:rsidRPr="006D2F93" w:rsidRDefault="00EE5F19" w:rsidP="000C150F">
            <w:pPr>
              <w:pStyle w:val="a5"/>
              <w:rPr>
                <w:rFonts w:ascii="Times New Roman" w:hAnsi="Times New Roman"/>
                <w:sz w:val="24"/>
                <w:szCs w:val="24"/>
                <w:lang w:val="uk-UA"/>
              </w:rPr>
            </w:pPr>
            <w:r w:rsidRPr="006D2F93">
              <w:rPr>
                <w:rFonts w:ascii="Times New Roman" w:hAnsi="Times New Roman"/>
                <w:sz w:val="24"/>
                <w:szCs w:val="24"/>
              </w:rPr>
              <w:t>І</w:t>
            </w:r>
            <w:r w:rsidRPr="006D2F93">
              <w:rPr>
                <w:rFonts w:ascii="Times New Roman" w:hAnsi="Times New Roman"/>
                <w:sz w:val="24"/>
                <w:szCs w:val="24"/>
                <w:lang w:val="en-US"/>
              </w:rPr>
              <w:t>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червень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2</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Відділ розвитку культури і туризму </w:t>
            </w:r>
            <w:r>
              <w:rPr>
                <w:rFonts w:ascii="Times New Roman" w:hAnsi="Times New Roman"/>
                <w:sz w:val="28"/>
                <w:szCs w:val="28"/>
                <w:lang w:val="uk-UA" w:eastAsia="uk-UA"/>
              </w:rPr>
              <w:t xml:space="preserve">Баштанської </w:t>
            </w:r>
            <w:r w:rsidRPr="007A5D80">
              <w:rPr>
                <w:rFonts w:ascii="Times New Roman" w:hAnsi="Times New Roman"/>
                <w:sz w:val="28"/>
                <w:szCs w:val="28"/>
                <w:lang w:val="uk-UA" w:eastAsia="uk-UA"/>
              </w:rPr>
              <w:t>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березень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3</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ТДВ «Зоря Інгулу»</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uk-UA"/>
              </w:rPr>
              <w:t>І</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травень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4</w:t>
            </w:r>
          </w:p>
        </w:tc>
        <w:tc>
          <w:tcPr>
            <w:tcW w:w="808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 xml:space="preserve"> </w:t>
            </w:r>
            <w:r>
              <w:rPr>
                <w:rFonts w:ascii="Times New Roman" w:hAnsi="Times New Roman"/>
                <w:sz w:val="28"/>
                <w:szCs w:val="28"/>
                <w:lang w:val="uk-UA" w:eastAsia="uk-UA"/>
              </w:rPr>
              <w:t>Новосергів</w:t>
            </w:r>
            <w:r w:rsidRPr="007A5D80">
              <w:rPr>
                <w:rFonts w:ascii="Times New Roman" w:hAnsi="Times New Roman"/>
                <w:sz w:val="28"/>
                <w:szCs w:val="28"/>
                <w:lang w:val="uk-UA" w:eastAsia="uk-UA"/>
              </w:rPr>
              <w:t xml:space="preserve">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en-US"/>
              </w:rPr>
              <w:t>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червень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5</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КП «Добробут»</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6</w:t>
            </w:r>
          </w:p>
        </w:tc>
        <w:tc>
          <w:tcPr>
            <w:tcW w:w="8080"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ПАТ «Явкинсь</w:t>
            </w:r>
            <w:r w:rsidRPr="007A5D80">
              <w:rPr>
                <w:rFonts w:ascii="Times New Roman" w:hAnsi="Times New Roman"/>
                <w:sz w:val="28"/>
                <w:szCs w:val="28"/>
                <w:lang w:val="uk-UA" w:eastAsia="uk-UA"/>
              </w:rPr>
              <w:t>ий елеватор»</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7</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ПСП «Корона»</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8</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Пісківський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en-US"/>
              </w:rPr>
              <w:t>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травень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9</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Христофорівський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березень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816697" w:rsidRDefault="00EE5F19" w:rsidP="000C150F">
            <w:pPr>
              <w:pStyle w:val="a5"/>
              <w:rPr>
                <w:rFonts w:ascii="Times New Roman" w:hAnsi="Times New Roman"/>
                <w:sz w:val="28"/>
                <w:szCs w:val="28"/>
                <w:lang w:val="uk-UA"/>
              </w:rPr>
            </w:pPr>
            <w:r w:rsidRPr="00816697">
              <w:rPr>
                <w:rFonts w:ascii="Times New Roman" w:hAnsi="Times New Roman"/>
                <w:sz w:val="28"/>
                <w:szCs w:val="28"/>
                <w:lang w:val="uk-UA"/>
              </w:rPr>
              <w:t>10</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 xml:space="preserve">Явкинський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Pr>
                <w:rFonts w:ascii="Times New Roman" w:hAnsi="Times New Roman"/>
                <w:sz w:val="24"/>
                <w:szCs w:val="24"/>
                <w:lang w:val="en-US"/>
              </w:rPr>
              <w:t>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квітень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0"/>
        </w:trPr>
        <w:tc>
          <w:tcPr>
            <w:tcW w:w="522"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11</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Відділ освіти 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400"/>
        </w:trPr>
        <w:tc>
          <w:tcPr>
            <w:tcW w:w="522"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12</w:t>
            </w:r>
          </w:p>
        </w:tc>
        <w:tc>
          <w:tcPr>
            <w:tcW w:w="8080" w:type="dxa"/>
          </w:tcPr>
          <w:p w:rsidR="00EE5F19" w:rsidRPr="006D2F93" w:rsidRDefault="00EE5F19" w:rsidP="000C150F">
            <w:pPr>
              <w:spacing w:after="0" w:line="240" w:lineRule="auto"/>
              <w:rPr>
                <w:rFonts w:ascii="Times New Roman" w:hAnsi="Times New Roman"/>
                <w:sz w:val="28"/>
                <w:szCs w:val="28"/>
                <w:lang w:val="uk-UA"/>
              </w:rPr>
            </w:pPr>
            <w:r>
              <w:rPr>
                <w:rFonts w:ascii="Times New Roman" w:hAnsi="Times New Roman"/>
                <w:sz w:val="28"/>
                <w:szCs w:val="28"/>
                <w:lang w:val="uk-UA" w:eastAsia="uk-UA"/>
              </w:rPr>
              <w:t xml:space="preserve">Баштанська </w:t>
            </w:r>
            <w:r w:rsidRPr="007A5D80">
              <w:rPr>
                <w:rFonts w:ascii="Times New Roman" w:hAnsi="Times New Roman"/>
                <w:sz w:val="28"/>
                <w:szCs w:val="28"/>
                <w:lang w:val="uk-UA" w:eastAsia="uk-UA"/>
              </w:rPr>
              <w:t>Гімназія</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415"/>
        </w:trPr>
        <w:tc>
          <w:tcPr>
            <w:tcW w:w="522"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8"/>
                <w:szCs w:val="28"/>
                <w:lang w:val="uk-UA"/>
              </w:rPr>
              <w:t>13</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ТОВ СП «Нібулон»</w:t>
            </w:r>
          </w:p>
        </w:tc>
        <w:tc>
          <w:tcPr>
            <w:tcW w:w="2410" w:type="dxa"/>
          </w:tcPr>
          <w:p w:rsidR="00EE5F19" w:rsidRPr="006D2F93" w:rsidRDefault="00EE5F19" w:rsidP="000C150F">
            <w:pPr>
              <w:pStyle w:val="a5"/>
              <w:rPr>
                <w:rFonts w:ascii="Times New Roman" w:hAnsi="Times New Roman"/>
                <w:sz w:val="24"/>
                <w:szCs w:val="24"/>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97"/>
        </w:trPr>
        <w:tc>
          <w:tcPr>
            <w:tcW w:w="522"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rPr>
              <w:lastRenderedPageBreak/>
              <w:t>1</w:t>
            </w:r>
          </w:p>
        </w:tc>
        <w:tc>
          <w:tcPr>
            <w:tcW w:w="8080"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2</w:t>
            </w:r>
          </w:p>
        </w:tc>
        <w:tc>
          <w:tcPr>
            <w:tcW w:w="2410" w:type="dxa"/>
          </w:tcPr>
          <w:p w:rsidR="00EE5F19" w:rsidRPr="00B73FD3" w:rsidRDefault="00EE5F19" w:rsidP="000C150F">
            <w:pPr>
              <w:pStyle w:val="a5"/>
              <w:jc w:val="center"/>
              <w:rPr>
                <w:rFonts w:ascii="Times New Roman" w:hAnsi="Times New Roman"/>
                <w:sz w:val="28"/>
                <w:szCs w:val="28"/>
                <w:lang w:val="uk-UA"/>
              </w:rPr>
            </w:pPr>
            <w:r w:rsidRPr="00B73FD3">
              <w:rPr>
                <w:rFonts w:ascii="Times New Roman" w:hAnsi="Times New Roman"/>
                <w:sz w:val="28"/>
                <w:szCs w:val="28"/>
                <w:lang w:val="uk-UA"/>
              </w:rPr>
              <w:t>3</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4</w:t>
            </w:r>
          </w:p>
        </w:tc>
        <w:tc>
          <w:tcPr>
            <w:tcW w:w="1418"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5</w:t>
            </w:r>
          </w:p>
        </w:tc>
      </w:tr>
      <w:tr w:rsidR="00EE5F19" w:rsidRPr="006D2F93" w:rsidTr="000C150F">
        <w:trPr>
          <w:cantSplit/>
          <w:trHeight w:val="238"/>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14</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Територ</w:t>
            </w:r>
            <w:r>
              <w:rPr>
                <w:rFonts w:ascii="Times New Roman" w:hAnsi="Times New Roman"/>
                <w:sz w:val="28"/>
                <w:szCs w:val="28"/>
                <w:lang w:val="uk-UA" w:eastAsia="uk-UA"/>
              </w:rPr>
              <w:t>іальний</w:t>
            </w:r>
            <w:r w:rsidRPr="007A5D80">
              <w:rPr>
                <w:rFonts w:ascii="Times New Roman" w:hAnsi="Times New Roman"/>
                <w:sz w:val="28"/>
                <w:szCs w:val="28"/>
                <w:lang w:val="uk-UA" w:eastAsia="uk-UA"/>
              </w:rPr>
              <w:t xml:space="preserve"> центр соц</w:t>
            </w:r>
            <w:r>
              <w:rPr>
                <w:rFonts w:ascii="Times New Roman" w:hAnsi="Times New Roman"/>
                <w:sz w:val="28"/>
                <w:szCs w:val="28"/>
                <w:lang w:val="uk-UA" w:eastAsia="uk-UA"/>
              </w:rPr>
              <w:t>іального обслуговування Баштанського району</w:t>
            </w:r>
          </w:p>
        </w:tc>
        <w:tc>
          <w:tcPr>
            <w:tcW w:w="2410" w:type="dxa"/>
          </w:tcPr>
          <w:p w:rsidR="00EE5F19" w:rsidRPr="006D2F93" w:rsidRDefault="00EE5F19" w:rsidP="000C150F">
            <w:pPr>
              <w:pStyle w:val="a5"/>
              <w:rPr>
                <w:rFonts w:ascii="Times New Roman" w:hAnsi="Times New Roman"/>
                <w:sz w:val="24"/>
                <w:szCs w:val="24"/>
              </w:rPr>
            </w:pPr>
            <w:r w:rsidRPr="006D2F93">
              <w:rPr>
                <w:rFonts w:ascii="Times New Roman" w:hAnsi="Times New Roman"/>
                <w:sz w:val="24"/>
                <w:szCs w:val="24"/>
              </w:rPr>
              <w:t>І</w:t>
            </w:r>
            <w:r w:rsidRPr="006D2F93">
              <w:rPr>
                <w:rFonts w:ascii="Times New Roman" w:hAnsi="Times New Roman"/>
                <w:sz w:val="24"/>
                <w:szCs w:val="24"/>
                <w:lang w:val="en-US"/>
              </w:rPr>
              <w:t>V</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жовтень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95"/>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15</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Богданівський плодорозсадник</w:t>
            </w:r>
          </w:p>
        </w:tc>
        <w:tc>
          <w:tcPr>
            <w:tcW w:w="2410" w:type="dxa"/>
          </w:tcPr>
          <w:p w:rsidR="00EE5F19" w:rsidRPr="006D2F93" w:rsidRDefault="00EE5F19" w:rsidP="000C150F">
            <w:pPr>
              <w:pStyle w:val="a5"/>
              <w:rPr>
                <w:rFonts w:ascii="Times New Roman" w:hAnsi="Times New Roman"/>
                <w:sz w:val="24"/>
                <w:szCs w:val="24"/>
              </w:rPr>
            </w:pPr>
            <w:r w:rsidRPr="006D2F93">
              <w:rPr>
                <w:rFonts w:ascii="Times New Roman" w:hAnsi="Times New Roman"/>
                <w:sz w:val="24"/>
                <w:szCs w:val="24"/>
              </w:rPr>
              <w:t>І</w:t>
            </w:r>
            <w:r w:rsidRPr="006D2F93">
              <w:rPr>
                <w:rFonts w:ascii="Times New Roman" w:hAnsi="Times New Roman"/>
                <w:sz w:val="24"/>
                <w:szCs w:val="24"/>
                <w:lang w:val="en-US"/>
              </w:rPr>
              <w:t>V</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жовтень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06"/>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16</w:t>
            </w:r>
          </w:p>
        </w:tc>
        <w:tc>
          <w:tcPr>
            <w:tcW w:w="8080" w:type="dxa"/>
          </w:tcPr>
          <w:p w:rsidR="00EE5F19" w:rsidRPr="006D2F93" w:rsidRDefault="00EE5F19" w:rsidP="000C150F">
            <w:pPr>
              <w:pStyle w:val="a5"/>
              <w:rPr>
                <w:rFonts w:ascii="Times New Roman" w:hAnsi="Times New Roman"/>
                <w:sz w:val="28"/>
                <w:szCs w:val="28"/>
                <w:lang w:val="uk-UA"/>
              </w:rPr>
            </w:pPr>
            <w:r w:rsidRPr="007A5D80">
              <w:rPr>
                <w:rFonts w:ascii="Times New Roman" w:hAnsi="Times New Roman"/>
                <w:sz w:val="28"/>
                <w:szCs w:val="28"/>
                <w:lang w:val="uk-UA" w:eastAsia="uk-UA"/>
              </w:rPr>
              <w:t>СТОВ «Світоч»</w:t>
            </w:r>
          </w:p>
        </w:tc>
        <w:tc>
          <w:tcPr>
            <w:tcW w:w="2410" w:type="dxa"/>
          </w:tcPr>
          <w:p w:rsidR="00EE5F19" w:rsidRPr="006D2F93" w:rsidRDefault="00EE5F19" w:rsidP="000C150F">
            <w:pPr>
              <w:pStyle w:val="a5"/>
              <w:rPr>
                <w:rFonts w:ascii="Times New Roman" w:hAnsi="Times New Roman"/>
                <w:sz w:val="24"/>
                <w:szCs w:val="24"/>
              </w:rPr>
            </w:pPr>
            <w:r w:rsidRPr="006D2F93">
              <w:rPr>
                <w:rFonts w:ascii="Times New Roman" w:hAnsi="Times New Roman"/>
                <w:sz w:val="24"/>
                <w:szCs w:val="24"/>
              </w:rPr>
              <w:t>І</w:t>
            </w:r>
            <w:r w:rsidRPr="006D2F93">
              <w:rPr>
                <w:rFonts w:ascii="Times New Roman" w:hAnsi="Times New Roman"/>
                <w:sz w:val="24"/>
                <w:szCs w:val="24"/>
                <w:lang w:val="en-US"/>
              </w:rPr>
              <w:t>V</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38"/>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17</w:t>
            </w:r>
          </w:p>
        </w:tc>
        <w:tc>
          <w:tcPr>
            <w:tcW w:w="8080" w:type="dxa"/>
          </w:tcPr>
          <w:p w:rsidR="00EE5F19" w:rsidRPr="006D2F93"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ТДВ «Баштанська</w:t>
            </w:r>
            <w:r>
              <w:rPr>
                <w:rFonts w:ascii="Times New Roman" w:hAnsi="Times New Roman"/>
                <w:sz w:val="28"/>
                <w:szCs w:val="28"/>
                <w:lang w:val="uk-UA" w:eastAsia="uk-UA"/>
              </w:rPr>
              <w:t xml:space="preserve"> </w:t>
            </w:r>
            <w:r w:rsidRPr="007A5D80">
              <w:rPr>
                <w:rFonts w:ascii="Times New Roman" w:hAnsi="Times New Roman"/>
                <w:sz w:val="28"/>
                <w:szCs w:val="28"/>
                <w:lang w:val="uk-UA" w:eastAsia="uk-UA"/>
              </w:rPr>
              <w:t>Сільгоспхімія»</w:t>
            </w:r>
          </w:p>
        </w:tc>
        <w:tc>
          <w:tcPr>
            <w:tcW w:w="2410" w:type="dxa"/>
          </w:tcPr>
          <w:p w:rsidR="00EE5F19" w:rsidRPr="006D2F93" w:rsidRDefault="00EE5F19" w:rsidP="000C150F">
            <w:pPr>
              <w:pStyle w:val="a5"/>
              <w:rPr>
                <w:rFonts w:ascii="Times New Roman" w:hAnsi="Times New Roman"/>
                <w:sz w:val="24"/>
                <w:szCs w:val="24"/>
              </w:rPr>
            </w:pPr>
            <w:r w:rsidRPr="006D2F93">
              <w:rPr>
                <w:rFonts w:ascii="Times New Roman" w:hAnsi="Times New Roman"/>
                <w:sz w:val="24"/>
                <w:szCs w:val="24"/>
              </w:rPr>
              <w:t>І</w:t>
            </w:r>
            <w:r w:rsidRPr="006D2F93">
              <w:rPr>
                <w:rFonts w:ascii="Times New Roman" w:hAnsi="Times New Roman"/>
                <w:sz w:val="24"/>
                <w:szCs w:val="24"/>
                <w:lang w:val="en-US"/>
              </w:rPr>
              <w:t>V</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листопад</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53"/>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18</w:t>
            </w:r>
          </w:p>
        </w:tc>
        <w:tc>
          <w:tcPr>
            <w:tcW w:w="8080" w:type="dxa"/>
          </w:tcPr>
          <w:p w:rsidR="00EE5F19" w:rsidRDefault="00EE5F19" w:rsidP="000C150F">
            <w:pPr>
              <w:pStyle w:val="a5"/>
              <w:rPr>
                <w:rFonts w:ascii="Times New Roman" w:hAnsi="Times New Roman"/>
                <w:sz w:val="28"/>
                <w:szCs w:val="28"/>
                <w:lang w:val="uk-UA" w:eastAsia="uk-UA"/>
              </w:rPr>
            </w:pPr>
            <w:r w:rsidRPr="007A5D80">
              <w:rPr>
                <w:rFonts w:ascii="Times New Roman" w:hAnsi="Times New Roman"/>
                <w:sz w:val="28"/>
                <w:szCs w:val="28"/>
                <w:lang w:val="uk-UA" w:eastAsia="uk-UA"/>
              </w:rPr>
              <w:t xml:space="preserve">Привільненська </w:t>
            </w:r>
            <w:r>
              <w:rPr>
                <w:rFonts w:ascii="Times New Roman" w:hAnsi="Times New Roman"/>
                <w:sz w:val="28"/>
                <w:szCs w:val="28"/>
                <w:lang w:val="uk-UA" w:eastAsia="uk-UA"/>
              </w:rPr>
              <w:t xml:space="preserve">спеціалізована загально-освітня </w:t>
            </w:r>
            <w:r w:rsidRPr="007A5D80">
              <w:rPr>
                <w:rFonts w:ascii="Times New Roman" w:hAnsi="Times New Roman"/>
                <w:sz w:val="28"/>
                <w:szCs w:val="28"/>
                <w:lang w:val="uk-UA" w:eastAsia="uk-UA"/>
              </w:rPr>
              <w:t>школа-інтернат</w:t>
            </w:r>
          </w:p>
        </w:tc>
        <w:tc>
          <w:tcPr>
            <w:tcW w:w="2410" w:type="dxa"/>
          </w:tcPr>
          <w:p w:rsidR="00EE5F19" w:rsidRDefault="00EE5F19" w:rsidP="000C150F">
            <w:pPr>
              <w:pStyle w:val="a5"/>
              <w:rPr>
                <w:rFonts w:ascii="Times New Roman" w:hAnsi="Times New Roman"/>
                <w:sz w:val="24"/>
                <w:szCs w:val="24"/>
                <w:lang w:val="uk-UA"/>
              </w:rPr>
            </w:pPr>
            <w:r w:rsidRPr="006D2F93">
              <w:rPr>
                <w:rFonts w:ascii="Times New Roman" w:hAnsi="Times New Roman"/>
                <w:sz w:val="24"/>
                <w:szCs w:val="24"/>
              </w:rPr>
              <w:t>І</w:t>
            </w:r>
            <w:r w:rsidRPr="006D2F93">
              <w:rPr>
                <w:rFonts w:ascii="Times New Roman" w:hAnsi="Times New Roman"/>
                <w:sz w:val="24"/>
                <w:szCs w:val="24"/>
                <w:lang w:val="en-US"/>
              </w:rPr>
              <w:t>II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вересень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92"/>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19</w:t>
            </w:r>
          </w:p>
        </w:tc>
        <w:tc>
          <w:tcPr>
            <w:tcW w:w="8080"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Баштанська міжрайонна державна лабол</w:t>
            </w:r>
            <w:r w:rsidRPr="007A5D80">
              <w:rPr>
                <w:rFonts w:ascii="Times New Roman" w:hAnsi="Times New Roman"/>
                <w:sz w:val="28"/>
                <w:szCs w:val="28"/>
                <w:lang w:val="uk-UA" w:eastAsia="uk-UA"/>
              </w:rPr>
              <w:t>абораторія</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вересень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83"/>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20</w:t>
            </w:r>
          </w:p>
        </w:tc>
        <w:tc>
          <w:tcPr>
            <w:tcW w:w="8080" w:type="dxa"/>
          </w:tcPr>
          <w:p w:rsidR="00EE5F19" w:rsidRPr="006D2F93" w:rsidRDefault="00EE5F19" w:rsidP="000C150F">
            <w:pPr>
              <w:spacing w:after="0" w:line="240" w:lineRule="auto"/>
              <w:rPr>
                <w:rFonts w:ascii="Times New Roman" w:hAnsi="Times New Roman"/>
                <w:sz w:val="28"/>
                <w:szCs w:val="28"/>
                <w:lang w:val="uk-UA"/>
              </w:rPr>
            </w:pPr>
            <w:r w:rsidRPr="007A5D80">
              <w:rPr>
                <w:rFonts w:ascii="Times New Roman" w:hAnsi="Times New Roman"/>
                <w:sz w:val="28"/>
                <w:szCs w:val="28"/>
                <w:lang w:val="uk-UA" w:eastAsia="uk-UA"/>
              </w:rPr>
              <w:t xml:space="preserve">Добренський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травень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268"/>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21</w:t>
            </w:r>
          </w:p>
        </w:tc>
        <w:tc>
          <w:tcPr>
            <w:tcW w:w="8080"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Новопавлів</w:t>
            </w:r>
            <w:r w:rsidRPr="007A5D80">
              <w:rPr>
                <w:rFonts w:ascii="Times New Roman" w:hAnsi="Times New Roman"/>
                <w:sz w:val="28"/>
                <w:szCs w:val="28"/>
                <w:lang w:val="uk-UA" w:eastAsia="uk-UA"/>
              </w:rPr>
              <w:t xml:space="preserve">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червень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07"/>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22</w:t>
            </w:r>
          </w:p>
        </w:tc>
        <w:tc>
          <w:tcPr>
            <w:tcW w:w="8080"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Новоєгорівсь</w:t>
            </w:r>
            <w:r w:rsidRPr="007A5D80">
              <w:rPr>
                <w:rFonts w:ascii="Times New Roman" w:hAnsi="Times New Roman"/>
                <w:sz w:val="28"/>
                <w:szCs w:val="28"/>
                <w:lang w:val="uk-UA" w:eastAsia="uk-UA"/>
              </w:rPr>
              <w:t xml:space="preserve">кий </w:t>
            </w:r>
            <w:r>
              <w:rPr>
                <w:rFonts w:ascii="Times New Roman" w:hAnsi="Times New Roman"/>
                <w:sz w:val="28"/>
                <w:szCs w:val="28"/>
                <w:lang w:val="uk-UA" w:eastAsia="uk-UA"/>
              </w:rPr>
              <w:t xml:space="preserve">ТО міської </w:t>
            </w:r>
            <w:r w:rsidRPr="007A5D80">
              <w:rPr>
                <w:rFonts w:ascii="Times New Roman" w:hAnsi="Times New Roman"/>
                <w:sz w:val="28"/>
                <w:szCs w:val="28"/>
                <w:lang w:val="uk-UA" w:eastAsia="uk-UA"/>
              </w:rPr>
              <w:t>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серпень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53"/>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23</w:t>
            </w:r>
          </w:p>
        </w:tc>
        <w:tc>
          <w:tcPr>
            <w:tcW w:w="8080" w:type="dxa"/>
          </w:tcPr>
          <w:p w:rsidR="00EE5F19" w:rsidRPr="006D2F93" w:rsidRDefault="00EE5F19" w:rsidP="000C150F">
            <w:pPr>
              <w:pStyle w:val="a5"/>
              <w:rPr>
                <w:rFonts w:ascii="Times New Roman" w:hAnsi="Times New Roman"/>
                <w:sz w:val="28"/>
                <w:szCs w:val="28"/>
                <w:lang w:val="uk-UA"/>
              </w:rPr>
            </w:pPr>
            <w:r>
              <w:rPr>
                <w:rFonts w:ascii="Times New Roman" w:hAnsi="Times New Roman"/>
                <w:sz w:val="28"/>
                <w:szCs w:val="28"/>
                <w:lang w:val="uk-UA" w:eastAsia="uk-UA"/>
              </w:rPr>
              <w:t>Новоіванів</w:t>
            </w:r>
            <w:r w:rsidRPr="007A5D80">
              <w:rPr>
                <w:rFonts w:ascii="Times New Roman" w:hAnsi="Times New Roman"/>
                <w:sz w:val="28"/>
                <w:szCs w:val="28"/>
                <w:lang w:val="uk-UA" w:eastAsia="uk-UA"/>
              </w:rPr>
              <w:t xml:space="preserve">ський </w:t>
            </w:r>
            <w:r>
              <w:rPr>
                <w:rFonts w:ascii="Times New Roman" w:hAnsi="Times New Roman"/>
                <w:sz w:val="28"/>
                <w:szCs w:val="28"/>
                <w:lang w:val="uk-UA" w:eastAsia="uk-UA"/>
              </w:rPr>
              <w:t>ТО</w:t>
            </w:r>
            <w:r w:rsidRPr="007A5D80">
              <w:rPr>
                <w:rFonts w:ascii="Times New Roman" w:hAnsi="Times New Roman"/>
                <w:sz w:val="28"/>
                <w:szCs w:val="28"/>
                <w:lang w:val="uk-UA" w:eastAsia="uk-UA"/>
              </w:rPr>
              <w:t xml:space="preserve"> міської ради</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Pr>
                <w:rFonts w:ascii="Times New Roman" w:hAnsi="Times New Roman"/>
                <w:sz w:val="24"/>
                <w:szCs w:val="24"/>
                <w:lang w:val="uk-UA"/>
              </w:rPr>
              <w:t xml:space="preserve"> </w:t>
            </w:r>
            <w:r w:rsidRPr="006D2F93">
              <w:rPr>
                <w:rFonts w:ascii="Times New Roman" w:hAnsi="Times New Roman"/>
                <w:sz w:val="24"/>
                <w:szCs w:val="24"/>
              </w:rPr>
              <w:t>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липень</w:t>
            </w:r>
          </w:p>
        </w:tc>
        <w:tc>
          <w:tcPr>
            <w:tcW w:w="1418" w:type="dxa"/>
          </w:tcPr>
          <w:p w:rsidR="00EE5F19" w:rsidRPr="006D2F93" w:rsidRDefault="00EE5F19" w:rsidP="000C150F">
            <w:pPr>
              <w:pStyle w:val="a5"/>
              <w:rPr>
                <w:rFonts w:ascii="Times New Roman" w:hAnsi="Times New Roman"/>
                <w:sz w:val="28"/>
                <w:szCs w:val="28"/>
                <w:lang w:val="uk-UA"/>
              </w:rPr>
            </w:pPr>
          </w:p>
        </w:tc>
      </w:tr>
      <w:tr w:rsidR="00EE5F19" w:rsidRPr="006D2F93" w:rsidTr="000C150F">
        <w:trPr>
          <w:cantSplit/>
          <w:trHeight w:val="352"/>
        </w:trPr>
        <w:tc>
          <w:tcPr>
            <w:tcW w:w="522" w:type="dxa"/>
          </w:tcPr>
          <w:p w:rsidR="00EE5F19" w:rsidRPr="00B73FD3" w:rsidRDefault="00EE5F19" w:rsidP="000C150F">
            <w:pPr>
              <w:pStyle w:val="a5"/>
              <w:rPr>
                <w:rFonts w:ascii="Times New Roman" w:hAnsi="Times New Roman"/>
                <w:sz w:val="28"/>
                <w:szCs w:val="28"/>
                <w:lang w:val="uk-UA"/>
              </w:rPr>
            </w:pPr>
            <w:r w:rsidRPr="00B73FD3">
              <w:rPr>
                <w:rFonts w:ascii="Times New Roman" w:hAnsi="Times New Roman"/>
                <w:sz w:val="28"/>
                <w:szCs w:val="28"/>
                <w:lang w:val="uk-UA"/>
              </w:rPr>
              <w:t>24</w:t>
            </w:r>
          </w:p>
        </w:tc>
        <w:tc>
          <w:tcPr>
            <w:tcW w:w="8080" w:type="dxa"/>
          </w:tcPr>
          <w:p w:rsidR="00EE5F19" w:rsidRPr="006D2F93" w:rsidRDefault="00EE5F19" w:rsidP="000C150F">
            <w:pPr>
              <w:spacing w:after="0" w:line="240" w:lineRule="auto"/>
              <w:rPr>
                <w:rFonts w:ascii="Times New Roman" w:hAnsi="Times New Roman"/>
                <w:sz w:val="28"/>
                <w:szCs w:val="28"/>
                <w:lang w:val="uk-UA"/>
              </w:rPr>
            </w:pPr>
            <w:r>
              <w:rPr>
                <w:rFonts w:ascii="Times New Roman" w:hAnsi="Times New Roman"/>
                <w:sz w:val="28"/>
                <w:szCs w:val="28"/>
                <w:lang w:val="uk-UA" w:eastAsia="uk-UA"/>
              </w:rPr>
              <w:t>ДНЗ «Баштанський п</w:t>
            </w:r>
            <w:r w:rsidRPr="007A5D80">
              <w:rPr>
                <w:rFonts w:ascii="Times New Roman" w:hAnsi="Times New Roman"/>
                <w:sz w:val="28"/>
                <w:szCs w:val="28"/>
                <w:lang w:val="uk-UA" w:eastAsia="uk-UA"/>
              </w:rPr>
              <w:t>рофесійний ліцей</w:t>
            </w:r>
            <w:r>
              <w:rPr>
                <w:rFonts w:ascii="Times New Roman" w:hAnsi="Times New Roman"/>
                <w:sz w:val="28"/>
                <w:szCs w:val="28"/>
                <w:lang w:val="uk-UA" w:eastAsia="uk-UA"/>
              </w:rPr>
              <w:t>»</w:t>
            </w:r>
          </w:p>
        </w:tc>
        <w:tc>
          <w:tcPr>
            <w:tcW w:w="2410" w:type="dxa"/>
          </w:tcPr>
          <w:p w:rsidR="00EE5F19" w:rsidRPr="006D2F93" w:rsidRDefault="00EE5F19" w:rsidP="000C150F">
            <w:pPr>
              <w:pStyle w:val="a5"/>
              <w:rPr>
                <w:rFonts w:ascii="Times New Roman" w:hAnsi="Times New Roman"/>
                <w:sz w:val="28"/>
                <w:szCs w:val="28"/>
                <w:lang w:val="uk-UA"/>
              </w:rPr>
            </w:pPr>
            <w:r w:rsidRPr="006D2F93">
              <w:rPr>
                <w:rFonts w:ascii="Times New Roman" w:hAnsi="Times New Roman"/>
                <w:sz w:val="24"/>
                <w:szCs w:val="24"/>
              </w:rPr>
              <w:t>І</w:t>
            </w:r>
            <w:r w:rsidRPr="006D2F93">
              <w:rPr>
                <w:rFonts w:ascii="Times New Roman" w:hAnsi="Times New Roman"/>
                <w:sz w:val="24"/>
                <w:szCs w:val="24"/>
                <w:lang w:val="en-US"/>
              </w:rPr>
              <w:t>II</w:t>
            </w:r>
            <w:r w:rsidRPr="006D2F93">
              <w:rPr>
                <w:rFonts w:ascii="Times New Roman" w:hAnsi="Times New Roman"/>
                <w:sz w:val="24"/>
                <w:szCs w:val="24"/>
              </w:rPr>
              <w:t xml:space="preserve"> квартал 20</w:t>
            </w:r>
            <w:r>
              <w:rPr>
                <w:rFonts w:ascii="Times New Roman" w:hAnsi="Times New Roman"/>
                <w:sz w:val="24"/>
                <w:szCs w:val="24"/>
                <w:lang w:val="uk-UA"/>
              </w:rPr>
              <w:t>20</w:t>
            </w:r>
            <w:r w:rsidRPr="006D2F93">
              <w:rPr>
                <w:rFonts w:ascii="Times New Roman" w:hAnsi="Times New Roman"/>
                <w:sz w:val="24"/>
                <w:szCs w:val="24"/>
              </w:rPr>
              <w:t xml:space="preserve"> року</w:t>
            </w:r>
          </w:p>
        </w:tc>
        <w:tc>
          <w:tcPr>
            <w:tcW w:w="2126" w:type="dxa"/>
          </w:tcPr>
          <w:p w:rsidR="00EE5F19" w:rsidRPr="006D2F93" w:rsidRDefault="00EE5F19" w:rsidP="000C150F">
            <w:pPr>
              <w:pStyle w:val="a5"/>
              <w:jc w:val="center"/>
              <w:rPr>
                <w:rFonts w:ascii="Times New Roman" w:hAnsi="Times New Roman"/>
                <w:sz w:val="28"/>
                <w:szCs w:val="28"/>
                <w:lang w:val="uk-UA"/>
              </w:rPr>
            </w:pPr>
            <w:r>
              <w:rPr>
                <w:rFonts w:ascii="Times New Roman" w:hAnsi="Times New Roman"/>
                <w:sz w:val="28"/>
                <w:szCs w:val="28"/>
                <w:lang w:val="uk-UA"/>
              </w:rPr>
              <w:t>вересень</w:t>
            </w:r>
          </w:p>
        </w:tc>
        <w:tc>
          <w:tcPr>
            <w:tcW w:w="1418" w:type="dxa"/>
          </w:tcPr>
          <w:p w:rsidR="00EE5F19" w:rsidRPr="006D2F93" w:rsidRDefault="00EE5F19" w:rsidP="000C150F">
            <w:pPr>
              <w:pStyle w:val="a5"/>
              <w:rPr>
                <w:rFonts w:ascii="Times New Roman" w:hAnsi="Times New Roman"/>
                <w:sz w:val="28"/>
                <w:szCs w:val="28"/>
                <w:lang w:val="uk-UA"/>
              </w:rPr>
            </w:pPr>
          </w:p>
        </w:tc>
      </w:tr>
    </w:tbl>
    <w:p w:rsidR="00EE5F19" w:rsidRDefault="00EE5F19" w:rsidP="00EE5F19">
      <w:pPr>
        <w:rPr>
          <w:lang w:val="uk-UA"/>
        </w:rPr>
      </w:pPr>
    </w:p>
    <w:p w:rsidR="00EE5F19" w:rsidRDefault="00EE5F19" w:rsidP="00EE5F19">
      <w:pPr>
        <w:rPr>
          <w:lang w:val="uk-UA"/>
        </w:rPr>
      </w:pPr>
    </w:p>
    <w:p w:rsidR="00EE5F19" w:rsidRDefault="00EE5F19" w:rsidP="00EE5F19">
      <w:pPr>
        <w:pStyle w:val="a5"/>
        <w:rPr>
          <w:rFonts w:ascii="Times New Roman" w:hAnsi="Times New Roman"/>
          <w:sz w:val="28"/>
          <w:szCs w:val="28"/>
          <w:lang w:val="uk-UA"/>
        </w:rPr>
      </w:pPr>
      <w:r>
        <w:rPr>
          <w:bCs/>
          <w:iCs/>
          <w:sz w:val="28"/>
          <w:szCs w:val="28"/>
          <w:lang w:val="uk-UA"/>
        </w:rPr>
        <w:t>З</w:t>
      </w:r>
      <w:r>
        <w:rPr>
          <w:rFonts w:ascii="Times New Roman" w:hAnsi="Times New Roman"/>
          <w:sz w:val="28"/>
          <w:szCs w:val="28"/>
          <w:lang w:val="uk-UA"/>
        </w:rPr>
        <w:t>авідувач сектору взаємодії з право</w:t>
      </w:r>
      <w:r w:rsidRPr="00225E51">
        <w:rPr>
          <w:rFonts w:ascii="Times New Roman" w:hAnsi="Times New Roman"/>
          <w:sz w:val="28"/>
          <w:szCs w:val="28"/>
          <w:lang w:val="uk-UA"/>
        </w:rPr>
        <w:t>охоронними</w:t>
      </w:r>
      <w:r>
        <w:rPr>
          <w:rFonts w:ascii="Times New Roman" w:hAnsi="Times New Roman"/>
          <w:sz w:val="28"/>
          <w:szCs w:val="28"/>
          <w:lang w:val="uk-UA"/>
        </w:rPr>
        <w:t xml:space="preserve"> </w:t>
      </w:r>
      <w:r w:rsidRPr="00225E51">
        <w:rPr>
          <w:rFonts w:ascii="Times New Roman" w:hAnsi="Times New Roman"/>
          <w:sz w:val="28"/>
          <w:szCs w:val="28"/>
          <w:lang w:val="uk-UA"/>
        </w:rPr>
        <w:t xml:space="preserve">органами, </w:t>
      </w:r>
    </w:p>
    <w:p w:rsidR="00EE5F19" w:rsidRPr="00225E51" w:rsidRDefault="00EE5F19" w:rsidP="00EE5F19">
      <w:pPr>
        <w:pStyle w:val="a5"/>
        <w:rPr>
          <w:rFonts w:ascii="Times New Roman" w:hAnsi="Times New Roman"/>
          <w:sz w:val="28"/>
          <w:szCs w:val="28"/>
          <w:lang w:val="uk-UA"/>
        </w:rPr>
      </w:pPr>
      <w:r w:rsidRPr="00225E51">
        <w:rPr>
          <w:rFonts w:ascii="Times New Roman" w:hAnsi="Times New Roman"/>
          <w:sz w:val="28"/>
          <w:szCs w:val="28"/>
          <w:lang w:val="uk-UA"/>
        </w:rPr>
        <w:t>оборонної  та</w:t>
      </w:r>
      <w:r>
        <w:rPr>
          <w:rFonts w:ascii="Times New Roman" w:hAnsi="Times New Roman"/>
          <w:sz w:val="28"/>
          <w:szCs w:val="28"/>
          <w:lang w:val="uk-UA"/>
        </w:rPr>
        <w:t xml:space="preserve"> </w:t>
      </w:r>
      <w:r w:rsidRPr="00225E51">
        <w:rPr>
          <w:rFonts w:ascii="Times New Roman" w:hAnsi="Times New Roman"/>
          <w:sz w:val="28"/>
          <w:szCs w:val="28"/>
          <w:lang w:val="uk-UA"/>
        </w:rPr>
        <w:t>мобілізаційної роботи апарату райдержадміністрації</w:t>
      </w:r>
      <w:r>
        <w:rPr>
          <w:rFonts w:ascii="Times New Roman" w:hAnsi="Times New Roman"/>
          <w:sz w:val="28"/>
          <w:szCs w:val="28"/>
          <w:lang w:val="uk-UA"/>
        </w:rPr>
        <w:tab/>
        <w:t xml:space="preserve">                                                    Андрій МОГИЛКО</w:t>
      </w:r>
    </w:p>
    <w:p w:rsidR="00EE5F19" w:rsidRDefault="00EE5F19" w:rsidP="00EE5F19">
      <w:pPr>
        <w:rPr>
          <w:lang w:val="uk-UA"/>
        </w:rPr>
      </w:pPr>
    </w:p>
    <w:p w:rsidR="00B7729D" w:rsidRDefault="00B7729D" w:rsidP="00B7729D">
      <w:pPr>
        <w:pStyle w:val="a5"/>
        <w:rPr>
          <w:rFonts w:ascii="Times New Roman" w:hAnsi="Times New Roman"/>
          <w:sz w:val="28"/>
          <w:szCs w:val="28"/>
          <w:lang w:val="uk-UA"/>
        </w:rPr>
        <w:sectPr w:rsidR="00B7729D" w:rsidSect="00EE5F19">
          <w:pgSz w:w="16838" w:h="11906" w:orient="landscape"/>
          <w:pgMar w:top="1418" w:right="567" w:bottom="426" w:left="1276" w:header="709" w:footer="709" w:gutter="0"/>
          <w:cols w:space="708"/>
          <w:titlePg/>
          <w:docGrid w:linePitch="360"/>
        </w:sectPr>
      </w:pPr>
    </w:p>
    <w:p w:rsidR="00BB0F28" w:rsidRPr="00BB0F28" w:rsidRDefault="00BB0F28" w:rsidP="00B7729D">
      <w:pPr>
        <w:pStyle w:val="a5"/>
        <w:rPr>
          <w:rFonts w:ascii="Times New Roman" w:hAnsi="Times New Roman"/>
          <w:sz w:val="28"/>
          <w:szCs w:val="28"/>
          <w:lang w:val="uk-UA"/>
        </w:rPr>
      </w:pPr>
    </w:p>
    <w:p w:rsidR="00B7729D" w:rsidRPr="00B7729D" w:rsidRDefault="003737C3" w:rsidP="00B7729D">
      <w:pPr>
        <w:tabs>
          <w:tab w:val="left" w:pos="1134"/>
          <w:tab w:val="left" w:pos="27216"/>
        </w:tabs>
        <w:spacing w:before="120"/>
        <w:ind w:left="5954"/>
        <w:rPr>
          <w:rFonts w:ascii="Times New Roman" w:hAnsi="Times New Roman"/>
          <w:sz w:val="28"/>
          <w:szCs w:val="28"/>
        </w:rPr>
      </w:pPr>
      <w:r w:rsidRPr="00B7729D">
        <w:rPr>
          <w:rFonts w:ascii="Times New Roman" w:hAnsi="Times New Roman"/>
          <w:bCs/>
          <w:iCs/>
          <w:sz w:val="28"/>
          <w:szCs w:val="28"/>
          <w:lang w:val="uk-UA"/>
        </w:rPr>
        <w:t xml:space="preserve"> </w:t>
      </w:r>
      <w:r w:rsidR="00B7729D" w:rsidRPr="00B7729D">
        <w:rPr>
          <w:rFonts w:ascii="Times New Roman" w:hAnsi="Times New Roman"/>
          <w:sz w:val="28"/>
          <w:szCs w:val="28"/>
        </w:rPr>
        <w:t>Додаток 2</w:t>
      </w:r>
      <w:r w:rsidR="00B7729D" w:rsidRPr="00B7729D">
        <w:rPr>
          <w:rFonts w:ascii="Times New Roman" w:hAnsi="Times New Roman"/>
          <w:sz w:val="28"/>
          <w:szCs w:val="28"/>
        </w:rPr>
        <w:br/>
        <w:t xml:space="preserve">до розпорядження голови </w:t>
      </w:r>
      <w:r w:rsidR="00B7729D" w:rsidRPr="00B7729D">
        <w:rPr>
          <w:rFonts w:ascii="Times New Roman" w:hAnsi="Times New Roman"/>
          <w:sz w:val="28"/>
          <w:szCs w:val="28"/>
        </w:rPr>
        <w:br/>
        <w:t xml:space="preserve">Баштанської районної державної адміністрації </w:t>
      </w:r>
    </w:p>
    <w:p w:rsidR="00B7729D" w:rsidRPr="00880470" w:rsidRDefault="00B7729D" w:rsidP="00B7729D">
      <w:pPr>
        <w:tabs>
          <w:tab w:val="left" w:pos="5910"/>
          <w:tab w:val="left" w:pos="6106"/>
        </w:tabs>
        <w:ind w:firstLine="709"/>
        <w:rPr>
          <w:rFonts w:ascii="Times New Roman" w:hAnsi="Times New Roman"/>
          <w:sz w:val="28"/>
          <w:szCs w:val="28"/>
          <w:u w:val="single"/>
          <w:lang w:val="uk-UA"/>
        </w:rPr>
      </w:pPr>
      <w:r w:rsidRPr="00B7729D">
        <w:rPr>
          <w:rFonts w:ascii="Times New Roman" w:hAnsi="Times New Roman"/>
          <w:sz w:val="28"/>
          <w:szCs w:val="28"/>
        </w:rPr>
        <w:tab/>
        <w:t xml:space="preserve"> </w:t>
      </w:r>
      <w:r w:rsidR="00880470" w:rsidRPr="00880470">
        <w:rPr>
          <w:rFonts w:ascii="Times New Roman" w:hAnsi="Times New Roman"/>
          <w:sz w:val="28"/>
          <w:szCs w:val="28"/>
          <w:u w:val="single"/>
          <w:lang w:val="uk-UA"/>
        </w:rPr>
        <w:t>від 30.01.2020 №13-р</w:t>
      </w:r>
    </w:p>
    <w:p w:rsidR="00B7729D" w:rsidRPr="00B7729D" w:rsidRDefault="00B7729D" w:rsidP="00B7729D">
      <w:pPr>
        <w:ind w:firstLine="709"/>
        <w:jc w:val="center"/>
        <w:rPr>
          <w:rFonts w:ascii="Times New Roman" w:hAnsi="Times New Roman"/>
          <w:sz w:val="28"/>
          <w:szCs w:val="28"/>
        </w:rPr>
      </w:pPr>
    </w:p>
    <w:p w:rsidR="00B7729D" w:rsidRPr="00B7729D" w:rsidRDefault="00B7729D" w:rsidP="00B7729D">
      <w:pPr>
        <w:ind w:firstLine="709"/>
        <w:rPr>
          <w:rFonts w:ascii="Times New Roman" w:hAnsi="Times New Roman"/>
          <w:sz w:val="28"/>
          <w:szCs w:val="28"/>
        </w:rPr>
      </w:pPr>
      <w:r w:rsidRPr="00B7729D">
        <w:rPr>
          <w:rFonts w:ascii="Times New Roman" w:hAnsi="Times New Roman"/>
          <w:sz w:val="28"/>
          <w:szCs w:val="28"/>
        </w:rPr>
        <w:t xml:space="preserve">                                       </w:t>
      </w:r>
    </w:p>
    <w:p w:rsidR="00B7729D" w:rsidRPr="00B7729D" w:rsidRDefault="00B7729D" w:rsidP="00880470">
      <w:pPr>
        <w:spacing w:after="0"/>
        <w:ind w:firstLine="709"/>
        <w:rPr>
          <w:rFonts w:ascii="Times New Roman" w:hAnsi="Times New Roman"/>
          <w:b/>
          <w:sz w:val="28"/>
          <w:szCs w:val="28"/>
        </w:rPr>
      </w:pPr>
      <w:r w:rsidRPr="00B7729D">
        <w:rPr>
          <w:rFonts w:ascii="Times New Roman" w:hAnsi="Times New Roman"/>
          <w:sz w:val="28"/>
          <w:szCs w:val="28"/>
        </w:rPr>
        <w:t xml:space="preserve">                                              </w:t>
      </w:r>
      <w:r w:rsidRPr="00B7729D">
        <w:rPr>
          <w:rFonts w:ascii="Times New Roman" w:hAnsi="Times New Roman"/>
          <w:b/>
          <w:sz w:val="28"/>
          <w:szCs w:val="28"/>
        </w:rPr>
        <w:t>Склад</w:t>
      </w:r>
    </w:p>
    <w:p w:rsidR="00B7729D" w:rsidRPr="00B7729D" w:rsidRDefault="00B7729D" w:rsidP="00880470">
      <w:pPr>
        <w:spacing w:after="0"/>
        <w:rPr>
          <w:rFonts w:ascii="Times New Roman" w:hAnsi="Times New Roman"/>
          <w:b/>
          <w:sz w:val="28"/>
          <w:szCs w:val="28"/>
        </w:rPr>
      </w:pPr>
      <w:r w:rsidRPr="00B7729D">
        <w:rPr>
          <w:rFonts w:ascii="Times New Roman" w:hAnsi="Times New Roman"/>
          <w:b/>
          <w:sz w:val="28"/>
          <w:szCs w:val="28"/>
        </w:rPr>
        <w:t xml:space="preserve">               комісії щодо перевірок стану військового </w:t>
      </w:r>
      <w:proofErr w:type="gramStart"/>
      <w:r w:rsidRPr="00B7729D">
        <w:rPr>
          <w:rFonts w:ascii="Times New Roman" w:hAnsi="Times New Roman"/>
          <w:b/>
          <w:sz w:val="28"/>
          <w:szCs w:val="28"/>
        </w:rPr>
        <w:t>обл</w:t>
      </w:r>
      <w:proofErr w:type="gramEnd"/>
      <w:r w:rsidRPr="00B7729D">
        <w:rPr>
          <w:rFonts w:ascii="Times New Roman" w:hAnsi="Times New Roman"/>
          <w:b/>
          <w:sz w:val="28"/>
          <w:szCs w:val="28"/>
        </w:rPr>
        <w:t xml:space="preserve">іку на території    </w:t>
      </w:r>
    </w:p>
    <w:p w:rsidR="00B7729D" w:rsidRPr="00B7729D" w:rsidRDefault="00B7729D" w:rsidP="00880470">
      <w:pPr>
        <w:spacing w:after="0"/>
        <w:ind w:firstLine="709"/>
        <w:rPr>
          <w:rFonts w:ascii="Times New Roman" w:hAnsi="Times New Roman"/>
          <w:b/>
          <w:sz w:val="28"/>
          <w:szCs w:val="28"/>
        </w:rPr>
      </w:pPr>
      <w:r w:rsidRPr="00B7729D">
        <w:rPr>
          <w:rFonts w:ascii="Times New Roman" w:hAnsi="Times New Roman"/>
          <w:b/>
          <w:sz w:val="28"/>
          <w:szCs w:val="28"/>
        </w:rPr>
        <w:t xml:space="preserve">                         Баштанського району на 2020 </w:t>
      </w:r>
      <w:proofErr w:type="gramStart"/>
      <w:r w:rsidRPr="00B7729D">
        <w:rPr>
          <w:rFonts w:ascii="Times New Roman" w:hAnsi="Times New Roman"/>
          <w:b/>
          <w:sz w:val="28"/>
          <w:szCs w:val="28"/>
        </w:rPr>
        <w:t>р</w:t>
      </w:r>
      <w:proofErr w:type="gramEnd"/>
      <w:r w:rsidRPr="00B7729D">
        <w:rPr>
          <w:rFonts w:ascii="Times New Roman" w:hAnsi="Times New Roman"/>
          <w:b/>
          <w:sz w:val="28"/>
          <w:szCs w:val="28"/>
        </w:rPr>
        <w:t>ік</w:t>
      </w:r>
    </w:p>
    <w:p w:rsidR="00B7729D" w:rsidRPr="00B7729D" w:rsidRDefault="00B7729D" w:rsidP="00880470">
      <w:pPr>
        <w:spacing w:after="0"/>
        <w:ind w:firstLine="709"/>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095"/>
      </w:tblGrid>
      <w:tr w:rsidR="00B7729D" w:rsidRPr="00B7729D" w:rsidTr="00B7729D">
        <w:tc>
          <w:tcPr>
            <w:tcW w:w="3544" w:type="dxa"/>
            <w:tcBorders>
              <w:top w:val="nil"/>
              <w:left w:val="nil"/>
              <w:bottom w:val="nil"/>
              <w:right w:val="nil"/>
            </w:tcBorders>
          </w:tcPr>
          <w:p w:rsidR="00B7729D" w:rsidRPr="00B7729D" w:rsidRDefault="00B7729D" w:rsidP="00880470">
            <w:pPr>
              <w:spacing w:after="0"/>
              <w:jc w:val="center"/>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rPr>
                <w:rFonts w:ascii="Times New Roman" w:hAnsi="Times New Roman"/>
                <w:b/>
                <w:sz w:val="28"/>
                <w:szCs w:val="28"/>
              </w:rPr>
            </w:pPr>
            <w:r w:rsidRPr="00B7729D">
              <w:rPr>
                <w:rFonts w:ascii="Times New Roman" w:hAnsi="Times New Roman"/>
                <w:b/>
                <w:sz w:val="28"/>
                <w:szCs w:val="28"/>
              </w:rPr>
              <w:t>Голова комі</w:t>
            </w:r>
            <w:proofErr w:type="gramStart"/>
            <w:r w:rsidRPr="00B7729D">
              <w:rPr>
                <w:rFonts w:ascii="Times New Roman" w:hAnsi="Times New Roman"/>
                <w:b/>
                <w:sz w:val="28"/>
                <w:szCs w:val="28"/>
              </w:rPr>
              <w:t>с</w:t>
            </w:r>
            <w:proofErr w:type="gramEnd"/>
            <w:r w:rsidRPr="00B7729D">
              <w:rPr>
                <w:rFonts w:ascii="Times New Roman" w:hAnsi="Times New Roman"/>
                <w:b/>
                <w:sz w:val="28"/>
                <w:szCs w:val="28"/>
              </w:rPr>
              <w:t>ії</w:t>
            </w:r>
          </w:p>
          <w:p w:rsidR="00B7729D" w:rsidRPr="00B7729D" w:rsidRDefault="00B7729D" w:rsidP="00880470">
            <w:pPr>
              <w:spacing w:after="0"/>
              <w:rPr>
                <w:rFonts w:ascii="Times New Roman" w:hAnsi="Times New Roman"/>
                <w:sz w:val="28"/>
                <w:szCs w:val="28"/>
              </w:rPr>
            </w:pPr>
          </w:p>
        </w:tc>
      </w:tr>
      <w:tr w:rsidR="00B7729D" w:rsidRPr="00B7729D" w:rsidTr="00B7729D">
        <w:tc>
          <w:tcPr>
            <w:tcW w:w="3544" w:type="dxa"/>
            <w:tcBorders>
              <w:top w:val="nil"/>
              <w:left w:val="nil"/>
              <w:bottom w:val="nil"/>
              <w:right w:val="nil"/>
            </w:tcBorders>
          </w:tcPr>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СЛАВІНСЬКИЙ</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Олександр Дмитрович</w:t>
            </w:r>
          </w:p>
        </w:tc>
        <w:tc>
          <w:tcPr>
            <w:tcW w:w="6095" w:type="dxa"/>
            <w:tcBorders>
              <w:top w:val="nil"/>
              <w:left w:val="nil"/>
              <w:bottom w:val="nil"/>
              <w:right w:val="nil"/>
            </w:tcBorders>
          </w:tcPr>
          <w:p w:rsidR="00B7729D" w:rsidRPr="00B7729D" w:rsidRDefault="00B7729D" w:rsidP="00880470">
            <w:pPr>
              <w:spacing w:after="0"/>
              <w:ind w:left="-108" w:right="8"/>
              <w:rPr>
                <w:rFonts w:ascii="Times New Roman" w:hAnsi="Times New Roman"/>
                <w:sz w:val="28"/>
                <w:szCs w:val="28"/>
              </w:rPr>
            </w:pPr>
            <w:r w:rsidRPr="00B7729D">
              <w:rPr>
                <w:rFonts w:ascii="Times New Roman" w:hAnsi="Times New Roman"/>
                <w:sz w:val="28"/>
                <w:szCs w:val="28"/>
              </w:rPr>
              <w:t>голова райдержадміністрації</w:t>
            </w:r>
          </w:p>
        </w:tc>
      </w:tr>
      <w:tr w:rsidR="00B7729D" w:rsidRPr="00B7729D" w:rsidTr="00B7729D">
        <w:trPr>
          <w:trHeight w:val="152"/>
        </w:trPr>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r>
      <w:tr w:rsidR="00B7729D" w:rsidRPr="00B7729D" w:rsidTr="00B7729D">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rPr>
                <w:rFonts w:ascii="Times New Roman" w:hAnsi="Times New Roman"/>
                <w:b/>
                <w:sz w:val="28"/>
                <w:szCs w:val="28"/>
              </w:rPr>
            </w:pPr>
            <w:r w:rsidRPr="00B7729D">
              <w:rPr>
                <w:rFonts w:ascii="Times New Roman" w:hAnsi="Times New Roman"/>
                <w:b/>
                <w:sz w:val="28"/>
                <w:szCs w:val="28"/>
              </w:rPr>
              <w:t>Заступник голови комі</w:t>
            </w:r>
            <w:proofErr w:type="gramStart"/>
            <w:r w:rsidRPr="00B7729D">
              <w:rPr>
                <w:rFonts w:ascii="Times New Roman" w:hAnsi="Times New Roman"/>
                <w:b/>
                <w:sz w:val="28"/>
                <w:szCs w:val="28"/>
              </w:rPr>
              <w:t>с</w:t>
            </w:r>
            <w:proofErr w:type="gramEnd"/>
            <w:r w:rsidRPr="00B7729D">
              <w:rPr>
                <w:rFonts w:ascii="Times New Roman" w:hAnsi="Times New Roman"/>
                <w:b/>
                <w:sz w:val="28"/>
                <w:szCs w:val="28"/>
              </w:rPr>
              <w:t>ії</w:t>
            </w:r>
          </w:p>
          <w:p w:rsidR="00B7729D" w:rsidRPr="00B7729D" w:rsidRDefault="00B7729D" w:rsidP="00880470">
            <w:pPr>
              <w:spacing w:after="0"/>
              <w:rPr>
                <w:rFonts w:ascii="Times New Roman" w:hAnsi="Times New Roman"/>
                <w:sz w:val="28"/>
                <w:szCs w:val="28"/>
              </w:rPr>
            </w:pPr>
          </w:p>
        </w:tc>
      </w:tr>
      <w:tr w:rsidR="00B7729D" w:rsidRPr="00B7729D" w:rsidTr="00B7729D">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 xml:space="preserve">МОГИЛКО </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 xml:space="preserve">Андрій Юрійович              </w:t>
            </w:r>
          </w:p>
        </w:tc>
        <w:tc>
          <w:tcPr>
            <w:tcW w:w="6095" w:type="dxa"/>
            <w:tcBorders>
              <w:top w:val="nil"/>
              <w:left w:val="nil"/>
              <w:bottom w:val="nil"/>
              <w:right w:val="nil"/>
            </w:tcBorders>
          </w:tcPr>
          <w:p w:rsidR="00B7729D" w:rsidRPr="00B7729D" w:rsidRDefault="00B7729D" w:rsidP="00880470">
            <w:pPr>
              <w:pStyle w:val="a5"/>
              <w:ind w:left="-108"/>
              <w:rPr>
                <w:rFonts w:ascii="Times New Roman" w:hAnsi="Times New Roman"/>
                <w:sz w:val="28"/>
                <w:szCs w:val="28"/>
              </w:rPr>
            </w:pPr>
            <w:r w:rsidRPr="00B7729D">
              <w:rPr>
                <w:rFonts w:ascii="Times New Roman" w:hAnsi="Times New Roman"/>
                <w:sz w:val="28"/>
                <w:szCs w:val="28"/>
              </w:rPr>
              <w:t xml:space="preserve"> </w:t>
            </w:r>
            <w:r w:rsidRPr="00B7729D">
              <w:rPr>
                <w:rFonts w:ascii="Times New Roman" w:hAnsi="Times New Roman"/>
                <w:sz w:val="28"/>
                <w:szCs w:val="28"/>
                <w:lang w:val="uk-UA"/>
              </w:rPr>
              <w:t>завідувач сектору взаємодії з  правоохоронними органами, оборонної та мобілізаційної роботи апарату  райдержадміністрації</w:t>
            </w:r>
          </w:p>
        </w:tc>
      </w:tr>
      <w:tr w:rsidR="00B7729D" w:rsidRPr="00B7729D" w:rsidTr="00B7729D">
        <w:trPr>
          <w:trHeight w:val="68"/>
        </w:trPr>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r>
      <w:tr w:rsidR="00B7729D" w:rsidRPr="00B7729D" w:rsidTr="00B7729D">
        <w:trPr>
          <w:trHeight w:val="68"/>
        </w:trPr>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ind w:left="-108"/>
              <w:rPr>
                <w:rFonts w:ascii="Times New Roman" w:hAnsi="Times New Roman"/>
                <w:b/>
                <w:sz w:val="28"/>
                <w:szCs w:val="28"/>
              </w:rPr>
            </w:pPr>
            <w:r w:rsidRPr="00B7729D">
              <w:rPr>
                <w:rFonts w:ascii="Times New Roman" w:hAnsi="Times New Roman"/>
                <w:b/>
                <w:sz w:val="28"/>
                <w:szCs w:val="28"/>
              </w:rPr>
              <w:t xml:space="preserve">  </w:t>
            </w:r>
          </w:p>
          <w:p w:rsidR="00B7729D" w:rsidRPr="00B7729D" w:rsidRDefault="00B7729D" w:rsidP="00880470">
            <w:pPr>
              <w:spacing w:after="0"/>
              <w:ind w:left="-108"/>
              <w:rPr>
                <w:rFonts w:ascii="Times New Roman" w:hAnsi="Times New Roman"/>
                <w:b/>
                <w:sz w:val="28"/>
                <w:szCs w:val="28"/>
              </w:rPr>
            </w:pPr>
          </w:p>
        </w:tc>
      </w:tr>
      <w:tr w:rsidR="00B7729D" w:rsidRPr="00B7729D" w:rsidTr="00B7729D">
        <w:trPr>
          <w:trHeight w:val="68"/>
        </w:trPr>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r>
      <w:tr w:rsidR="00B7729D" w:rsidRPr="00B7729D" w:rsidTr="00B7729D">
        <w:trPr>
          <w:trHeight w:val="140"/>
        </w:trPr>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 xml:space="preserve"> </w:t>
            </w:r>
          </w:p>
        </w:tc>
        <w:tc>
          <w:tcPr>
            <w:tcW w:w="6095" w:type="dxa"/>
            <w:tcBorders>
              <w:top w:val="nil"/>
              <w:left w:val="nil"/>
              <w:bottom w:val="nil"/>
              <w:right w:val="nil"/>
            </w:tcBorders>
          </w:tcPr>
          <w:p w:rsidR="00B7729D" w:rsidRPr="00B7729D" w:rsidRDefault="00B7729D" w:rsidP="00880470">
            <w:pPr>
              <w:pStyle w:val="a5"/>
              <w:rPr>
                <w:rFonts w:ascii="Times New Roman" w:hAnsi="Times New Roman"/>
                <w:b/>
                <w:sz w:val="28"/>
                <w:szCs w:val="28"/>
                <w:lang w:val="uk-UA"/>
              </w:rPr>
            </w:pPr>
            <w:r w:rsidRPr="00B7729D">
              <w:rPr>
                <w:rFonts w:ascii="Times New Roman" w:hAnsi="Times New Roman"/>
                <w:b/>
                <w:sz w:val="28"/>
                <w:szCs w:val="28"/>
                <w:lang w:val="uk-UA"/>
              </w:rPr>
              <w:t>Члени комісії:</w:t>
            </w:r>
          </w:p>
        </w:tc>
      </w:tr>
      <w:tr w:rsidR="00B7729D" w:rsidRPr="00B7729D" w:rsidTr="00B7729D">
        <w:trPr>
          <w:trHeight w:val="140"/>
        </w:trPr>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r>
      <w:tr w:rsidR="00B7729D" w:rsidRPr="00B7729D" w:rsidTr="00B7729D">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ДОНЧЕНКО</w:t>
            </w:r>
          </w:p>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 xml:space="preserve"> Леонід Олександрович    </w:t>
            </w:r>
          </w:p>
          <w:p w:rsidR="00B7729D" w:rsidRPr="00B7729D" w:rsidRDefault="00B7729D" w:rsidP="00880470">
            <w:pPr>
              <w:spacing w:after="0"/>
              <w:rPr>
                <w:rFonts w:ascii="Times New Roman" w:hAnsi="Times New Roman"/>
                <w:sz w:val="28"/>
                <w:szCs w:val="28"/>
              </w:rPr>
            </w:pPr>
          </w:p>
          <w:p w:rsidR="00B7729D" w:rsidRPr="00B7729D" w:rsidRDefault="00B7729D" w:rsidP="00880470">
            <w:pPr>
              <w:spacing w:after="0"/>
              <w:rPr>
                <w:rFonts w:ascii="Times New Roman" w:hAnsi="Times New Roman"/>
                <w:sz w:val="28"/>
                <w:szCs w:val="28"/>
              </w:rPr>
            </w:pPr>
          </w:p>
          <w:p w:rsidR="00B7729D" w:rsidRPr="00B7729D" w:rsidRDefault="00B7729D" w:rsidP="00880470">
            <w:pPr>
              <w:spacing w:after="0"/>
              <w:rPr>
                <w:rFonts w:ascii="Times New Roman" w:hAnsi="Times New Roman"/>
                <w:sz w:val="28"/>
                <w:szCs w:val="28"/>
              </w:rPr>
            </w:pPr>
          </w:p>
          <w:p w:rsidR="00B7729D" w:rsidRPr="00B7729D" w:rsidRDefault="00B7729D" w:rsidP="00880470">
            <w:pPr>
              <w:spacing w:after="0"/>
              <w:rPr>
                <w:rFonts w:ascii="Times New Roman" w:hAnsi="Times New Roman"/>
                <w:sz w:val="28"/>
                <w:szCs w:val="28"/>
              </w:rPr>
            </w:pPr>
          </w:p>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ТАМІЛІН</w:t>
            </w:r>
          </w:p>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Юрій Захарович</w:t>
            </w:r>
          </w:p>
        </w:tc>
        <w:tc>
          <w:tcPr>
            <w:tcW w:w="6095"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заступник військового комісар</w:t>
            </w:r>
            <w:proofErr w:type="gramStart"/>
            <w:r w:rsidRPr="00B7729D">
              <w:rPr>
                <w:rFonts w:ascii="Times New Roman" w:hAnsi="Times New Roman"/>
                <w:sz w:val="28"/>
                <w:szCs w:val="28"/>
              </w:rPr>
              <w:t>а-</w:t>
            </w:r>
            <w:proofErr w:type="gramEnd"/>
            <w:r w:rsidRPr="00B7729D">
              <w:rPr>
                <w:rFonts w:ascii="Times New Roman" w:hAnsi="Times New Roman"/>
                <w:sz w:val="28"/>
                <w:szCs w:val="28"/>
              </w:rPr>
              <w:t xml:space="preserve"> начальник                      відділення комплектування Баштанського                                                             районного комісаріату, капітан                                                                                                         (за узгодженням)</w:t>
            </w:r>
          </w:p>
          <w:p w:rsidR="00B7729D" w:rsidRPr="00B7729D" w:rsidRDefault="00B7729D" w:rsidP="00880470">
            <w:pPr>
              <w:pStyle w:val="a5"/>
              <w:rPr>
                <w:rFonts w:ascii="Times New Roman" w:hAnsi="Times New Roman"/>
                <w:sz w:val="28"/>
                <w:szCs w:val="28"/>
                <w:lang w:val="uk-UA"/>
              </w:rPr>
            </w:pPr>
          </w:p>
          <w:p w:rsidR="00B7729D" w:rsidRPr="00B7729D" w:rsidRDefault="00B7729D" w:rsidP="00880470">
            <w:pPr>
              <w:pStyle w:val="a5"/>
              <w:rPr>
                <w:rFonts w:ascii="Times New Roman" w:hAnsi="Times New Roman"/>
                <w:sz w:val="28"/>
                <w:szCs w:val="28"/>
                <w:lang w:val="uk-UA"/>
              </w:rPr>
            </w:pPr>
            <w:r w:rsidRPr="00B7729D">
              <w:rPr>
                <w:rFonts w:ascii="Times New Roman" w:hAnsi="Times New Roman"/>
                <w:sz w:val="28"/>
                <w:szCs w:val="28"/>
                <w:lang w:val="uk-UA"/>
              </w:rPr>
              <w:t>г</w:t>
            </w:r>
            <w:r w:rsidRPr="00B7729D">
              <w:rPr>
                <w:rFonts w:ascii="Times New Roman" w:hAnsi="Times New Roman"/>
                <w:sz w:val="28"/>
                <w:szCs w:val="28"/>
              </w:rPr>
              <w:t>оловний</w:t>
            </w:r>
            <w:r w:rsidRPr="00B7729D">
              <w:rPr>
                <w:rFonts w:ascii="Times New Roman" w:hAnsi="Times New Roman"/>
                <w:sz w:val="28"/>
                <w:szCs w:val="28"/>
                <w:lang w:val="uk-UA"/>
              </w:rPr>
              <w:t xml:space="preserve">  </w:t>
            </w:r>
            <w:r w:rsidRPr="00B7729D">
              <w:rPr>
                <w:rFonts w:ascii="Times New Roman" w:hAnsi="Times New Roman"/>
                <w:sz w:val="28"/>
                <w:szCs w:val="28"/>
              </w:rPr>
              <w:t>спеціаліст</w:t>
            </w:r>
            <w:r w:rsidRPr="00B7729D">
              <w:rPr>
                <w:rFonts w:ascii="Times New Roman" w:hAnsi="Times New Roman"/>
                <w:sz w:val="28"/>
                <w:szCs w:val="28"/>
                <w:lang w:val="uk-UA"/>
              </w:rPr>
              <w:t xml:space="preserve"> військового</w:t>
            </w:r>
            <w:r w:rsidRPr="00B7729D">
              <w:rPr>
                <w:rFonts w:ascii="Times New Roman" w:hAnsi="Times New Roman"/>
                <w:sz w:val="28"/>
                <w:szCs w:val="28"/>
              </w:rPr>
              <w:t xml:space="preserve"> обліку та бронювання сержантів і солдат запасу Баштанського районного військового</w:t>
            </w:r>
            <w:r w:rsidRPr="00B7729D">
              <w:rPr>
                <w:rFonts w:ascii="Times New Roman" w:hAnsi="Times New Roman"/>
                <w:sz w:val="28"/>
                <w:szCs w:val="28"/>
                <w:lang w:val="uk-UA"/>
              </w:rPr>
              <w:t xml:space="preserve"> к</w:t>
            </w:r>
            <w:r w:rsidRPr="00B7729D">
              <w:rPr>
                <w:rFonts w:ascii="Times New Roman" w:hAnsi="Times New Roman"/>
                <w:sz w:val="28"/>
                <w:szCs w:val="28"/>
              </w:rPr>
              <w:t>омісаріату (за узгодженням</w:t>
            </w:r>
            <w:r w:rsidRPr="00B7729D">
              <w:rPr>
                <w:rFonts w:ascii="Times New Roman" w:hAnsi="Times New Roman"/>
                <w:sz w:val="28"/>
                <w:szCs w:val="28"/>
                <w:lang w:val="uk-UA"/>
              </w:rPr>
              <w:t>)</w:t>
            </w:r>
          </w:p>
        </w:tc>
      </w:tr>
      <w:tr w:rsidR="00B7729D" w:rsidRPr="00B7729D" w:rsidTr="00B7729D">
        <w:trPr>
          <w:trHeight w:val="118"/>
        </w:trPr>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pStyle w:val="a5"/>
              <w:jc w:val="both"/>
              <w:rPr>
                <w:rFonts w:ascii="Times New Roman" w:hAnsi="Times New Roman"/>
                <w:sz w:val="28"/>
                <w:szCs w:val="28"/>
                <w:lang w:val="uk-UA"/>
              </w:rPr>
            </w:pPr>
          </w:p>
        </w:tc>
      </w:tr>
      <w:tr w:rsidR="00B7729D" w:rsidRPr="00B7729D" w:rsidTr="00B7729D">
        <w:tc>
          <w:tcPr>
            <w:tcW w:w="3544" w:type="dxa"/>
            <w:tcBorders>
              <w:top w:val="nil"/>
              <w:left w:val="nil"/>
              <w:bottom w:val="nil"/>
              <w:right w:val="nil"/>
            </w:tcBorders>
          </w:tcPr>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lastRenderedPageBreak/>
              <w:t>ТАБАКІН</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 xml:space="preserve">Андрій Миколайович    </w:t>
            </w:r>
          </w:p>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ЧИСТЯКОВ</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 xml:space="preserve">Олександр Миколайович                  </w:t>
            </w:r>
          </w:p>
        </w:tc>
        <w:tc>
          <w:tcPr>
            <w:tcW w:w="6095" w:type="dxa"/>
            <w:tcBorders>
              <w:top w:val="nil"/>
              <w:left w:val="nil"/>
              <w:bottom w:val="nil"/>
              <w:right w:val="nil"/>
            </w:tcBorders>
          </w:tcPr>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lastRenderedPageBreak/>
              <w:t xml:space="preserve"> </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lastRenderedPageBreak/>
              <w:t>старший офіцер відділення військового</w:t>
            </w:r>
          </w:p>
          <w:p w:rsidR="00B7729D" w:rsidRPr="00B7729D" w:rsidRDefault="00B7729D" w:rsidP="00880470">
            <w:pPr>
              <w:spacing w:after="0"/>
              <w:rPr>
                <w:rFonts w:ascii="Times New Roman" w:hAnsi="Times New Roman"/>
                <w:sz w:val="28"/>
                <w:szCs w:val="28"/>
              </w:rPr>
            </w:pPr>
            <w:proofErr w:type="gramStart"/>
            <w:r w:rsidRPr="00B7729D">
              <w:rPr>
                <w:rFonts w:ascii="Times New Roman" w:hAnsi="Times New Roman"/>
                <w:sz w:val="28"/>
                <w:szCs w:val="28"/>
              </w:rPr>
              <w:t>обл</w:t>
            </w:r>
            <w:proofErr w:type="gramEnd"/>
            <w:r w:rsidRPr="00B7729D">
              <w:rPr>
                <w:rFonts w:ascii="Times New Roman" w:hAnsi="Times New Roman"/>
                <w:sz w:val="28"/>
                <w:szCs w:val="28"/>
              </w:rPr>
              <w:t>іку та бронювання сержантів і солдат</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 xml:space="preserve">запасу Баштанського </w:t>
            </w:r>
            <w:proofErr w:type="gramStart"/>
            <w:r w:rsidRPr="00B7729D">
              <w:rPr>
                <w:rFonts w:ascii="Times New Roman" w:hAnsi="Times New Roman"/>
                <w:sz w:val="28"/>
                <w:szCs w:val="28"/>
              </w:rPr>
              <w:t>районного</w:t>
            </w:r>
            <w:proofErr w:type="gramEnd"/>
            <w:r w:rsidRPr="00B7729D">
              <w:rPr>
                <w:rFonts w:ascii="Times New Roman" w:hAnsi="Times New Roman"/>
                <w:sz w:val="28"/>
                <w:szCs w:val="28"/>
              </w:rPr>
              <w:t xml:space="preserve"> військового комісаріату (за узгодженням)</w:t>
            </w:r>
          </w:p>
          <w:p w:rsidR="00B7729D" w:rsidRPr="00B7729D" w:rsidRDefault="00B7729D" w:rsidP="00880470">
            <w:pPr>
              <w:spacing w:after="0"/>
              <w:rPr>
                <w:rFonts w:ascii="Times New Roman" w:hAnsi="Times New Roman"/>
                <w:sz w:val="28"/>
                <w:szCs w:val="28"/>
              </w:rPr>
            </w:pPr>
          </w:p>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начальник відділення офіцері</w:t>
            </w:r>
            <w:proofErr w:type="gramStart"/>
            <w:r w:rsidRPr="00B7729D">
              <w:rPr>
                <w:rFonts w:ascii="Times New Roman" w:hAnsi="Times New Roman"/>
                <w:sz w:val="28"/>
                <w:szCs w:val="28"/>
              </w:rPr>
              <w:t>в</w:t>
            </w:r>
            <w:proofErr w:type="gramEnd"/>
            <w:r w:rsidRPr="00B7729D">
              <w:rPr>
                <w:rFonts w:ascii="Times New Roman" w:hAnsi="Times New Roman"/>
                <w:sz w:val="28"/>
                <w:szCs w:val="28"/>
              </w:rPr>
              <w:t xml:space="preserve"> запасу </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 xml:space="preserve">кадрів запасу Баштанського </w:t>
            </w:r>
            <w:proofErr w:type="gramStart"/>
            <w:r w:rsidRPr="00B7729D">
              <w:rPr>
                <w:rFonts w:ascii="Times New Roman" w:hAnsi="Times New Roman"/>
                <w:sz w:val="28"/>
                <w:szCs w:val="28"/>
              </w:rPr>
              <w:t>районного</w:t>
            </w:r>
            <w:proofErr w:type="gramEnd"/>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 xml:space="preserve"> військового комісаріату, капітан</w:t>
            </w:r>
          </w:p>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(за узгодженням)</w:t>
            </w:r>
          </w:p>
          <w:p w:rsidR="00B7729D" w:rsidRPr="00880470" w:rsidRDefault="00880470" w:rsidP="00880470">
            <w:pPr>
              <w:spacing w:after="0"/>
              <w:rPr>
                <w:rFonts w:ascii="Times New Roman" w:hAnsi="Times New Roman"/>
                <w:sz w:val="28"/>
                <w:szCs w:val="28"/>
                <w:lang w:val="uk-UA"/>
              </w:rPr>
            </w:pPr>
            <w:r>
              <w:rPr>
                <w:rFonts w:ascii="Times New Roman" w:hAnsi="Times New Roman"/>
                <w:sz w:val="28"/>
                <w:szCs w:val="28"/>
              </w:rPr>
              <w:t xml:space="preserve">        </w:t>
            </w:r>
          </w:p>
        </w:tc>
      </w:tr>
      <w:tr w:rsidR="00B7729D" w:rsidRPr="00B7729D" w:rsidTr="00B7729D">
        <w:tc>
          <w:tcPr>
            <w:tcW w:w="3544"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c>
          <w:tcPr>
            <w:tcW w:w="6095" w:type="dxa"/>
            <w:tcBorders>
              <w:top w:val="nil"/>
              <w:left w:val="nil"/>
              <w:bottom w:val="nil"/>
              <w:right w:val="nil"/>
            </w:tcBorders>
          </w:tcPr>
          <w:p w:rsidR="00B7729D" w:rsidRPr="00B7729D" w:rsidRDefault="00B7729D" w:rsidP="00880470">
            <w:pPr>
              <w:spacing w:after="0"/>
              <w:rPr>
                <w:rFonts w:ascii="Times New Roman" w:hAnsi="Times New Roman"/>
                <w:sz w:val="28"/>
                <w:szCs w:val="28"/>
              </w:rPr>
            </w:pPr>
          </w:p>
        </w:tc>
      </w:tr>
    </w:tbl>
    <w:p w:rsidR="00B7729D" w:rsidRPr="00B7729D" w:rsidRDefault="00B7729D" w:rsidP="00880470">
      <w:pPr>
        <w:spacing w:after="0"/>
        <w:jc w:val="both"/>
        <w:rPr>
          <w:rFonts w:ascii="Times New Roman" w:hAnsi="Times New Roman"/>
          <w:sz w:val="28"/>
          <w:szCs w:val="28"/>
        </w:rPr>
      </w:pPr>
      <w:r w:rsidRPr="00B7729D">
        <w:rPr>
          <w:rFonts w:ascii="Times New Roman" w:hAnsi="Times New Roman"/>
          <w:sz w:val="28"/>
          <w:szCs w:val="28"/>
        </w:rPr>
        <w:t xml:space="preserve">РИЛЬКО                                    заступник начальника Баштанського ВП ГУНП </w:t>
      </w:r>
    </w:p>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 xml:space="preserve">Віталій Вікторович                    в Миколаївській області, </w:t>
      </w:r>
      <w:proofErr w:type="gramStart"/>
      <w:r w:rsidRPr="00B7729D">
        <w:rPr>
          <w:rFonts w:ascii="Times New Roman" w:hAnsi="Times New Roman"/>
          <w:sz w:val="28"/>
          <w:szCs w:val="28"/>
        </w:rPr>
        <w:t>п</w:t>
      </w:r>
      <w:proofErr w:type="gramEnd"/>
      <w:r w:rsidRPr="00B7729D">
        <w:rPr>
          <w:rFonts w:ascii="Times New Roman" w:hAnsi="Times New Roman"/>
          <w:sz w:val="28"/>
          <w:szCs w:val="28"/>
        </w:rPr>
        <w:t>ідполковник</w:t>
      </w:r>
    </w:p>
    <w:p w:rsidR="00B7729D" w:rsidRPr="00B7729D" w:rsidRDefault="00B7729D" w:rsidP="00880470">
      <w:pPr>
        <w:tabs>
          <w:tab w:val="left" w:pos="3686"/>
        </w:tabs>
        <w:spacing w:after="0"/>
        <w:rPr>
          <w:rFonts w:ascii="Times New Roman" w:hAnsi="Times New Roman"/>
          <w:sz w:val="28"/>
          <w:szCs w:val="28"/>
        </w:rPr>
      </w:pPr>
      <w:r w:rsidRPr="00B7729D">
        <w:rPr>
          <w:rFonts w:ascii="Times New Roman" w:hAnsi="Times New Roman"/>
          <w:sz w:val="28"/>
          <w:szCs w:val="28"/>
        </w:rPr>
        <w:t xml:space="preserve">                                                    (за узгодженням)</w:t>
      </w:r>
    </w:p>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tabs>
          <w:tab w:val="left" w:pos="3686"/>
        </w:tabs>
        <w:spacing w:after="0"/>
        <w:rPr>
          <w:rFonts w:ascii="Times New Roman" w:hAnsi="Times New Roman"/>
          <w:sz w:val="28"/>
          <w:szCs w:val="28"/>
        </w:rPr>
      </w:pPr>
      <w:r w:rsidRPr="00B7729D">
        <w:rPr>
          <w:rFonts w:ascii="Times New Roman" w:hAnsi="Times New Roman"/>
          <w:sz w:val="28"/>
          <w:szCs w:val="28"/>
        </w:rPr>
        <w:t>СОЛОВЙОВ                               начальник сектору провенції Баштанського               Павло Олександрович               ВП ГУНП  в Миколаївській області, капітан</w:t>
      </w:r>
    </w:p>
    <w:p w:rsidR="00B7729D" w:rsidRPr="00B7729D" w:rsidRDefault="00B7729D" w:rsidP="00880470">
      <w:pPr>
        <w:tabs>
          <w:tab w:val="left" w:pos="3686"/>
        </w:tabs>
        <w:spacing w:after="0"/>
        <w:jc w:val="both"/>
        <w:rPr>
          <w:rFonts w:ascii="Times New Roman" w:hAnsi="Times New Roman"/>
          <w:sz w:val="28"/>
          <w:szCs w:val="28"/>
        </w:rPr>
      </w:pPr>
      <w:r w:rsidRPr="00B7729D">
        <w:rPr>
          <w:rFonts w:ascii="Times New Roman" w:hAnsi="Times New Roman"/>
          <w:sz w:val="28"/>
          <w:szCs w:val="28"/>
        </w:rPr>
        <w:t xml:space="preserve">                                                   (за узгодженням)</w:t>
      </w:r>
    </w:p>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tabs>
          <w:tab w:val="left" w:pos="3686"/>
        </w:tabs>
        <w:spacing w:after="0"/>
        <w:rPr>
          <w:rFonts w:ascii="Times New Roman" w:hAnsi="Times New Roman"/>
          <w:sz w:val="28"/>
          <w:szCs w:val="28"/>
        </w:rPr>
      </w:pPr>
      <w:r w:rsidRPr="00B7729D">
        <w:rPr>
          <w:rFonts w:ascii="Times New Roman" w:hAnsi="Times New Roman"/>
          <w:sz w:val="28"/>
          <w:szCs w:val="28"/>
        </w:rPr>
        <w:t xml:space="preserve">БАРСЕГЯН                                 директор КНП «Багатопрофільна </w:t>
      </w:r>
      <w:proofErr w:type="gramStart"/>
      <w:r w:rsidRPr="00B7729D">
        <w:rPr>
          <w:rFonts w:ascii="Times New Roman" w:hAnsi="Times New Roman"/>
          <w:sz w:val="28"/>
          <w:szCs w:val="28"/>
        </w:rPr>
        <w:t>л</w:t>
      </w:r>
      <w:proofErr w:type="gramEnd"/>
      <w:r w:rsidRPr="00B7729D">
        <w:rPr>
          <w:rFonts w:ascii="Times New Roman" w:hAnsi="Times New Roman"/>
          <w:sz w:val="28"/>
          <w:szCs w:val="28"/>
        </w:rPr>
        <w:t>ікарня                                                                                    Алла Анатоліївна                       Баштанського району</w:t>
      </w:r>
      <w:r w:rsidRPr="00B7729D">
        <w:rPr>
          <w:rFonts w:ascii="Times New Roman" w:hAnsi="Times New Roman"/>
          <w:sz w:val="28"/>
          <w:szCs w:val="28"/>
        </w:rPr>
        <w:tab/>
        <w:t xml:space="preserve">   (за узгодженням);</w:t>
      </w:r>
    </w:p>
    <w:p w:rsidR="00B7729D" w:rsidRPr="00B7729D" w:rsidRDefault="00B7729D" w:rsidP="00880470">
      <w:pPr>
        <w:spacing w:after="0"/>
        <w:jc w:val="both"/>
        <w:rPr>
          <w:rFonts w:ascii="Times New Roman" w:hAnsi="Times New Roman"/>
          <w:sz w:val="28"/>
          <w:szCs w:val="28"/>
        </w:rPr>
      </w:pPr>
    </w:p>
    <w:p w:rsidR="00B7729D" w:rsidRPr="00B7729D" w:rsidRDefault="00B7729D" w:rsidP="00880470">
      <w:pPr>
        <w:spacing w:after="0"/>
        <w:rPr>
          <w:rFonts w:ascii="Times New Roman" w:hAnsi="Times New Roman"/>
          <w:sz w:val="28"/>
          <w:szCs w:val="28"/>
        </w:rPr>
      </w:pPr>
      <w:r w:rsidRPr="00B7729D">
        <w:rPr>
          <w:rFonts w:ascii="Times New Roman" w:hAnsi="Times New Roman"/>
          <w:sz w:val="28"/>
          <w:szCs w:val="28"/>
        </w:rPr>
        <w:t>САПІЖАК                                 головний спеціалі</w:t>
      </w:r>
      <w:proofErr w:type="gramStart"/>
      <w:r w:rsidRPr="00B7729D">
        <w:rPr>
          <w:rFonts w:ascii="Times New Roman" w:hAnsi="Times New Roman"/>
          <w:sz w:val="28"/>
          <w:szCs w:val="28"/>
        </w:rPr>
        <w:t>ст</w:t>
      </w:r>
      <w:proofErr w:type="gramEnd"/>
      <w:r w:rsidRPr="00B7729D">
        <w:rPr>
          <w:rFonts w:ascii="Times New Roman" w:hAnsi="Times New Roman"/>
          <w:sz w:val="28"/>
          <w:szCs w:val="28"/>
        </w:rPr>
        <w:t xml:space="preserve"> віділу освіти, молоді та Людмила Анатоліївна              спорту райдержадміністрації </w:t>
      </w:r>
    </w:p>
    <w:p w:rsidR="00B7729D" w:rsidRPr="00B7729D" w:rsidRDefault="00B7729D" w:rsidP="00880470">
      <w:pPr>
        <w:spacing w:after="0"/>
        <w:jc w:val="center"/>
        <w:rPr>
          <w:rFonts w:ascii="Times New Roman" w:hAnsi="Times New Roman"/>
          <w:sz w:val="28"/>
          <w:szCs w:val="28"/>
        </w:rPr>
      </w:pPr>
    </w:p>
    <w:p w:rsidR="00B7729D" w:rsidRPr="00B7729D" w:rsidRDefault="00B7729D" w:rsidP="00880470">
      <w:pPr>
        <w:spacing w:after="0"/>
        <w:ind w:firstLine="709"/>
        <w:jc w:val="center"/>
        <w:rPr>
          <w:rFonts w:ascii="Times New Roman" w:hAnsi="Times New Roman"/>
          <w:sz w:val="28"/>
          <w:szCs w:val="28"/>
        </w:rPr>
      </w:pPr>
    </w:p>
    <w:p w:rsidR="00B7729D" w:rsidRPr="00B7729D" w:rsidRDefault="00B7729D" w:rsidP="00880470">
      <w:pPr>
        <w:spacing w:after="0"/>
        <w:jc w:val="both"/>
        <w:rPr>
          <w:rFonts w:ascii="Times New Roman" w:hAnsi="Times New Roman"/>
          <w:bCs/>
          <w:iCs/>
          <w:sz w:val="28"/>
          <w:szCs w:val="28"/>
        </w:rPr>
      </w:pPr>
    </w:p>
    <w:p w:rsidR="00B7729D" w:rsidRPr="00B7729D" w:rsidRDefault="00B7729D" w:rsidP="00880470">
      <w:pPr>
        <w:pStyle w:val="a5"/>
        <w:rPr>
          <w:rFonts w:ascii="Times New Roman" w:hAnsi="Times New Roman"/>
          <w:sz w:val="28"/>
          <w:szCs w:val="28"/>
          <w:lang w:val="uk-UA"/>
        </w:rPr>
      </w:pPr>
      <w:r w:rsidRPr="00B7729D">
        <w:rPr>
          <w:rFonts w:ascii="Times New Roman" w:hAnsi="Times New Roman"/>
          <w:bCs/>
          <w:iCs/>
          <w:sz w:val="28"/>
          <w:szCs w:val="28"/>
          <w:lang w:val="uk-UA"/>
        </w:rPr>
        <w:t xml:space="preserve"> З</w:t>
      </w:r>
      <w:r w:rsidRPr="00B7729D">
        <w:rPr>
          <w:rFonts w:ascii="Times New Roman" w:hAnsi="Times New Roman"/>
          <w:sz w:val="28"/>
          <w:szCs w:val="28"/>
          <w:lang w:val="uk-UA"/>
        </w:rPr>
        <w:t xml:space="preserve">авідувач сектору взаємодії з                                                           правоохоронними органами, </w:t>
      </w:r>
    </w:p>
    <w:p w:rsidR="00B7729D" w:rsidRPr="00B7729D" w:rsidRDefault="00B7729D" w:rsidP="00880470">
      <w:pPr>
        <w:pStyle w:val="a5"/>
        <w:rPr>
          <w:rFonts w:ascii="Times New Roman" w:hAnsi="Times New Roman"/>
          <w:sz w:val="28"/>
          <w:szCs w:val="28"/>
          <w:lang w:val="uk-UA"/>
        </w:rPr>
      </w:pPr>
      <w:r w:rsidRPr="00B7729D">
        <w:rPr>
          <w:rFonts w:ascii="Times New Roman" w:hAnsi="Times New Roman"/>
          <w:sz w:val="28"/>
          <w:szCs w:val="28"/>
          <w:lang w:val="uk-UA"/>
        </w:rPr>
        <w:t xml:space="preserve">оборонної  та мобілізаційної </w:t>
      </w:r>
    </w:p>
    <w:p w:rsidR="00B7729D" w:rsidRPr="00B7729D" w:rsidRDefault="00B7729D" w:rsidP="00880470">
      <w:pPr>
        <w:pStyle w:val="a5"/>
        <w:tabs>
          <w:tab w:val="left" w:pos="6804"/>
        </w:tabs>
        <w:rPr>
          <w:rFonts w:ascii="Times New Roman" w:hAnsi="Times New Roman"/>
          <w:sz w:val="28"/>
          <w:szCs w:val="28"/>
          <w:lang w:val="uk-UA"/>
        </w:rPr>
      </w:pPr>
      <w:r w:rsidRPr="00B7729D">
        <w:rPr>
          <w:rFonts w:ascii="Times New Roman" w:hAnsi="Times New Roman"/>
          <w:sz w:val="28"/>
          <w:szCs w:val="28"/>
          <w:lang w:val="uk-UA"/>
        </w:rPr>
        <w:t>роботи апарату райдержадміністрації</w:t>
      </w:r>
      <w:r w:rsidRPr="00B7729D">
        <w:rPr>
          <w:rFonts w:ascii="Times New Roman" w:hAnsi="Times New Roman"/>
          <w:sz w:val="28"/>
          <w:szCs w:val="28"/>
          <w:lang w:val="uk-UA"/>
        </w:rPr>
        <w:tab/>
        <w:t>Андрій МОГИЛКО</w:t>
      </w:r>
    </w:p>
    <w:p w:rsidR="00B7729D" w:rsidRPr="00B7729D" w:rsidRDefault="00B7729D" w:rsidP="00880470">
      <w:pPr>
        <w:spacing w:after="0"/>
        <w:ind w:hanging="142"/>
        <w:jc w:val="both"/>
        <w:rPr>
          <w:rFonts w:ascii="Times New Roman" w:hAnsi="Times New Roman"/>
          <w:bCs/>
          <w:iCs/>
          <w:sz w:val="28"/>
          <w:szCs w:val="28"/>
          <w:lang w:val="uk-UA"/>
        </w:rPr>
      </w:pPr>
      <w:r w:rsidRPr="00B7729D">
        <w:rPr>
          <w:rFonts w:ascii="Times New Roman" w:hAnsi="Times New Roman"/>
          <w:bCs/>
          <w:iCs/>
          <w:sz w:val="28"/>
          <w:szCs w:val="28"/>
          <w:lang w:val="uk-UA"/>
        </w:rPr>
        <w:t xml:space="preserve"> </w:t>
      </w:r>
    </w:p>
    <w:p w:rsidR="003737C3" w:rsidRPr="00B7729D" w:rsidRDefault="003737C3" w:rsidP="00880470">
      <w:pPr>
        <w:spacing w:after="0"/>
        <w:ind w:hanging="142"/>
        <w:jc w:val="both"/>
        <w:rPr>
          <w:rFonts w:ascii="Times New Roman" w:hAnsi="Times New Roman"/>
          <w:bCs/>
          <w:iCs/>
          <w:sz w:val="28"/>
          <w:szCs w:val="28"/>
          <w:lang w:val="uk-UA"/>
        </w:rPr>
      </w:pPr>
    </w:p>
    <w:p w:rsidR="003737C3" w:rsidRPr="00B7729D" w:rsidRDefault="003737C3" w:rsidP="00880470">
      <w:pPr>
        <w:spacing w:after="0"/>
        <w:ind w:hanging="142"/>
        <w:jc w:val="both"/>
        <w:rPr>
          <w:rFonts w:ascii="Times New Roman" w:hAnsi="Times New Roman"/>
          <w:bCs/>
          <w:iCs/>
          <w:sz w:val="28"/>
          <w:szCs w:val="28"/>
          <w:lang w:val="uk-UA"/>
        </w:rPr>
      </w:pPr>
    </w:p>
    <w:p w:rsidR="003737C3" w:rsidRPr="00B7729D" w:rsidRDefault="003737C3" w:rsidP="00880470">
      <w:pPr>
        <w:spacing w:after="0" w:line="240" w:lineRule="auto"/>
        <w:rPr>
          <w:rFonts w:ascii="Times New Roman" w:hAnsi="Times New Roman"/>
          <w:sz w:val="28"/>
          <w:szCs w:val="28"/>
          <w:lang w:val="uk-UA"/>
        </w:rPr>
      </w:pPr>
    </w:p>
    <w:p w:rsidR="003737C3" w:rsidRPr="00B7729D" w:rsidRDefault="003737C3" w:rsidP="00880470">
      <w:pPr>
        <w:shd w:val="clear" w:color="auto" w:fill="FFFFFF"/>
        <w:spacing w:after="0" w:line="240" w:lineRule="auto"/>
        <w:ind w:firstLine="323"/>
        <w:jc w:val="both"/>
        <w:textAlignment w:val="baseline"/>
        <w:rPr>
          <w:rFonts w:ascii="Times New Roman" w:hAnsi="Times New Roman"/>
          <w:sz w:val="28"/>
          <w:szCs w:val="28"/>
          <w:lang w:val="uk-UA"/>
        </w:rPr>
      </w:pPr>
    </w:p>
    <w:p w:rsidR="003737C3" w:rsidRPr="00BB0F28" w:rsidRDefault="003737C3" w:rsidP="00880470">
      <w:pPr>
        <w:shd w:val="clear" w:color="auto" w:fill="FFFFFF"/>
        <w:spacing w:after="0" w:line="240" w:lineRule="auto"/>
        <w:ind w:firstLine="323"/>
        <w:textAlignment w:val="baseline"/>
        <w:rPr>
          <w:rFonts w:ascii="Times New Roman" w:hAnsi="Times New Roman"/>
          <w:sz w:val="28"/>
          <w:szCs w:val="28"/>
          <w:lang w:val="uk-UA"/>
        </w:rPr>
      </w:pPr>
    </w:p>
    <w:p w:rsidR="003737C3" w:rsidRPr="00BB0F28" w:rsidRDefault="003737C3" w:rsidP="00880470">
      <w:pPr>
        <w:spacing w:after="0"/>
        <w:rPr>
          <w:rFonts w:ascii="Times New Roman" w:hAnsi="Times New Roman"/>
          <w:sz w:val="28"/>
          <w:szCs w:val="28"/>
          <w:lang w:val="uk-UA"/>
        </w:rPr>
      </w:pPr>
    </w:p>
    <w:sectPr w:rsidR="003737C3" w:rsidRPr="00BB0F28" w:rsidSect="00B7729D">
      <w:pgSz w:w="11906" w:h="16838"/>
      <w:pgMar w:top="567" w:right="425"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D9A" w:rsidRDefault="008E4D9A" w:rsidP="006557B7">
      <w:pPr>
        <w:spacing w:after="0" w:line="240" w:lineRule="auto"/>
      </w:pPr>
      <w:r>
        <w:separator/>
      </w:r>
    </w:p>
  </w:endnote>
  <w:endnote w:type="continuationSeparator" w:id="1">
    <w:p w:rsidR="008E4D9A" w:rsidRDefault="008E4D9A" w:rsidP="0065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D9A" w:rsidRDefault="008E4D9A" w:rsidP="006557B7">
      <w:pPr>
        <w:spacing w:after="0" w:line="240" w:lineRule="auto"/>
      </w:pPr>
      <w:r>
        <w:separator/>
      </w:r>
    </w:p>
  </w:footnote>
  <w:footnote w:type="continuationSeparator" w:id="1">
    <w:p w:rsidR="008E4D9A" w:rsidRDefault="008E4D9A" w:rsidP="00655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9D" w:rsidRDefault="009A1041" w:rsidP="00060D38">
    <w:pPr>
      <w:pStyle w:val="a7"/>
      <w:framePr w:wrap="around" w:vAnchor="text" w:hAnchor="margin" w:xAlign="center" w:y="1"/>
      <w:rPr>
        <w:rStyle w:val="ab"/>
      </w:rPr>
    </w:pPr>
    <w:r>
      <w:rPr>
        <w:rStyle w:val="ab"/>
      </w:rPr>
      <w:fldChar w:fldCharType="begin"/>
    </w:r>
    <w:r w:rsidR="00B7729D">
      <w:rPr>
        <w:rStyle w:val="ab"/>
      </w:rPr>
      <w:instrText xml:space="preserve">PAGE  </w:instrText>
    </w:r>
    <w:r>
      <w:rPr>
        <w:rStyle w:val="ab"/>
      </w:rPr>
      <w:fldChar w:fldCharType="end"/>
    </w:r>
  </w:p>
  <w:p w:rsidR="00B7729D" w:rsidRDefault="00B7729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29D" w:rsidRDefault="009A1041" w:rsidP="00060D38">
    <w:pPr>
      <w:pStyle w:val="a7"/>
      <w:framePr w:wrap="around" w:vAnchor="text" w:hAnchor="margin" w:xAlign="center" w:y="1"/>
      <w:rPr>
        <w:rStyle w:val="ab"/>
      </w:rPr>
    </w:pPr>
    <w:r>
      <w:rPr>
        <w:rStyle w:val="ab"/>
      </w:rPr>
      <w:fldChar w:fldCharType="begin"/>
    </w:r>
    <w:r w:rsidR="00B7729D">
      <w:rPr>
        <w:rStyle w:val="ab"/>
      </w:rPr>
      <w:instrText xml:space="preserve">PAGE  </w:instrText>
    </w:r>
    <w:r>
      <w:rPr>
        <w:rStyle w:val="ab"/>
      </w:rPr>
      <w:fldChar w:fldCharType="separate"/>
    </w:r>
    <w:r w:rsidR="00D853AA">
      <w:rPr>
        <w:rStyle w:val="ab"/>
        <w:noProof/>
      </w:rPr>
      <w:t>29</w:t>
    </w:r>
    <w:r>
      <w:rPr>
        <w:rStyle w:val="ab"/>
      </w:rPr>
      <w:fldChar w:fldCharType="end"/>
    </w:r>
  </w:p>
  <w:p w:rsidR="00B7729D" w:rsidRDefault="00B7729D">
    <w:pPr>
      <w:pStyle w:val="a7"/>
      <w:jc w:val="center"/>
    </w:pPr>
  </w:p>
  <w:p w:rsidR="00B7729D" w:rsidRDefault="00B7729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BE7"/>
    <w:multiLevelType w:val="hybridMultilevel"/>
    <w:tmpl w:val="4B80C174"/>
    <w:lvl w:ilvl="0" w:tplc="2C5E6750">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4606639"/>
    <w:multiLevelType w:val="hybridMultilevel"/>
    <w:tmpl w:val="A6802F12"/>
    <w:lvl w:ilvl="0" w:tplc="97ECB8A8">
      <w:start w:val="1"/>
      <w:numFmt w:val="decimal"/>
      <w:lvlText w:val="%1."/>
      <w:lvlJc w:val="left"/>
      <w:pPr>
        <w:tabs>
          <w:tab w:val="num" w:pos="794"/>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8CE5750"/>
    <w:multiLevelType w:val="hybridMultilevel"/>
    <w:tmpl w:val="D0A28B7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1F536BD9"/>
    <w:multiLevelType w:val="hybridMultilevel"/>
    <w:tmpl w:val="5B14A8E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2B74C57"/>
    <w:multiLevelType w:val="hybridMultilevel"/>
    <w:tmpl w:val="1CEE59D4"/>
    <w:lvl w:ilvl="0" w:tplc="92F2DB86">
      <w:start w:val="1"/>
      <w:numFmt w:val="decimal"/>
      <w:lvlText w:val="%1)"/>
      <w:lvlJc w:val="left"/>
      <w:pPr>
        <w:ind w:left="705" w:hanging="360"/>
      </w:pPr>
      <w:rPr>
        <w:rFonts w:ascii="Times New Roman" w:eastAsia="Times New Roman" w:hAnsi="Times New Roman" w:cs="Times New Roman"/>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nsid w:val="471D70B0"/>
    <w:multiLevelType w:val="hybridMultilevel"/>
    <w:tmpl w:val="8A6A73FE"/>
    <w:lvl w:ilvl="0" w:tplc="D28244E6">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9E6526A"/>
    <w:multiLevelType w:val="multilevel"/>
    <w:tmpl w:val="2108A43C"/>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7">
    <w:nsid w:val="60CC3A6B"/>
    <w:multiLevelType w:val="hybridMultilevel"/>
    <w:tmpl w:val="5590F168"/>
    <w:lvl w:ilvl="0" w:tplc="1E30946A">
      <w:numFmt w:val="bullet"/>
      <w:lvlText w:val="-"/>
      <w:lvlJc w:val="left"/>
      <w:pPr>
        <w:ind w:left="683" w:hanging="360"/>
      </w:pPr>
      <w:rPr>
        <w:rFonts w:ascii="Times New Roman" w:eastAsia="Times New Roman" w:hAnsi="Times New Roman" w:hint="default"/>
      </w:rPr>
    </w:lvl>
    <w:lvl w:ilvl="1" w:tplc="04190003" w:tentative="1">
      <w:start w:val="1"/>
      <w:numFmt w:val="bullet"/>
      <w:lvlText w:val="o"/>
      <w:lvlJc w:val="left"/>
      <w:pPr>
        <w:ind w:left="1403" w:hanging="360"/>
      </w:pPr>
      <w:rPr>
        <w:rFonts w:ascii="Courier New" w:hAnsi="Courier New" w:hint="default"/>
      </w:rPr>
    </w:lvl>
    <w:lvl w:ilvl="2" w:tplc="04190005" w:tentative="1">
      <w:start w:val="1"/>
      <w:numFmt w:val="bullet"/>
      <w:lvlText w:val=""/>
      <w:lvlJc w:val="left"/>
      <w:pPr>
        <w:ind w:left="2123" w:hanging="360"/>
      </w:pPr>
      <w:rPr>
        <w:rFonts w:ascii="Wingdings" w:hAnsi="Wingdings" w:hint="default"/>
      </w:rPr>
    </w:lvl>
    <w:lvl w:ilvl="3" w:tplc="04190001" w:tentative="1">
      <w:start w:val="1"/>
      <w:numFmt w:val="bullet"/>
      <w:lvlText w:val=""/>
      <w:lvlJc w:val="left"/>
      <w:pPr>
        <w:ind w:left="2843" w:hanging="360"/>
      </w:pPr>
      <w:rPr>
        <w:rFonts w:ascii="Symbol" w:hAnsi="Symbol" w:hint="default"/>
      </w:rPr>
    </w:lvl>
    <w:lvl w:ilvl="4" w:tplc="04190003" w:tentative="1">
      <w:start w:val="1"/>
      <w:numFmt w:val="bullet"/>
      <w:lvlText w:val="o"/>
      <w:lvlJc w:val="left"/>
      <w:pPr>
        <w:ind w:left="3563" w:hanging="360"/>
      </w:pPr>
      <w:rPr>
        <w:rFonts w:ascii="Courier New" w:hAnsi="Courier New" w:hint="default"/>
      </w:rPr>
    </w:lvl>
    <w:lvl w:ilvl="5" w:tplc="04190005" w:tentative="1">
      <w:start w:val="1"/>
      <w:numFmt w:val="bullet"/>
      <w:lvlText w:val=""/>
      <w:lvlJc w:val="left"/>
      <w:pPr>
        <w:ind w:left="4283" w:hanging="360"/>
      </w:pPr>
      <w:rPr>
        <w:rFonts w:ascii="Wingdings" w:hAnsi="Wingdings" w:hint="default"/>
      </w:rPr>
    </w:lvl>
    <w:lvl w:ilvl="6" w:tplc="04190001" w:tentative="1">
      <w:start w:val="1"/>
      <w:numFmt w:val="bullet"/>
      <w:lvlText w:val=""/>
      <w:lvlJc w:val="left"/>
      <w:pPr>
        <w:ind w:left="5003" w:hanging="360"/>
      </w:pPr>
      <w:rPr>
        <w:rFonts w:ascii="Symbol" w:hAnsi="Symbol" w:hint="default"/>
      </w:rPr>
    </w:lvl>
    <w:lvl w:ilvl="7" w:tplc="04190003" w:tentative="1">
      <w:start w:val="1"/>
      <w:numFmt w:val="bullet"/>
      <w:lvlText w:val="o"/>
      <w:lvlJc w:val="left"/>
      <w:pPr>
        <w:ind w:left="5723" w:hanging="360"/>
      </w:pPr>
      <w:rPr>
        <w:rFonts w:ascii="Courier New" w:hAnsi="Courier New" w:hint="default"/>
      </w:rPr>
    </w:lvl>
    <w:lvl w:ilvl="8" w:tplc="04190005" w:tentative="1">
      <w:start w:val="1"/>
      <w:numFmt w:val="bullet"/>
      <w:lvlText w:val=""/>
      <w:lvlJc w:val="left"/>
      <w:pPr>
        <w:ind w:left="6443" w:hanging="360"/>
      </w:pPr>
      <w:rPr>
        <w:rFonts w:ascii="Wingdings" w:hAnsi="Wingdings" w:hint="default"/>
      </w:rPr>
    </w:lvl>
  </w:abstractNum>
  <w:abstractNum w:abstractNumId="8">
    <w:nsid w:val="65AF25C2"/>
    <w:multiLevelType w:val="hybridMultilevel"/>
    <w:tmpl w:val="D4FA3A32"/>
    <w:lvl w:ilvl="0" w:tplc="057A5CF6">
      <w:start w:val="24"/>
      <w:numFmt w:val="bullet"/>
      <w:lvlText w:val="-"/>
      <w:lvlJc w:val="left"/>
      <w:pPr>
        <w:ind w:left="1103" w:hanging="360"/>
      </w:pPr>
      <w:rPr>
        <w:rFonts w:ascii="Times New Roman" w:eastAsia="Times New Roman" w:hAnsi="Times New Roman" w:hint="default"/>
        <w:i w:val="0"/>
      </w:rPr>
    </w:lvl>
    <w:lvl w:ilvl="1" w:tplc="04190003" w:tentative="1">
      <w:start w:val="1"/>
      <w:numFmt w:val="bullet"/>
      <w:lvlText w:val="o"/>
      <w:lvlJc w:val="left"/>
      <w:pPr>
        <w:ind w:left="1823" w:hanging="360"/>
      </w:pPr>
      <w:rPr>
        <w:rFonts w:ascii="Courier New" w:hAnsi="Courier New" w:hint="default"/>
      </w:rPr>
    </w:lvl>
    <w:lvl w:ilvl="2" w:tplc="04190005" w:tentative="1">
      <w:start w:val="1"/>
      <w:numFmt w:val="bullet"/>
      <w:lvlText w:val=""/>
      <w:lvlJc w:val="left"/>
      <w:pPr>
        <w:ind w:left="2543" w:hanging="360"/>
      </w:pPr>
      <w:rPr>
        <w:rFonts w:ascii="Wingdings" w:hAnsi="Wingdings" w:hint="default"/>
      </w:rPr>
    </w:lvl>
    <w:lvl w:ilvl="3" w:tplc="04190001" w:tentative="1">
      <w:start w:val="1"/>
      <w:numFmt w:val="bullet"/>
      <w:lvlText w:val=""/>
      <w:lvlJc w:val="left"/>
      <w:pPr>
        <w:ind w:left="3263" w:hanging="360"/>
      </w:pPr>
      <w:rPr>
        <w:rFonts w:ascii="Symbol" w:hAnsi="Symbol" w:hint="default"/>
      </w:rPr>
    </w:lvl>
    <w:lvl w:ilvl="4" w:tplc="04190003" w:tentative="1">
      <w:start w:val="1"/>
      <w:numFmt w:val="bullet"/>
      <w:lvlText w:val="o"/>
      <w:lvlJc w:val="left"/>
      <w:pPr>
        <w:ind w:left="3983" w:hanging="360"/>
      </w:pPr>
      <w:rPr>
        <w:rFonts w:ascii="Courier New" w:hAnsi="Courier New" w:hint="default"/>
      </w:rPr>
    </w:lvl>
    <w:lvl w:ilvl="5" w:tplc="04190005" w:tentative="1">
      <w:start w:val="1"/>
      <w:numFmt w:val="bullet"/>
      <w:lvlText w:val=""/>
      <w:lvlJc w:val="left"/>
      <w:pPr>
        <w:ind w:left="4703" w:hanging="360"/>
      </w:pPr>
      <w:rPr>
        <w:rFonts w:ascii="Wingdings" w:hAnsi="Wingdings" w:hint="default"/>
      </w:rPr>
    </w:lvl>
    <w:lvl w:ilvl="6" w:tplc="04190001" w:tentative="1">
      <w:start w:val="1"/>
      <w:numFmt w:val="bullet"/>
      <w:lvlText w:val=""/>
      <w:lvlJc w:val="left"/>
      <w:pPr>
        <w:ind w:left="5423" w:hanging="360"/>
      </w:pPr>
      <w:rPr>
        <w:rFonts w:ascii="Symbol" w:hAnsi="Symbol" w:hint="default"/>
      </w:rPr>
    </w:lvl>
    <w:lvl w:ilvl="7" w:tplc="04190003" w:tentative="1">
      <w:start w:val="1"/>
      <w:numFmt w:val="bullet"/>
      <w:lvlText w:val="o"/>
      <w:lvlJc w:val="left"/>
      <w:pPr>
        <w:ind w:left="6143" w:hanging="360"/>
      </w:pPr>
      <w:rPr>
        <w:rFonts w:ascii="Courier New" w:hAnsi="Courier New" w:hint="default"/>
      </w:rPr>
    </w:lvl>
    <w:lvl w:ilvl="8" w:tplc="04190005" w:tentative="1">
      <w:start w:val="1"/>
      <w:numFmt w:val="bullet"/>
      <w:lvlText w:val=""/>
      <w:lvlJc w:val="left"/>
      <w:pPr>
        <w:ind w:left="6863" w:hanging="360"/>
      </w:pPr>
      <w:rPr>
        <w:rFonts w:ascii="Wingdings" w:hAnsi="Wingdings" w:hint="default"/>
      </w:rPr>
    </w:lvl>
  </w:abstractNum>
  <w:abstractNum w:abstractNumId="9">
    <w:nsid w:val="6BED2C3F"/>
    <w:multiLevelType w:val="hybridMultilevel"/>
    <w:tmpl w:val="8E468450"/>
    <w:lvl w:ilvl="0" w:tplc="CA56EE88">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0">
    <w:nsid w:val="786473F5"/>
    <w:multiLevelType w:val="hybridMultilevel"/>
    <w:tmpl w:val="9AF40026"/>
    <w:lvl w:ilvl="0" w:tplc="B964C9D8">
      <w:start w:val="2"/>
      <w:numFmt w:val="decimal"/>
      <w:lvlText w:val="%1."/>
      <w:lvlJc w:val="left"/>
      <w:pPr>
        <w:tabs>
          <w:tab w:val="num" w:pos="794"/>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8"/>
  </w:num>
  <w:num w:numId="7">
    <w:abstractNumId w:val="6"/>
  </w:num>
  <w:num w:numId="8">
    <w:abstractNumId w:val="10"/>
  </w:num>
  <w:num w:numId="9">
    <w:abstractNumId w:val="1"/>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7C555A"/>
    <w:rsid w:val="00030880"/>
    <w:rsid w:val="00060D38"/>
    <w:rsid w:val="00071ACB"/>
    <w:rsid w:val="00081101"/>
    <w:rsid w:val="00083985"/>
    <w:rsid w:val="000C12EA"/>
    <w:rsid w:val="000C4A6A"/>
    <w:rsid w:val="000E02BC"/>
    <w:rsid w:val="00103B39"/>
    <w:rsid w:val="00140FBB"/>
    <w:rsid w:val="00145791"/>
    <w:rsid w:val="00147EE9"/>
    <w:rsid w:val="00180BA4"/>
    <w:rsid w:val="00184EDC"/>
    <w:rsid w:val="001A183D"/>
    <w:rsid w:val="001C2F70"/>
    <w:rsid w:val="001C510F"/>
    <w:rsid w:val="0023714C"/>
    <w:rsid w:val="00240A51"/>
    <w:rsid w:val="00245DA1"/>
    <w:rsid w:val="00252EBE"/>
    <w:rsid w:val="0028744F"/>
    <w:rsid w:val="002A103D"/>
    <w:rsid w:val="0032057A"/>
    <w:rsid w:val="003373DC"/>
    <w:rsid w:val="00367DF3"/>
    <w:rsid w:val="003737C3"/>
    <w:rsid w:val="00374747"/>
    <w:rsid w:val="003E06EA"/>
    <w:rsid w:val="00416E8A"/>
    <w:rsid w:val="00431D76"/>
    <w:rsid w:val="00450BE8"/>
    <w:rsid w:val="00476716"/>
    <w:rsid w:val="0048756A"/>
    <w:rsid w:val="004C0C60"/>
    <w:rsid w:val="004D7FF3"/>
    <w:rsid w:val="004F0284"/>
    <w:rsid w:val="00535D4E"/>
    <w:rsid w:val="005373B9"/>
    <w:rsid w:val="005906FC"/>
    <w:rsid w:val="005934E2"/>
    <w:rsid w:val="00595883"/>
    <w:rsid w:val="00597DC4"/>
    <w:rsid w:val="005D37D0"/>
    <w:rsid w:val="005D52DF"/>
    <w:rsid w:val="005D6296"/>
    <w:rsid w:val="00612E8D"/>
    <w:rsid w:val="006470A9"/>
    <w:rsid w:val="00651CB8"/>
    <w:rsid w:val="006557B7"/>
    <w:rsid w:val="006576B9"/>
    <w:rsid w:val="006736DC"/>
    <w:rsid w:val="00691038"/>
    <w:rsid w:val="006C6C46"/>
    <w:rsid w:val="006D7FA9"/>
    <w:rsid w:val="006E1B1A"/>
    <w:rsid w:val="006F164F"/>
    <w:rsid w:val="00702442"/>
    <w:rsid w:val="0072479A"/>
    <w:rsid w:val="00742DAA"/>
    <w:rsid w:val="00753634"/>
    <w:rsid w:val="00787DA3"/>
    <w:rsid w:val="00790832"/>
    <w:rsid w:val="007959B2"/>
    <w:rsid w:val="007A411C"/>
    <w:rsid w:val="007C555A"/>
    <w:rsid w:val="007C7D8A"/>
    <w:rsid w:val="007D6A3C"/>
    <w:rsid w:val="007E3014"/>
    <w:rsid w:val="007E6BCB"/>
    <w:rsid w:val="007F181F"/>
    <w:rsid w:val="00803EF7"/>
    <w:rsid w:val="00806C93"/>
    <w:rsid w:val="008331B3"/>
    <w:rsid w:val="00836F22"/>
    <w:rsid w:val="00851634"/>
    <w:rsid w:val="00864CE0"/>
    <w:rsid w:val="008670CB"/>
    <w:rsid w:val="00880470"/>
    <w:rsid w:val="00881E3B"/>
    <w:rsid w:val="008C6F42"/>
    <w:rsid w:val="008E4D9A"/>
    <w:rsid w:val="00902230"/>
    <w:rsid w:val="00905078"/>
    <w:rsid w:val="00914936"/>
    <w:rsid w:val="00921D65"/>
    <w:rsid w:val="0093196C"/>
    <w:rsid w:val="0094296B"/>
    <w:rsid w:val="00966C3D"/>
    <w:rsid w:val="00976EFE"/>
    <w:rsid w:val="0099048F"/>
    <w:rsid w:val="009A1041"/>
    <w:rsid w:val="009B25EE"/>
    <w:rsid w:val="009B6205"/>
    <w:rsid w:val="009B7675"/>
    <w:rsid w:val="009C27C5"/>
    <w:rsid w:val="009D37F3"/>
    <w:rsid w:val="009E634D"/>
    <w:rsid w:val="00A340EA"/>
    <w:rsid w:val="00A936C0"/>
    <w:rsid w:val="00AE37F7"/>
    <w:rsid w:val="00AF0E8F"/>
    <w:rsid w:val="00AF5971"/>
    <w:rsid w:val="00B13085"/>
    <w:rsid w:val="00B149D9"/>
    <w:rsid w:val="00B216E9"/>
    <w:rsid w:val="00B33D47"/>
    <w:rsid w:val="00B42CA1"/>
    <w:rsid w:val="00B44570"/>
    <w:rsid w:val="00B66222"/>
    <w:rsid w:val="00B7729D"/>
    <w:rsid w:val="00B800A4"/>
    <w:rsid w:val="00BB0F28"/>
    <w:rsid w:val="00C027C9"/>
    <w:rsid w:val="00C67672"/>
    <w:rsid w:val="00C8085F"/>
    <w:rsid w:val="00C87FD3"/>
    <w:rsid w:val="00CB596F"/>
    <w:rsid w:val="00CC6E1B"/>
    <w:rsid w:val="00CE1112"/>
    <w:rsid w:val="00CF192A"/>
    <w:rsid w:val="00D2506D"/>
    <w:rsid w:val="00D8438F"/>
    <w:rsid w:val="00D853AA"/>
    <w:rsid w:val="00D857D7"/>
    <w:rsid w:val="00DA7270"/>
    <w:rsid w:val="00DD626C"/>
    <w:rsid w:val="00DE20E0"/>
    <w:rsid w:val="00DE6CE5"/>
    <w:rsid w:val="00DE7AA1"/>
    <w:rsid w:val="00E526E3"/>
    <w:rsid w:val="00E5638D"/>
    <w:rsid w:val="00E65008"/>
    <w:rsid w:val="00E7254E"/>
    <w:rsid w:val="00E96FE6"/>
    <w:rsid w:val="00EE0D9F"/>
    <w:rsid w:val="00EE5F19"/>
    <w:rsid w:val="00F00BEF"/>
    <w:rsid w:val="00F11C86"/>
    <w:rsid w:val="00F15CA1"/>
    <w:rsid w:val="00F33DFA"/>
    <w:rsid w:val="00F438B3"/>
    <w:rsid w:val="00F67F40"/>
    <w:rsid w:val="00F72F51"/>
    <w:rsid w:val="00F80E2B"/>
    <w:rsid w:val="00FA0C44"/>
    <w:rsid w:val="00FB4B90"/>
    <w:rsid w:val="00FD3EE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C60"/>
    <w:pPr>
      <w:spacing w:after="200" w:line="276" w:lineRule="auto"/>
    </w:pPr>
  </w:style>
  <w:style w:type="paragraph" w:styleId="1">
    <w:name w:val="heading 1"/>
    <w:basedOn w:val="a"/>
    <w:link w:val="10"/>
    <w:uiPriority w:val="99"/>
    <w:qFormat/>
    <w:rsid w:val="00416E8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locked/>
    <w:rsid w:val="003737C3"/>
    <w:pPr>
      <w:keepNext/>
      <w:spacing w:after="0" w:line="240" w:lineRule="auto"/>
      <w:jc w:val="both"/>
      <w:outlineLvl w:val="1"/>
    </w:pPr>
    <w:rPr>
      <w:rFonts w:ascii="Times New Roman" w:hAnsi="Times New Roman"/>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16E8A"/>
    <w:rPr>
      <w:rFonts w:ascii="Times New Roman" w:hAnsi="Times New Roman" w:cs="Times New Roman"/>
      <w:b/>
      <w:bCs/>
      <w:kern w:val="36"/>
      <w:sz w:val="48"/>
      <w:szCs w:val="48"/>
    </w:rPr>
  </w:style>
  <w:style w:type="character" w:customStyle="1" w:styleId="FontStyle16">
    <w:name w:val="Font Style16"/>
    <w:uiPriority w:val="99"/>
    <w:rsid w:val="007C555A"/>
    <w:rPr>
      <w:rFonts w:ascii="Courier New" w:hAnsi="Courier New"/>
      <w:sz w:val="20"/>
    </w:rPr>
  </w:style>
  <w:style w:type="character" w:customStyle="1" w:styleId="21">
    <w:name w:val="Основной текст (2)"/>
    <w:uiPriority w:val="99"/>
    <w:rsid w:val="007C555A"/>
    <w:rPr>
      <w:rFonts w:ascii="Times New Roman" w:hAnsi="Times New Roman"/>
      <w:color w:val="000000"/>
      <w:spacing w:val="0"/>
      <w:w w:val="100"/>
      <w:position w:val="0"/>
      <w:sz w:val="28"/>
      <w:u w:val="none"/>
      <w:lang w:val="uk-UA" w:eastAsia="uk-UA"/>
    </w:rPr>
  </w:style>
  <w:style w:type="paragraph" w:styleId="a3">
    <w:name w:val="List Paragraph"/>
    <w:basedOn w:val="a"/>
    <w:uiPriority w:val="99"/>
    <w:qFormat/>
    <w:rsid w:val="00071ACB"/>
    <w:pPr>
      <w:ind w:left="720"/>
      <w:contextualSpacing/>
    </w:pPr>
  </w:style>
  <w:style w:type="paragraph" w:customStyle="1" w:styleId="a4">
    <w:name w:val="Нормальний текст"/>
    <w:basedOn w:val="a"/>
    <w:uiPriority w:val="99"/>
    <w:rsid w:val="00CB596F"/>
    <w:pPr>
      <w:spacing w:before="120" w:after="0" w:line="240" w:lineRule="auto"/>
      <w:ind w:firstLine="567"/>
    </w:pPr>
    <w:rPr>
      <w:rFonts w:ascii="Antiqua" w:hAnsi="Antiqua"/>
      <w:sz w:val="26"/>
      <w:szCs w:val="20"/>
      <w:lang w:val="uk-UA"/>
    </w:rPr>
  </w:style>
  <w:style w:type="paragraph" w:styleId="a5">
    <w:name w:val="No Spacing"/>
    <w:uiPriority w:val="99"/>
    <w:qFormat/>
    <w:rsid w:val="00CB596F"/>
  </w:style>
  <w:style w:type="character" w:styleId="a6">
    <w:name w:val="Strong"/>
    <w:basedOn w:val="a0"/>
    <w:uiPriority w:val="99"/>
    <w:qFormat/>
    <w:rsid w:val="00EE0D9F"/>
    <w:rPr>
      <w:rFonts w:cs="Times New Roman"/>
      <w:b/>
      <w:bCs/>
    </w:rPr>
  </w:style>
  <w:style w:type="paragraph" w:styleId="a7">
    <w:name w:val="header"/>
    <w:basedOn w:val="a"/>
    <w:link w:val="a8"/>
    <w:uiPriority w:val="99"/>
    <w:rsid w:val="006557B7"/>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557B7"/>
    <w:rPr>
      <w:rFonts w:cs="Times New Roman"/>
    </w:rPr>
  </w:style>
  <w:style w:type="paragraph" w:styleId="a9">
    <w:name w:val="footer"/>
    <w:basedOn w:val="a"/>
    <w:link w:val="aa"/>
    <w:uiPriority w:val="99"/>
    <w:rsid w:val="006557B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557B7"/>
    <w:rPr>
      <w:rFonts w:cs="Times New Roman"/>
    </w:rPr>
  </w:style>
  <w:style w:type="paragraph" w:styleId="22">
    <w:name w:val="Body Text 2"/>
    <w:basedOn w:val="a"/>
    <w:link w:val="23"/>
    <w:uiPriority w:val="99"/>
    <w:rsid w:val="00790832"/>
    <w:pPr>
      <w:spacing w:after="120" w:line="480" w:lineRule="auto"/>
      <w:jc w:val="both"/>
    </w:pPr>
    <w:rPr>
      <w:rFonts w:ascii="Times New Roman" w:hAnsi="Times New Roman"/>
      <w:sz w:val="28"/>
      <w:lang w:val="uk-UA" w:eastAsia="en-US"/>
    </w:rPr>
  </w:style>
  <w:style w:type="character" w:customStyle="1" w:styleId="23">
    <w:name w:val="Основной текст 2 Знак"/>
    <w:basedOn w:val="a0"/>
    <w:link w:val="22"/>
    <w:uiPriority w:val="99"/>
    <w:locked/>
    <w:rsid w:val="00790832"/>
    <w:rPr>
      <w:rFonts w:ascii="Times New Roman" w:hAnsi="Times New Roman" w:cs="Times New Roman"/>
      <w:sz w:val="28"/>
      <w:lang w:val="uk-UA" w:eastAsia="en-US"/>
    </w:rPr>
  </w:style>
  <w:style w:type="character" w:styleId="ab">
    <w:name w:val="page number"/>
    <w:basedOn w:val="a0"/>
    <w:uiPriority w:val="99"/>
    <w:rsid w:val="007E6BCB"/>
    <w:rPr>
      <w:rFonts w:cs="Times New Roman"/>
    </w:rPr>
  </w:style>
  <w:style w:type="character" w:customStyle="1" w:styleId="20">
    <w:name w:val="Заголовок 2 Знак"/>
    <w:basedOn w:val="a0"/>
    <w:link w:val="2"/>
    <w:uiPriority w:val="99"/>
    <w:rsid w:val="003737C3"/>
    <w:rPr>
      <w:rFonts w:ascii="Times New Roman" w:hAnsi="Times New Roman"/>
      <w:sz w:val="24"/>
      <w:szCs w:val="20"/>
      <w:lang w:val="uk-UA" w:eastAsia="uk-UA"/>
    </w:rPr>
  </w:style>
  <w:style w:type="paragraph" w:styleId="24">
    <w:name w:val="envelope return"/>
    <w:basedOn w:val="a"/>
    <w:uiPriority w:val="99"/>
    <w:rsid w:val="003737C3"/>
    <w:pPr>
      <w:spacing w:after="0" w:line="240" w:lineRule="auto"/>
    </w:pPr>
    <w:rPr>
      <w:rFonts w:ascii="Arial" w:hAnsi="Arial"/>
      <w:sz w:val="24"/>
      <w:szCs w:val="20"/>
      <w:lang w:val="uk-UA" w:eastAsia="uk-UA"/>
    </w:rPr>
  </w:style>
  <w:style w:type="paragraph" w:styleId="25">
    <w:name w:val="Body Text Indent 2"/>
    <w:basedOn w:val="a"/>
    <w:link w:val="26"/>
    <w:uiPriority w:val="99"/>
    <w:rsid w:val="003737C3"/>
    <w:pPr>
      <w:spacing w:after="0" w:line="240" w:lineRule="auto"/>
      <w:ind w:firstLine="709"/>
      <w:jc w:val="both"/>
    </w:pPr>
    <w:rPr>
      <w:rFonts w:ascii="Times New Roman" w:hAnsi="Times New Roman"/>
      <w:sz w:val="28"/>
      <w:szCs w:val="20"/>
      <w:lang w:val="uk-UA" w:eastAsia="uk-UA"/>
    </w:rPr>
  </w:style>
  <w:style w:type="character" w:customStyle="1" w:styleId="26">
    <w:name w:val="Основной текст с отступом 2 Знак"/>
    <w:basedOn w:val="a0"/>
    <w:link w:val="25"/>
    <w:uiPriority w:val="99"/>
    <w:rsid w:val="003737C3"/>
    <w:rPr>
      <w:rFonts w:ascii="Times New Roman" w:hAnsi="Times New Roman"/>
      <w:sz w:val="28"/>
      <w:szCs w:val="20"/>
      <w:lang w:val="uk-UA" w:eastAsia="uk-UA"/>
    </w:rPr>
  </w:style>
  <w:style w:type="paragraph" w:styleId="ac">
    <w:name w:val="Title"/>
    <w:basedOn w:val="a"/>
    <w:link w:val="ad"/>
    <w:uiPriority w:val="99"/>
    <w:qFormat/>
    <w:locked/>
    <w:rsid w:val="003737C3"/>
    <w:pPr>
      <w:spacing w:after="0" w:line="240" w:lineRule="auto"/>
      <w:jc w:val="center"/>
    </w:pPr>
    <w:rPr>
      <w:rFonts w:ascii="Times New Roman" w:hAnsi="Times New Roman"/>
      <w:b/>
      <w:sz w:val="28"/>
      <w:szCs w:val="20"/>
      <w:lang w:val="uk-UA" w:eastAsia="uk-UA"/>
    </w:rPr>
  </w:style>
  <w:style w:type="character" w:customStyle="1" w:styleId="ad">
    <w:name w:val="Название Знак"/>
    <w:basedOn w:val="a0"/>
    <w:link w:val="ac"/>
    <w:uiPriority w:val="99"/>
    <w:rsid w:val="003737C3"/>
    <w:rPr>
      <w:rFonts w:ascii="Times New Roman" w:hAnsi="Times New Roman"/>
      <w:b/>
      <w:sz w:val="28"/>
      <w:szCs w:val="20"/>
      <w:lang w:val="uk-UA" w:eastAsia="uk-UA"/>
    </w:rPr>
  </w:style>
  <w:style w:type="paragraph" w:styleId="ae">
    <w:name w:val="Body Text"/>
    <w:basedOn w:val="a"/>
    <w:link w:val="af"/>
    <w:uiPriority w:val="99"/>
    <w:rsid w:val="003737C3"/>
    <w:pPr>
      <w:spacing w:after="0" w:line="240" w:lineRule="auto"/>
      <w:jc w:val="both"/>
    </w:pPr>
    <w:rPr>
      <w:rFonts w:ascii="Times New Roman" w:hAnsi="Times New Roman"/>
      <w:sz w:val="28"/>
      <w:szCs w:val="20"/>
      <w:lang w:val="uk-UA" w:eastAsia="uk-UA"/>
    </w:rPr>
  </w:style>
  <w:style w:type="character" w:customStyle="1" w:styleId="af">
    <w:name w:val="Основной текст Знак"/>
    <w:basedOn w:val="a0"/>
    <w:link w:val="ae"/>
    <w:uiPriority w:val="99"/>
    <w:rsid w:val="003737C3"/>
    <w:rPr>
      <w:rFonts w:ascii="Times New Roman" w:hAnsi="Times New Roman"/>
      <w:sz w:val="28"/>
      <w:szCs w:val="20"/>
      <w:lang w:val="uk-UA" w:eastAsia="uk-UA"/>
    </w:rPr>
  </w:style>
  <w:style w:type="paragraph" w:styleId="af0">
    <w:name w:val="Body Text Indent"/>
    <w:basedOn w:val="a"/>
    <w:link w:val="af1"/>
    <w:uiPriority w:val="99"/>
    <w:rsid w:val="003737C3"/>
    <w:pPr>
      <w:spacing w:after="0" w:line="240" w:lineRule="auto"/>
      <w:ind w:firstLine="708"/>
      <w:jc w:val="both"/>
    </w:pPr>
    <w:rPr>
      <w:rFonts w:ascii="Times New Roman" w:hAnsi="Times New Roman"/>
      <w:sz w:val="28"/>
      <w:szCs w:val="20"/>
      <w:lang w:val="uk-UA" w:eastAsia="uk-UA"/>
    </w:rPr>
  </w:style>
  <w:style w:type="character" w:customStyle="1" w:styleId="af1">
    <w:name w:val="Основной текст с отступом Знак"/>
    <w:basedOn w:val="a0"/>
    <w:link w:val="af0"/>
    <w:uiPriority w:val="99"/>
    <w:rsid w:val="003737C3"/>
    <w:rPr>
      <w:rFonts w:ascii="Times New Roman" w:hAnsi="Times New Roman"/>
      <w:sz w:val="28"/>
      <w:szCs w:val="20"/>
      <w:lang w:val="uk-UA" w:eastAsia="uk-UA"/>
    </w:rPr>
  </w:style>
  <w:style w:type="paragraph" w:customStyle="1" w:styleId="11">
    <w:name w:val="Обычный1"/>
    <w:uiPriority w:val="99"/>
    <w:rsid w:val="003737C3"/>
    <w:rPr>
      <w:rFonts w:ascii="Times New Roman" w:hAnsi="Times New Roman"/>
      <w:sz w:val="20"/>
      <w:szCs w:val="20"/>
      <w:lang w:eastAsia="uk-UA"/>
    </w:rPr>
  </w:style>
  <w:style w:type="paragraph" w:styleId="af2">
    <w:name w:val="Document Map"/>
    <w:basedOn w:val="a"/>
    <w:link w:val="af3"/>
    <w:uiPriority w:val="99"/>
    <w:semiHidden/>
    <w:rsid w:val="003737C3"/>
    <w:pPr>
      <w:shd w:val="clear" w:color="auto" w:fill="000080"/>
      <w:spacing w:after="0" w:line="240" w:lineRule="auto"/>
    </w:pPr>
    <w:rPr>
      <w:rFonts w:ascii="Tahoma" w:hAnsi="Tahoma"/>
      <w:sz w:val="28"/>
      <w:szCs w:val="20"/>
      <w:lang w:val="uk-UA" w:eastAsia="uk-UA"/>
    </w:rPr>
  </w:style>
  <w:style w:type="character" w:customStyle="1" w:styleId="af3">
    <w:name w:val="Схема документа Знак"/>
    <w:basedOn w:val="a0"/>
    <w:link w:val="af2"/>
    <w:uiPriority w:val="99"/>
    <w:semiHidden/>
    <w:rsid w:val="003737C3"/>
    <w:rPr>
      <w:rFonts w:ascii="Tahoma" w:hAnsi="Tahoma"/>
      <w:sz w:val="28"/>
      <w:szCs w:val="20"/>
      <w:shd w:val="clear" w:color="auto" w:fill="000080"/>
      <w:lang w:val="uk-UA" w:eastAsia="uk-UA"/>
    </w:rPr>
  </w:style>
  <w:style w:type="paragraph" w:styleId="3">
    <w:name w:val="Body Text Indent 3"/>
    <w:basedOn w:val="a"/>
    <w:link w:val="30"/>
    <w:uiPriority w:val="99"/>
    <w:rsid w:val="003737C3"/>
    <w:pPr>
      <w:spacing w:after="0" w:line="240" w:lineRule="auto"/>
      <w:ind w:firstLine="720"/>
      <w:jc w:val="both"/>
    </w:pPr>
    <w:rPr>
      <w:rFonts w:ascii="Times New Roman" w:hAnsi="Times New Roman"/>
      <w:sz w:val="28"/>
      <w:szCs w:val="20"/>
      <w:lang w:val="uk-UA" w:eastAsia="uk-UA"/>
    </w:rPr>
  </w:style>
  <w:style w:type="character" w:customStyle="1" w:styleId="30">
    <w:name w:val="Основной текст с отступом 3 Знак"/>
    <w:basedOn w:val="a0"/>
    <w:link w:val="3"/>
    <w:uiPriority w:val="99"/>
    <w:rsid w:val="003737C3"/>
    <w:rPr>
      <w:rFonts w:ascii="Times New Roman" w:hAnsi="Times New Roman"/>
      <w:sz w:val="28"/>
      <w:szCs w:val="20"/>
      <w:lang w:val="uk-UA" w:eastAsia="uk-UA"/>
    </w:rPr>
  </w:style>
  <w:style w:type="paragraph" w:styleId="af4">
    <w:name w:val="Balloon Text"/>
    <w:basedOn w:val="a"/>
    <w:link w:val="af5"/>
    <w:uiPriority w:val="99"/>
    <w:semiHidden/>
    <w:rsid w:val="003737C3"/>
    <w:pPr>
      <w:spacing w:after="0" w:line="240" w:lineRule="auto"/>
    </w:pPr>
    <w:rPr>
      <w:rFonts w:ascii="Tahoma" w:hAnsi="Tahoma" w:cs="Tahoma"/>
      <w:sz w:val="16"/>
      <w:szCs w:val="16"/>
      <w:lang w:val="uk-UA" w:eastAsia="uk-UA"/>
    </w:rPr>
  </w:style>
  <w:style w:type="character" w:customStyle="1" w:styleId="af5">
    <w:name w:val="Текст выноски Знак"/>
    <w:basedOn w:val="a0"/>
    <w:link w:val="af4"/>
    <w:uiPriority w:val="99"/>
    <w:semiHidden/>
    <w:rsid w:val="003737C3"/>
    <w:rPr>
      <w:rFonts w:ascii="Tahoma" w:hAnsi="Tahoma" w:cs="Tahoma"/>
      <w:sz w:val="16"/>
      <w:szCs w:val="16"/>
      <w:lang w:val="uk-UA" w:eastAsia="uk-UA"/>
    </w:rPr>
  </w:style>
  <w:style w:type="table" w:styleId="af6">
    <w:name w:val="Table Grid"/>
    <w:basedOn w:val="a1"/>
    <w:uiPriority w:val="59"/>
    <w:locked/>
    <w:rsid w:val="003737C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rsid w:val="003737C3"/>
    <w:pPr>
      <w:spacing w:before="100" w:beforeAutospacing="1" w:after="100" w:afterAutospacing="1" w:line="240" w:lineRule="auto"/>
    </w:pPr>
    <w:rPr>
      <w:rFonts w:ascii="Times New Roman" w:hAnsi="Times New Roman"/>
      <w:sz w:val="24"/>
      <w:szCs w:val="24"/>
    </w:rPr>
  </w:style>
  <w:style w:type="character" w:customStyle="1" w:styleId="rvts9">
    <w:name w:val="rvts9"/>
    <w:basedOn w:val="a0"/>
    <w:uiPriority w:val="99"/>
    <w:rsid w:val="003737C3"/>
    <w:rPr>
      <w:rFonts w:cs="Times New Roman"/>
    </w:rPr>
  </w:style>
  <w:style w:type="paragraph" w:customStyle="1" w:styleId="12">
    <w:name w:val="Знак1"/>
    <w:basedOn w:val="a"/>
    <w:uiPriority w:val="99"/>
    <w:rsid w:val="003737C3"/>
    <w:pPr>
      <w:spacing w:after="0" w:line="240" w:lineRule="auto"/>
    </w:pPr>
    <w:rPr>
      <w:rFonts w:ascii="Verdana" w:hAnsi="Verdana"/>
      <w:sz w:val="20"/>
      <w:szCs w:val="20"/>
      <w:lang w:val="en-US" w:eastAsia="en-US"/>
    </w:rPr>
  </w:style>
  <w:style w:type="character" w:styleId="HTML">
    <w:name w:val="HTML Variable"/>
    <w:basedOn w:val="a0"/>
    <w:uiPriority w:val="99"/>
    <w:rsid w:val="003737C3"/>
    <w:rPr>
      <w:rFonts w:cs="Times New Roman"/>
      <w:i/>
      <w:iCs/>
    </w:rPr>
  </w:style>
</w:styles>
</file>

<file path=word/webSettings.xml><?xml version="1.0" encoding="utf-8"?>
<w:webSettings xmlns:r="http://schemas.openxmlformats.org/officeDocument/2006/relationships" xmlns:w="http://schemas.openxmlformats.org/wordprocessingml/2006/main">
  <w:divs>
    <w:div w:id="662122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5093</Words>
  <Characters>38396</Characters>
  <Application>Microsoft Office Word</Application>
  <DocSecurity>0</DocSecurity>
  <Lines>319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2020-02-04T09:13:00Z</cp:lastPrinted>
  <dcterms:created xsi:type="dcterms:W3CDTF">2020-01-21T08:09:00Z</dcterms:created>
  <dcterms:modified xsi:type="dcterms:W3CDTF">2020-02-07T08:51:00Z</dcterms:modified>
</cp:coreProperties>
</file>