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До Міжнародного Дня визволення в’язнів фашистських концтаборів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Насильницьке вивезення мирного населення Баштанщини на примусові роботи під час Великої Вітчизняної війни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Історію можна переписати, але  документи, що зберігаються в архівах все одно будуть відображати події, факти того чи іншого її періоду.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Однією із самих страшних сторінок історії українського народу є період Великої Вітчизняної війни. З перших днів окупації німецькими військами було встановлено режим терору , знущання над мирним населенням.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12 серпня 1941 року фашистські війська вторглись на територію Баштанського району, а 16 серпня 1941 року район був повністю окупований.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Грабуючи народні багатства України, знищуючи населення, німецькі фашисти намагалися поставити народ на коліна, використати їх як робочу силу для потреб рейху та його збройних сил. З цією метою на України було введено режим рабсько – кріпосницької праці.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Найстрашнішою була рабська праця вивезених на роботи до фашистської Німеччини, країн західної Європи у 1942- 1944 роках ( в основному вивозили юнаків та дівчат 1926, 1927 років). Вивезенням займались штаби й комісії, всі органи рейхскомісаріату, економічного штабу «Ост», командування верхмату, поліцейські сили й каральні органи окупантів, управи, старости та ін..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Генеральний імперський уповноважений з робітничої сили Заукель вимагав: « усім чоловікам давати таку кількість їжі та надавати таке приміщення під житло, ставитись до них таким чином, щоб це коштувало нам найменших витрат при максимальній експлуатації». Такі умови праці «остарбайтерів» ( так німці називали робітників із сходу) , безумовно, не оголошувалися, навпаки з 1942 року  почалася пропагування їх роботи у Німеччині. Так, в газеті «Українська думка», що виходила у Миколаєві, у № 74 від 16 вересня 1942 року  з»явилося звернення «Що чекає на тебе у Німеччині?»: «Гарна праця і добра  зарплатня. Гарне ставлення. Гуртожиток і харчування, соціальна, культурна охорона, охорона здоров’я. Забезпечення твоєї родини у батьківщині. Отже, запишись на Біржі праці». У випусках газети за 1942 – 1943 роки публікувались статті з фотографіями житлових приміщень, їдалень для українських робітників, їхні листи з описанням чудових умов праці та життя у Німеччині.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Але ні заклики, ні фальшиві листи не приховували істини: українські юнаки та дівчата не бажали працювати у Німеччині, всіляко запобігали цьому.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Вербування на роботу  скоріше нагадувало полювання на людей. Поміж себе фашисти називали  вербування «полюванням за черепами».  Житель села Новоукраїнка Єрмолівської сільради Садченко Андрій Никифорович  згадує: «7 жовтня 1943 року  німці насильно гнали на станцію Новополтавку  молодь 1927 року народження. Я проводив свою сестру . В цей час мене  схопили поліцаї і  калмики та під конвоєм погрузили у вагон і відправили до Германії».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В Державному архіві Миколаївської області зберігаються спогади  громадян , що повернулися із фашистської неволі: Александрова Михайла Кириловича, ст. Лоцкине; Вилкул Віктора Григоровича,с. Зелений Клин; Гаврилової Ганни Федорівни, с.Новобратське; Гапішко Варвари Степанівни, Гапішко Дарії Степанівни, Гапішко Степана Григоровича, с.Баштанка;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Голуб Євдокії Євгенівни, с.Христофорівка; Дідик Ганни Григорівни, ст.Лоцкине; Кураси Івана Стапановича, с.Піски; Білик Макара Федоровича, с.Христофорівка  та багатьох інших жителів Баштанського району ( Фонд Р-2083, опис 1, справа 530). Спогади містять картину безправного життя , рабської праці  наших земляків у неволі. Табір м.Лерти, міста Новий Марк, Генетеде,  Штатгард, Фонклінген,  Нентрсхауз, Ерфурт, Рулла, Кассель, Ольденбург, Ессен, французька Лотарінгія - ось  далеко неповна географія поневірянь жителів району. Фабрики і заводи, шахти , залізниці, кар’єри, робота у бауерів – тяжка виснажлива праця . Гречко Надія Федорівна (с.Христофорівка) згадує : « 26.03.1944 року нас привезли у Тюрінгію м.Рулла. Працювали на фабриці з 6.00 ранку до 20.00, потім нас гнали на залізницю грузити вугілля до 23.00». 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Жили робітники у бараках, які охороняли солдати, на працю їх водили з охороною. Тяжка робота майже не оплачувалась, працівники отримували 10 - 15 марок на місяць. Годували дуже погано: 200 – 300 грамів хліба на добу та юшка з брюкви, шпинату, картоплі- все ледь зварене, холодне. Одягу та взуття не видавали, замість взуття були дерев’яні сабо, що нагадували колодки, за кілька годин ноги розбивались у кров, тому більше ходили босі.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В Державному архіві Миколаївської області зберігаються листи громадян з-за кордону , безумовно, всі вони пройшли нацистську цензуру.(Фонд 2871). Так, жителька 3- го кутка с.Баштанки Сулейкіна Валентина Єфремівна повідомляє, що «у неї все добре. Перебуває вона у таборі м. Петєгеєв. Разом з нею в таборі Іван Кошик, Коля Кошман, Льоня Довженко, Санька Костаганов, Коля Пляка, Іван Двірський, Коля Кирюшко, Канциба Коля, Семеліт Павло, Корольов Вітя». Ні слова про умови життя, роботи. Така ж інформація у листах Селін Ганни, Бутенко Ганни (Привільне), Воробйової Діни, Авраменко Василя (с.Баштанка), Лапової Марії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(с.Христофорівка), Обоян Афанасія, Озерова Івана (с.Єрмолівка),  Воронкової Олександри, Калашник Івана. Всього збереглося 261 лист по Баштанському району та 597 листів по Привільненському  району.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Відомості про насильницьке вивезення на примусові роботи жителів району у роки Великої Вітчизняної війни містяться у фільтраційних справах репатріантів ( Фонд Р- 5859) , опитувальних листах громадян Баштанського району, які повернулися із фашистської неволі на Батьківщину (Фонд Р-1894, опис 1, справа 28).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Документи, що зберігаються у Державному архіві Миколаївської області дають різні статистичні дані по кількості  насильно вивезених на примусові роботи. За одними джерелами вивезено по Баштанському району -4181особа, в тому числі дітей до 16 років -107, по Привільненському – 983 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За хронологічною довідкою, складеною Баштанським райвиконкомом  та довідками сільських рад за 1944 -1950 роки по Баштанській сільраді в насильно вивезено 520 чоловік, повішено 10, розстріляно 203; Явкинській –  вивезено 609;  Мар’янівській  -217;  Новоіванівській – 179; Новоєгорівській – 230; Тарасівській -103, Новопавлівській – 74,  Христофорівській -76, Добренській -33, Пісківській -285; с.Новосергіївка та ст.Горожани- 55.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За відомостями Привільненського райвиконкому  насильно вивезено: Привільненська сільрада – 202 особи,   Інгульська ( Богданівська)– 386, Лобрієвська – 121,  Єрмолівська- 42.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Важка праця на чужині завершилась після визволення частинами Червоної Армії та союзними військами, Колишні остарбайтери, починаючи із 1945 року, почали повертатися на Батьківщину ( звичайно, після проходження фільтрації).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В документах Баштанського райвиконкому ( Фонд Р-939, опис 2, справи 19, 25, 33) є списки громадян, що повернулися із німецької неволі у 1945 – 1947 роках. Станом на 12.01.1946 року у район повернулося 1295 особи (чоловіків - 906, жінок -379, в т.ч. дітей до 16 років -6)., станом на 1.09.1947 року – повернулося 1448 осіб( чоловіків – 994, жінок -448, в т.ч. дітей до 16 років -6).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За інформацією райвиконкому на 01.02.1948 року до Добренської сільради повернулося -19 чоловік;  Плющівської -9; Явкинської -273; Новоолександрівської -40; Пісківської -45; Тарасівської -59;  Новопавліської -13; Христофорівської_ 28; Новогеоргіївської -57; Мар’янівської -31, Новоєгорівської  -9;  селища Баштанки- 337осіб.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На свою малу Батьківщину у село Христофорівку  з фільтраційних таборів повернулися Білик Макар Федорович, табір  м.Коттус, Кураса Іван Савелійович (Піски) , табір м.Градець; Громадський Фома Терентійович (Баштанка) , табір м.Равич;  Черничко Семен Григорович (Баштанка), табір м.Косич; Страхов Данило Венедиктович (Мар’ївка), м.Гановер; Луценко Іван Олексійович (Костянтинівка), м.Магдебург; Книжник Надія Данилівна (Баштанка) - м.Кассель;  Сизоненко Олександр Микитивич (Новоолександрівка) - м.Гамбург;  Кобченко Мая Федорівна(с.Новоєгорівка) - м.Гросвальд; Кравченко Ольга Артемівна - м.Борт;  Макушев Володимир Васильович (Явкине) - м.Деленбург;  Рясик Іван Семенович (Новосергіївка) - м.Кассель. 28.05.1948 року  із окупаційної зони радянських військ у Німеччині у село Новоєгорівку повернувся колишній в’язень «Бухенвальду» Адабаш Василь Артемович.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Перечислити всіх наших земляків у статті неможливо. Є архівні документи, які поіменно назвуть жерт фашистських злодіянь та місця  перебування громадян у неволі. Пам’ять жива, вона зберігається в документах.  Вона залишається нащадкам.</w:t>
      </w:r>
    </w:p>
    <w:p w:rsidR="00E2372A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4462C">
        <w:rPr>
          <w:rFonts w:ascii="Times New Roman" w:hAnsi="Times New Roman"/>
          <w:sz w:val="28"/>
          <w:szCs w:val="28"/>
        </w:rPr>
        <w:t> </w:t>
      </w: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72A" w:rsidRPr="0044462C" w:rsidRDefault="00E2372A" w:rsidP="004446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62C">
        <w:rPr>
          <w:rFonts w:ascii="Times New Roman" w:hAnsi="Times New Roman"/>
          <w:sz w:val="28"/>
          <w:szCs w:val="28"/>
        </w:rPr>
        <w:t>Начальник архівного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райдержадміністраціії</w:t>
      </w:r>
      <w:r w:rsidRPr="0044462C">
        <w:rPr>
          <w:rFonts w:ascii="Times New Roman" w:hAnsi="Times New Roman"/>
          <w:sz w:val="28"/>
          <w:szCs w:val="28"/>
        </w:rPr>
        <w:tab/>
      </w:r>
      <w:r w:rsidRPr="0044462C">
        <w:rPr>
          <w:rFonts w:ascii="Times New Roman" w:hAnsi="Times New Roman"/>
          <w:sz w:val="28"/>
          <w:szCs w:val="28"/>
        </w:rPr>
        <w:tab/>
        <w:t>Л.О.Чорна</w:t>
      </w:r>
    </w:p>
    <w:sectPr w:rsidR="00E2372A" w:rsidRPr="0044462C" w:rsidSect="006032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87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F02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C47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42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6C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AC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628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267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02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21667A"/>
    <w:multiLevelType w:val="multilevel"/>
    <w:tmpl w:val="93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08E"/>
    <w:rsid w:val="00032095"/>
    <w:rsid w:val="000739C2"/>
    <w:rsid w:val="00096291"/>
    <w:rsid w:val="001162E8"/>
    <w:rsid w:val="001B008E"/>
    <w:rsid w:val="001C0298"/>
    <w:rsid w:val="001F1CB1"/>
    <w:rsid w:val="003A51B0"/>
    <w:rsid w:val="003E603A"/>
    <w:rsid w:val="00441722"/>
    <w:rsid w:val="0044462C"/>
    <w:rsid w:val="004670F5"/>
    <w:rsid w:val="004C2C9A"/>
    <w:rsid w:val="005903AE"/>
    <w:rsid w:val="005A5496"/>
    <w:rsid w:val="005B5787"/>
    <w:rsid w:val="005C150B"/>
    <w:rsid w:val="006032D8"/>
    <w:rsid w:val="00615A88"/>
    <w:rsid w:val="00672240"/>
    <w:rsid w:val="00724904"/>
    <w:rsid w:val="007978EF"/>
    <w:rsid w:val="008546B3"/>
    <w:rsid w:val="008552D6"/>
    <w:rsid w:val="008D7248"/>
    <w:rsid w:val="00917904"/>
    <w:rsid w:val="0092434D"/>
    <w:rsid w:val="00950FCB"/>
    <w:rsid w:val="00A65793"/>
    <w:rsid w:val="00A660B2"/>
    <w:rsid w:val="00A864E4"/>
    <w:rsid w:val="00AF3C76"/>
    <w:rsid w:val="00B12278"/>
    <w:rsid w:val="00B3540B"/>
    <w:rsid w:val="00B43F24"/>
    <w:rsid w:val="00BB3BD1"/>
    <w:rsid w:val="00BD2608"/>
    <w:rsid w:val="00BD5DAB"/>
    <w:rsid w:val="00C4367A"/>
    <w:rsid w:val="00D76543"/>
    <w:rsid w:val="00DA73A2"/>
    <w:rsid w:val="00E2372A"/>
    <w:rsid w:val="00E61F7A"/>
    <w:rsid w:val="00E91BAA"/>
    <w:rsid w:val="00EB673C"/>
    <w:rsid w:val="00EC68E0"/>
    <w:rsid w:val="00EE24E6"/>
    <w:rsid w:val="00FA5372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A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603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A0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008E"/>
    <w:pPr>
      <w:ind w:left="720"/>
      <w:contextualSpacing/>
    </w:pPr>
  </w:style>
  <w:style w:type="paragraph" w:styleId="NormalWeb">
    <w:name w:val="Normal (Web)"/>
    <w:basedOn w:val="Normal"/>
    <w:uiPriority w:val="99"/>
    <w:rsid w:val="0060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4462C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sid w:val="00444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1273</Words>
  <Characters>7261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85-річчя Баштанської МТС</dc:title>
  <dc:subject/>
  <dc:creator>RDA1</dc:creator>
  <cp:keywords/>
  <dc:description/>
  <cp:lastModifiedBy>Баштанська РДА</cp:lastModifiedBy>
  <cp:revision>2</cp:revision>
  <dcterms:created xsi:type="dcterms:W3CDTF">2017-08-03T12:39:00Z</dcterms:created>
  <dcterms:modified xsi:type="dcterms:W3CDTF">2017-08-03T12:39:00Z</dcterms:modified>
</cp:coreProperties>
</file>