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  <w:gridCol w:w="1134"/>
      </w:tblGrid>
      <w:tr w:rsidR="00E76041" w:rsidTr="004F3BFB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4ACCA96E" wp14:editId="288CB99A">
                  <wp:extent cx="414000" cy="540000"/>
                  <wp:effectExtent l="0" t="0" r="5715" b="0"/>
                  <wp:docPr id="4" name="Рисунок 4" descr="C:\Users\1\Desktop\gerb_ni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gerb_ni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E76041" w:rsidRPr="00E76041" w:rsidRDefault="00E76041" w:rsidP="00D72963">
            <w:pPr>
              <w:jc w:val="center"/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УПРАВЛІННЯ З ПИТАНЬ ЦИВІЛЬНОГО ЗАХИСТУ</w:t>
            </w:r>
          </w:p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МИКОЛАЇВСЬКОЇ ОБЛАСНОЇ ДЕРЖАВНОЇ АДМІНІСТРАЦІЇ</w:t>
            </w:r>
          </w:p>
        </w:tc>
      </w:tr>
      <w:tr w:rsidR="00D72963" w:rsidTr="008E228E">
        <w:tc>
          <w:tcPr>
            <w:tcW w:w="1134" w:type="dxa"/>
          </w:tcPr>
          <w:p w:rsidR="00D72963" w:rsidRDefault="00D72963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371" w:type="dxa"/>
          </w:tcPr>
          <w:p w:rsidR="00D72963" w:rsidRDefault="00D72963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D72963" w:rsidRDefault="00D72963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E76041" w:rsidTr="00F0325A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D72963"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55BBDDFF" wp14:editId="23405761">
                  <wp:extent cx="432000" cy="597600"/>
                  <wp:effectExtent l="0" t="0" r="635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E76041" w:rsidRPr="00E76041" w:rsidRDefault="00E76041" w:rsidP="00E71926">
            <w:pPr>
              <w:jc w:val="center"/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Навчально-методичний центр ЦЗ та БЖД Миколаївської області</w:t>
            </w:r>
          </w:p>
        </w:tc>
      </w:tr>
    </w:tbl>
    <w:p w:rsidR="00D72963" w:rsidRDefault="008E228E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15121" wp14:editId="2EB2256C">
                <wp:simplePos x="0" y="0"/>
                <wp:positionH relativeFrom="column">
                  <wp:posOffset>143510</wp:posOffset>
                </wp:positionH>
                <wp:positionV relativeFrom="paragraph">
                  <wp:posOffset>222250</wp:posOffset>
                </wp:positionV>
                <wp:extent cx="5893200" cy="720000"/>
                <wp:effectExtent l="0" t="0" r="12700" b="234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00" cy="72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EE1" w:rsidRDefault="00F40EE1" w:rsidP="00D729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ПОЧУЛИ СИГНАЛ «ПОВІТРЯНА ТРИВОГА». </w:t>
                            </w:r>
                          </w:p>
                          <w:p w:rsidR="008E228E" w:rsidRPr="00E76041" w:rsidRDefault="00F40EE1" w:rsidP="00D729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ЩО РОБИТИ</w:t>
                            </w:r>
                            <w:r w:rsidRPr="00E7604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8E228E" w:rsidRPr="00E76041" w:rsidRDefault="008E22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.3pt;margin-top:17.5pt;width:464.0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" fillcolor="#e5b8b7 [1301]" strokecolor="#622423 [1605]" strokeweight="1.5pt">
                <v:textbox>
                  <w:txbxContent>
                    <w:p w:rsidR="00F40EE1" w:rsidRDefault="00F40EE1" w:rsidP="00D729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ПОЧУЛИ СИГНАЛ «ПОВІТРЯНА ТРИВОГА». </w:t>
                      </w:r>
                    </w:p>
                    <w:p w:rsidR="008E228E" w:rsidRPr="00E76041" w:rsidRDefault="00F40EE1" w:rsidP="00D729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ЩО РОБИТИ</w:t>
                      </w:r>
                      <w:r w:rsidRPr="00E7604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8E228E" w:rsidRPr="00E76041" w:rsidRDefault="008E228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963" w:rsidRDefault="00D72963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E71926" w:rsidRPr="00E71926" w:rsidRDefault="00E71926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E71926" w:rsidRDefault="00E71926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8E228E" w:rsidRDefault="008E228E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F40EE1" w:rsidRPr="00542369" w:rsidRDefault="00F40EE1" w:rsidP="00E71926">
      <w:pPr>
        <w:spacing w:after="0"/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542369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Як тільки лунає сигнал тривоги, потрібно діяти негайно.</w:t>
      </w:r>
    </w:p>
    <w:p w:rsidR="00F54A91" w:rsidRPr="00542369" w:rsidRDefault="00F54A91" w:rsidP="00E71926">
      <w:pPr>
        <w:spacing w:after="0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  <w:shd w:val="clear" w:color="auto" w:fill="FFFFFF"/>
        </w:rPr>
      </w:pPr>
      <w:r w:rsidRPr="00542369">
        <w:rPr>
          <w:rFonts w:asciiTheme="majorHAnsi" w:hAnsiTheme="majorHAnsi" w:cstheme="majorHAnsi"/>
          <w:b/>
          <w:color w:val="000000"/>
          <w:sz w:val="32"/>
          <w:szCs w:val="32"/>
          <w:shd w:val="clear" w:color="auto" w:fill="FFFFFF"/>
        </w:rPr>
        <w:t xml:space="preserve">За умовами воєнного часу навчальні сирени </w:t>
      </w:r>
      <w:r w:rsidRPr="00542369">
        <w:rPr>
          <w:rFonts w:asciiTheme="majorHAnsi" w:hAnsiTheme="majorHAnsi" w:cstheme="majorHAnsi"/>
          <w:b/>
          <w:color w:val="000000"/>
          <w:sz w:val="32"/>
          <w:szCs w:val="32"/>
          <w:u w:val="single"/>
          <w:shd w:val="clear" w:color="auto" w:fill="FFFFFF"/>
        </w:rPr>
        <w:t>заборонені</w:t>
      </w:r>
      <w:r w:rsidRPr="00542369">
        <w:rPr>
          <w:rFonts w:asciiTheme="majorHAnsi" w:hAnsiTheme="majorHAnsi" w:cstheme="majorHAnsi"/>
          <w:b/>
          <w:color w:val="000000"/>
          <w:sz w:val="32"/>
          <w:szCs w:val="32"/>
          <w:shd w:val="clear" w:color="auto" w:fill="FFFFFF"/>
        </w:rPr>
        <w:t>.</w:t>
      </w:r>
    </w:p>
    <w:p w:rsidR="00F54A91" w:rsidRPr="00F54A91" w:rsidRDefault="00F54A91" w:rsidP="00E71926">
      <w:pPr>
        <w:spacing w:after="0"/>
        <w:jc w:val="center"/>
        <w:rPr>
          <w:rStyle w:val="a3"/>
          <w:rFonts w:ascii="Arial" w:hAnsi="Arial" w:cs="Arial"/>
          <w:sz w:val="16"/>
          <w:szCs w:val="16"/>
          <w:bdr w:val="none" w:sz="0" w:space="0" w:color="auto" w:frame="1"/>
        </w:rPr>
      </w:pPr>
    </w:p>
    <w:p w:rsidR="00923263" w:rsidRDefault="00F40EE1" w:rsidP="00F40EE1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noProof/>
          <w:lang w:eastAsia="uk-UA"/>
        </w:rPr>
        <w:drawing>
          <wp:inline distT="0" distB="0" distL="0" distR="0">
            <wp:extent cx="3028950" cy="1514475"/>
            <wp:effectExtent l="0" t="0" r="0" b="9525"/>
            <wp:docPr id="1" name="Рисунок 1" descr="Для тих, хто не дочув учора виття сирен: як діє система оповіщення у  Кременчуці, що робити - інструкція » Всі новини Кременчука на сайті  Кременчуцький Телеграф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тих, хто не дочув учора виття сирен: як діє система оповіщення у  Кременчуці, що робити - інструкція » Всі новини Кременчука на сайті  Кременчуцький Телеграф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63" w:rsidRDefault="00923263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8E228E" w:rsidRDefault="008E228E" w:rsidP="00542369">
      <w:pPr>
        <w:pStyle w:val="a7"/>
        <w:numPr>
          <w:ilvl w:val="0"/>
          <w:numId w:val="3"/>
        </w:numPr>
        <w:spacing w:after="0" w:line="240" w:lineRule="auto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F40EE1">
        <w:rPr>
          <w:rStyle w:val="a3"/>
          <w:rFonts w:cstheme="minorHAnsi"/>
          <w:b w:val="0"/>
          <w:color w:val="FF0000"/>
          <w:sz w:val="32"/>
          <w:szCs w:val="32"/>
          <w:bdr w:val="none" w:sz="0" w:space="0" w:color="auto" w:frame="1"/>
        </w:rPr>
        <w:t>Зберігайте</w:t>
      </w:r>
      <w:r w:rsidRPr="00E76041"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 xml:space="preserve"> спокій </w:t>
      </w:r>
      <w:r w:rsidR="00F40EE1"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>і не панікувати</w:t>
      </w:r>
    </w:p>
    <w:p w:rsidR="00E76041" w:rsidRPr="00E76041" w:rsidRDefault="00E76041" w:rsidP="00E76041">
      <w:pPr>
        <w:pStyle w:val="a7"/>
        <w:spacing w:after="0" w:line="240" w:lineRule="auto"/>
        <w:ind w:left="641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</w:p>
    <w:p w:rsidR="008E228E" w:rsidRDefault="00F40EE1" w:rsidP="00542369">
      <w:pPr>
        <w:pStyle w:val="a7"/>
        <w:numPr>
          <w:ilvl w:val="0"/>
          <w:numId w:val="3"/>
        </w:numPr>
        <w:spacing w:after="0" w:line="240" w:lineRule="auto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 w:rsidRPr="00F40EE1">
        <w:rPr>
          <w:rStyle w:val="a3"/>
          <w:rFonts w:cstheme="minorHAnsi"/>
          <w:b w:val="0"/>
          <w:color w:val="FF0000"/>
          <w:sz w:val="32"/>
          <w:szCs w:val="32"/>
          <w:bdr w:val="none" w:sz="0" w:space="0" w:color="auto" w:frame="1"/>
        </w:rPr>
        <w:t>Відключити</w:t>
      </w:r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 xml:space="preserve"> світло, газ та воду</w:t>
      </w:r>
    </w:p>
    <w:p w:rsidR="00E76041" w:rsidRPr="00E76041" w:rsidRDefault="00E76041" w:rsidP="00E76041">
      <w:pPr>
        <w:pStyle w:val="a7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</w:p>
    <w:p w:rsidR="008E228E" w:rsidRDefault="00F40EE1" w:rsidP="00542369">
      <w:pPr>
        <w:pStyle w:val="a7"/>
        <w:numPr>
          <w:ilvl w:val="0"/>
          <w:numId w:val="3"/>
        </w:numPr>
        <w:spacing w:after="0" w:line="240" w:lineRule="auto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 w:rsidRPr="00F40EE1">
        <w:rPr>
          <w:rStyle w:val="a3"/>
          <w:rFonts w:cstheme="minorHAnsi"/>
          <w:b w:val="0"/>
          <w:color w:val="FF0000"/>
          <w:sz w:val="32"/>
          <w:szCs w:val="32"/>
          <w:bdr w:val="none" w:sz="0" w:space="0" w:color="auto" w:frame="1"/>
        </w:rPr>
        <w:t>Взяти</w:t>
      </w:r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 xml:space="preserve"> запас води та їжі, документи та засоби індивідуального захисту</w:t>
      </w:r>
    </w:p>
    <w:p w:rsidR="00E76041" w:rsidRPr="00E76041" w:rsidRDefault="00E76041" w:rsidP="00E76041">
      <w:pPr>
        <w:spacing w:after="0" w:line="240" w:lineRule="auto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</w:p>
    <w:p w:rsidR="00E76041" w:rsidRDefault="00F40EE1" w:rsidP="00542369">
      <w:pPr>
        <w:pStyle w:val="a7"/>
        <w:numPr>
          <w:ilvl w:val="0"/>
          <w:numId w:val="3"/>
        </w:numPr>
        <w:spacing w:after="0" w:line="240" w:lineRule="auto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 w:rsidRPr="00F40EE1">
        <w:rPr>
          <w:rStyle w:val="a3"/>
          <w:rFonts w:cstheme="minorHAnsi"/>
          <w:b w:val="0"/>
          <w:color w:val="FF0000"/>
          <w:sz w:val="32"/>
          <w:szCs w:val="32"/>
          <w:bdr w:val="none" w:sz="0" w:space="0" w:color="auto" w:frame="1"/>
        </w:rPr>
        <w:t>Попередити</w:t>
      </w:r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 xml:space="preserve"> сусідів, допомогти хворим та людям похилого віку</w:t>
      </w:r>
    </w:p>
    <w:p w:rsidR="00E76041" w:rsidRPr="00E76041" w:rsidRDefault="00E76041" w:rsidP="00E76041">
      <w:pPr>
        <w:spacing w:after="0" w:line="240" w:lineRule="auto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</w:p>
    <w:p w:rsidR="00E76041" w:rsidRDefault="00F40EE1" w:rsidP="00542369">
      <w:pPr>
        <w:pStyle w:val="a7"/>
        <w:numPr>
          <w:ilvl w:val="0"/>
          <w:numId w:val="3"/>
        </w:numPr>
        <w:spacing w:after="0" w:line="240" w:lineRule="auto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 w:rsidRPr="00F40EE1">
        <w:rPr>
          <w:rStyle w:val="a3"/>
          <w:rFonts w:cstheme="minorHAnsi"/>
          <w:b w:val="0"/>
          <w:color w:val="FF0000"/>
          <w:sz w:val="32"/>
          <w:szCs w:val="32"/>
          <w:bdr w:val="none" w:sz="0" w:space="0" w:color="auto" w:frame="1"/>
        </w:rPr>
        <w:t xml:space="preserve">Як найшвидше </w:t>
      </w:r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>дістатися до укриття або сховатися на місцевості</w:t>
      </w:r>
    </w:p>
    <w:p w:rsidR="00F54A91" w:rsidRDefault="00F54A91" w:rsidP="00F40EE1">
      <w:pPr>
        <w:spacing w:after="0" w:line="240" w:lineRule="auto"/>
        <w:jc w:val="center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</w:p>
    <w:p w:rsidR="00923263" w:rsidRPr="00923263" w:rsidRDefault="00F40EE1" w:rsidP="00F40EE1">
      <w:pPr>
        <w:spacing w:after="0" w:line="240" w:lineRule="auto"/>
        <w:jc w:val="center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>
        <w:rPr>
          <w:noProof/>
          <w:lang w:eastAsia="uk-UA"/>
        </w:rPr>
        <w:drawing>
          <wp:inline distT="0" distB="0" distL="0" distR="0">
            <wp:extent cx="2857500" cy="1352550"/>
            <wp:effectExtent l="19050" t="19050" r="19050" b="19050"/>
            <wp:docPr id="2" name="Рисунок 2" descr="C:\Users\1\AppData\Local\Microsoft\Windows\INetCache\Content.Word\images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images — коп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sectPr w:rsidR="00923263" w:rsidRPr="00923263" w:rsidSect="00E719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BC2"/>
    <w:multiLevelType w:val="hybridMultilevel"/>
    <w:tmpl w:val="36060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0334"/>
    <w:multiLevelType w:val="hybridMultilevel"/>
    <w:tmpl w:val="42AAD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96D90"/>
    <w:multiLevelType w:val="hybridMultilevel"/>
    <w:tmpl w:val="DF1CF6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4"/>
    <w:rsid w:val="00542369"/>
    <w:rsid w:val="008E228E"/>
    <w:rsid w:val="00923263"/>
    <w:rsid w:val="00A35F09"/>
    <w:rsid w:val="00CE0B44"/>
    <w:rsid w:val="00D30C73"/>
    <w:rsid w:val="00D72963"/>
    <w:rsid w:val="00E71926"/>
    <w:rsid w:val="00E76041"/>
    <w:rsid w:val="00F40EE1"/>
    <w:rsid w:val="00F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2022-03-28T12:02:00Z</dcterms:created>
  <dcterms:modified xsi:type="dcterms:W3CDTF">2022-03-29T06:58:00Z</dcterms:modified>
</cp:coreProperties>
</file>