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85" w:rsidRPr="00373785" w:rsidRDefault="00373785" w:rsidP="0037378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  <w:sz w:val="28"/>
          <w:szCs w:val="28"/>
          <w:lang w:val="uk-UA"/>
        </w:rPr>
      </w:pPr>
      <w:proofErr w:type="spellStart"/>
      <w:r w:rsidRPr="00373785">
        <w:rPr>
          <w:color w:val="050505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Новобузька</w:t>
      </w:r>
      <w:proofErr w:type="spellEnd"/>
      <w:r w:rsidRPr="00373785">
        <w:rPr>
          <w:color w:val="05050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міська рада протягом минулого тижня, з 08.04.2024 по 14.04.2024, здійснювала свою діяльність, щодо </w:t>
      </w:r>
      <w:r w:rsidRPr="00373785">
        <w:rPr>
          <w:color w:val="565656"/>
          <w:sz w:val="28"/>
          <w:szCs w:val="28"/>
          <w:bdr w:val="none" w:sz="0" w:space="0" w:color="auto" w:frame="1"/>
          <w:shd w:val="clear" w:color="auto" w:fill="FFFFFF"/>
          <w:lang w:val="uk-UA"/>
        </w:rPr>
        <w:t>ефективного та прозорого здійснення своїх закупівель</w:t>
      </w:r>
      <w:r w:rsidRPr="00373785">
        <w:rPr>
          <w:color w:val="050505"/>
          <w:sz w:val="28"/>
          <w:szCs w:val="28"/>
          <w:bdr w:val="none" w:sz="0" w:space="0" w:color="auto" w:frame="1"/>
          <w:shd w:val="clear" w:color="auto" w:fill="FFFFFF"/>
          <w:lang w:val="uk-UA"/>
        </w:rPr>
        <w:t> на порталі «ДЕРЖЗАКУПІВЛІ. ОНЛАЙН». Фінансування - кошти місцевого  бюджету.</w:t>
      </w:r>
    </w:p>
    <w:p w:rsidR="00373785" w:rsidRPr="00373785" w:rsidRDefault="00373785" w:rsidP="00373785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  <w:sz w:val="28"/>
          <w:szCs w:val="28"/>
          <w:lang w:val="uk-UA"/>
        </w:rPr>
      </w:pPr>
      <w:r w:rsidRPr="00373785">
        <w:rPr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Закупівлі здійснювалися для потреб </w:t>
      </w:r>
      <w:proofErr w:type="spellStart"/>
      <w:r w:rsidRPr="00373785">
        <w:rPr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Новобузької</w:t>
      </w:r>
      <w:proofErr w:type="spellEnd"/>
      <w:r w:rsidRPr="00373785">
        <w:rPr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ради:</w:t>
      </w:r>
    </w:p>
    <w:p w:rsidR="00373785" w:rsidRPr="00373785" w:rsidRDefault="00373785" w:rsidP="0037378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373785">
        <w:rPr>
          <w:color w:val="050505"/>
          <w:sz w:val="28"/>
          <w:szCs w:val="28"/>
          <w:bdr w:val="none" w:sz="0" w:space="0" w:color="auto" w:frame="1"/>
          <w:lang w:val="uk-UA"/>
        </w:rPr>
        <w:t>1)</w:t>
      </w:r>
      <w:r w:rsidRPr="00373785">
        <w:rPr>
          <w:color w:val="565656"/>
          <w:sz w:val="28"/>
          <w:szCs w:val="28"/>
          <w:bdr w:val="none" w:sz="0" w:space="0" w:color="auto" w:frame="1"/>
          <w:lang w:val="uk-UA"/>
        </w:rPr>
        <w:t> Відключення/припинення газопостачання (розподілу природного газу) – 1055,20 грн.</w:t>
      </w:r>
    </w:p>
    <w:p w:rsidR="002C1813" w:rsidRDefault="002C1813"/>
    <w:sectPr w:rsidR="002C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785"/>
    <w:rsid w:val="002C1813"/>
    <w:rsid w:val="0037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2024-04-17T06:38:00Z</dcterms:created>
  <dcterms:modified xsi:type="dcterms:W3CDTF">2024-04-17T06:38:00Z</dcterms:modified>
</cp:coreProperties>
</file>