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66" w:rsidRDefault="003A5B66" w:rsidP="003A5B66"/>
    <w:p w:rsidR="003A5B66" w:rsidRDefault="003A5B66" w:rsidP="003A5B66"/>
    <w:p w:rsidR="003A5B66" w:rsidRDefault="003A5B66" w:rsidP="003A5B66"/>
    <w:p w:rsidR="003A5B66" w:rsidRDefault="003A5B66" w:rsidP="003A5B6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</w:tblGrid>
      <w:tr w:rsidR="003A5B66" w:rsidTr="006A0017">
        <w:trPr>
          <w:trHeight w:val="90"/>
        </w:trPr>
        <w:tc>
          <w:tcPr>
            <w:tcW w:w="3888" w:type="dxa"/>
          </w:tcPr>
          <w:p w:rsidR="003A5B66" w:rsidRPr="00D74058" w:rsidRDefault="003A5B66" w:rsidP="006A0017">
            <w:pPr>
              <w:jc w:val="both"/>
              <w:rPr>
                <w:sz w:val="24"/>
                <w:szCs w:val="24"/>
              </w:rPr>
            </w:pPr>
            <w:r w:rsidRPr="00D74058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</w:rPr>
              <w:t xml:space="preserve">порядок організації чергування </w:t>
            </w:r>
            <w:r w:rsidRPr="00D7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заступників голови райдержадміністрації та </w:t>
            </w:r>
            <w:proofErr w:type="spellStart"/>
            <w:r>
              <w:rPr>
                <w:sz w:val="24"/>
                <w:szCs w:val="24"/>
              </w:rPr>
              <w:t>відпові-дальних</w:t>
            </w:r>
            <w:proofErr w:type="spellEnd"/>
            <w:r>
              <w:rPr>
                <w:sz w:val="24"/>
                <w:szCs w:val="24"/>
              </w:rPr>
              <w:t xml:space="preserve"> працівників структурних підрозділів райдержадміністрації у вихідні та святкові дні</w:t>
            </w:r>
          </w:p>
        </w:tc>
      </w:tr>
    </w:tbl>
    <w:p w:rsidR="003A5B66" w:rsidRDefault="003A5B66" w:rsidP="003A5B66"/>
    <w:p w:rsidR="003A5B66" w:rsidRDefault="003A5B66" w:rsidP="003A5B66"/>
    <w:p w:rsidR="003A5B66" w:rsidRDefault="003A5B66" w:rsidP="003A5B66"/>
    <w:p w:rsidR="003A5B66" w:rsidRDefault="003A5B66" w:rsidP="003A5B66"/>
    <w:p w:rsidR="003A5B66" w:rsidRDefault="003A5B66" w:rsidP="003A5B66">
      <w:pPr>
        <w:ind w:firstLine="720"/>
        <w:jc w:val="both"/>
        <w:rPr>
          <w:sz w:val="28"/>
          <w:szCs w:val="28"/>
        </w:rPr>
      </w:pPr>
      <w:r w:rsidRPr="00DE65C3">
        <w:rPr>
          <w:sz w:val="28"/>
          <w:szCs w:val="28"/>
        </w:rPr>
        <w:t>Відповідно до статей 2, 25</w:t>
      </w:r>
      <w:r>
        <w:rPr>
          <w:sz w:val="28"/>
          <w:szCs w:val="28"/>
        </w:rPr>
        <w:t xml:space="preserve"> </w:t>
      </w:r>
      <w:r w:rsidRPr="00DE65C3">
        <w:rPr>
          <w:sz w:val="28"/>
          <w:szCs w:val="28"/>
        </w:rPr>
        <w:t xml:space="preserve">Закону України “Про місцеві державні </w:t>
      </w:r>
      <w:proofErr w:type="spellStart"/>
      <w:r w:rsidRPr="00DE65C3">
        <w:rPr>
          <w:sz w:val="28"/>
          <w:szCs w:val="28"/>
        </w:rPr>
        <w:t>адміністрації”</w:t>
      </w:r>
      <w:proofErr w:type="spellEnd"/>
      <w:r w:rsidRPr="00DE65C3">
        <w:rPr>
          <w:sz w:val="28"/>
          <w:szCs w:val="28"/>
        </w:rPr>
        <w:t xml:space="preserve">, </w:t>
      </w:r>
      <w:r>
        <w:rPr>
          <w:sz w:val="28"/>
          <w:szCs w:val="28"/>
        </w:rPr>
        <w:t>статті</w:t>
      </w:r>
      <w:r w:rsidRPr="00DE65C3">
        <w:rPr>
          <w:sz w:val="28"/>
          <w:szCs w:val="28"/>
        </w:rPr>
        <w:t xml:space="preserve"> 73 Кодексу законів про працю</w:t>
      </w:r>
      <w:r>
        <w:rPr>
          <w:sz w:val="28"/>
          <w:szCs w:val="28"/>
        </w:rPr>
        <w:t xml:space="preserve"> в Україні, постанови Кабінету М</w:t>
      </w:r>
      <w:r w:rsidRPr="00DE65C3">
        <w:rPr>
          <w:sz w:val="28"/>
          <w:szCs w:val="28"/>
        </w:rPr>
        <w:t>іністрів України від 10</w:t>
      </w:r>
      <w:r>
        <w:rPr>
          <w:sz w:val="28"/>
          <w:szCs w:val="28"/>
        </w:rPr>
        <w:t>.04.2013 №254 «</w:t>
      </w:r>
      <w:r w:rsidRPr="00DE65C3">
        <w:rPr>
          <w:sz w:val="28"/>
          <w:szCs w:val="28"/>
        </w:rPr>
        <w:t>Про затвердження Типового порядку організації чергування керівників і заступників керівників центральних та місцевих органів виконавчої влади на робочих місцях у святкові дні для вирішення питань, пов’язаних з ліквідацією наслідків надзвичайних ситуацій</w:t>
      </w:r>
      <w:r>
        <w:rPr>
          <w:sz w:val="28"/>
          <w:szCs w:val="28"/>
        </w:rPr>
        <w:t xml:space="preserve">», розпорядження голови Миколаївської облдержадміністрації від 29.04.2013 №125-р «Про </w:t>
      </w:r>
      <w:r w:rsidRPr="00DE65C3">
        <w:rPr>
          <w:sz w:val="28"/>
          <w:szCs w:val="28"/>
        </w:rPr>
        <w:t xml:space="preserve">порядок організації чергування  заступників голови </w:t>
      </w:r>
      <w:r>
        <w:rPr>
          <w:sz w:val="28"/>
          <w:szCs w:val="28"/>
        </w:rPr>
        <w:t>облдержадміністрації та відпові</w:t>
      </w:r>
      <w:r w:rsidRPr="00DE65C3">
        <w:rPr>
          <w:sz w:val="28"/>
          <w:szCs w:val="28"/>
        </w:rPr>
        <w:t>дальних працівн</w:t>
      </w:r>
      <w:r>
        <w:rPr>
          <w:sz w:val="28"/>
          <w:szCs w:val="28"/>
        </w:rPr>
        <w:t>иків структурних підрозділів обл</w:t>
      </w:r>
      <w:r w:rsidRPr="00DE65C3">
        <w:rPr>
          <w:sz w:val="28"/>
          <w:szCs w:val="28"/>
        </w:rPr>
        <w:t>держадміністрації у вихідні та святкові дні</w:t>
      </w:r>
      <w:r>
        <w:rPr>
          <w:sz w:val="28"/>
          <w:szCs w:val="28"/>
        </w:rPr>
        <w:t>»:</w:t>
      </w:r>
    </w:p>
    <w:p w:rsidR="003A5B66" w:rsidRPr="00DE65C3" w:rsidRDefault="003A5B66" w:rsidP="003A5B66">
      <w:pPr>
        <w:ind w:firstLine="720"/>
        <w:jc w:val="both"/>
        <w:rPr>
          <w:sz w:val="28"/>
          <w:szCs w:val="28"/>
        </w:rPr>
      </w:pPr>
    </w:p>
    <w:p w:rsidR="003A5B66" w:rsidRDefault="003A5B66" w:rsidP="003A5B66">
      <w:pPr>
        <w:pStyle w:val="2"/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DE65C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Порядок організації чергування заступників голови рай</w:t>
      </w:r>
      <w:r w:rsidRPr="00DE65C3">
        <w:rPr>
          <w:szCs w:val="28"/>
          <w:lang w:val="uk-UA"/>
        </w:rPr>
        <w:t>держадміністрації та відповідальних працівників структурних підроз</w:t>
      </w:r>
      <w:r>
        <w:rPr>
          <w:szCs w:val="28"/>
          <w:lang w:val="uk-UA"/>
        </w:rPr>
        <w:t>ділів рай</w:t>
      </w:r>
      <w:r w:rsidRPr="00DE65C3">
        <w:rPr>
          <w:szCs w:val="28"/>
          <w:lang w:val="uk-UA"/>
        </w:rPr>
        <w:t>держадміністрації у вихідні та святкові дні</w:t>
      </w:r>
      <w:r>
        <w:rPr>
          <w:szCs w:val="28"/>
          <w:lang w:val="uk-UA"/>
        </w:rPr>
        <w:t xml:space="preserve"> (додається).</w:t>
      </w:r>
    </w:p>
    <w:p w:rsidR="003A5B66" w:rsidRDefault="003A5B66" w:rsidP="003A5B66">
      <w:pPr>
        <w:pStyle w:val="2"/>
        <w:ind w:firstLine="720"/>
        <w:rPr>
          <w:szCs w:val="28"/>
          <w:lang w:val="uk-UA"/>
        </w:rPr>
      </w:pPr>
    </w:p>
    <w:p w:rsidR="003A5B66" w:rsidRPr="008D1B12" w:rsidRDefault="003A5B66" w:rsidP="003A5B66">
      <w:pPr>
        <w:pStyle w:val="2"/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2. Контроль за виконанням цього розпорядження залишаю за собою.  </w:t>
      </w:r>
    </w:p>
    <w:p w:rsidR="003A5B66" w:rsidRDefault="003A5B66" w:rsidP="003A5B66">
      <w:pPr>
        <w:pStyle w:val="2"/>
        <w:rPr>
          <w:lang w:val="uk-UA"/>
        </w:rPr>
      </w:pPr>
    </w:p>
    <w:p w:rsidR="003A5B66" w:rsidRDefault="003A5B66" w:rsidP="003A5B66">
      <w:pPr>
        <w:pStyle w:val="2"/>
        <w:rPr>
          <w:lang w:val="uk-UA"/>
        </w:rPr>
      </w:pPr>
    </w:p>
    <w:p w:rsidR="003A5B66" w:rsidRPr="00076B03" w:rsidRDefault="003A5B66" w:rsidP="003A5B66">
      <w:pPr>
        <w:pStyle w:val="2"/>
        <w:rPr>
          <w:lang w:val="uk-UA"/>
        </w:rPr>
      </w:pPr>
      <w:r>
        <w:rPr>
          <w:lang w:val="uk-UA"/>
        </w:rPr>
        <w:t>Г</w:t>
      </w:r>
      <w:r w:rsidRPr="00076B03">
        <w:rPr>
          <w:lang w:val="uk-UA"/>
        </w:rPr>
        <w:t>олов</w:t>
      </w:r>
      <w:r>
        <w:rPr>
          <w:lang w:val="uk-UA"/>
        </w:rPr>
        <w:t>а ра</w:t>
      </w:r>
      <w:r w:rsidRPr="00076B03">
        <w:rPr>
          <w:lang w:val="uk-UA"/>
        </w:rPr>
        <w:t xml:space="preserve">йдержадміністрації                                                     </w:t>
      </w:r>
      <w:r>
        <w:rPr>
          <w:lang w:val="uk-UA"/>
        </w:rPr>
        <w:t>І.</w:t>
      </w:r>
      <w:r w:rsidRPr="00076B03">
        <w:rPr>
          <w:lang w:val="uk-UA"/>
        </w:rPr>
        <w:t>В.</w:t>
      </w:r>
      <w:proofErr w:type="spellStart"/>
      <w:r>
        <w:rPr>
          <w:lang w:val="uk-UA"/>
        </w:rPr>
        <w:t>Рубський</w:t>
      </w:r>
      <w:proofErr w:type="spellEnd"/>
    </w:p>
    <w:p w:rsidR="003A5B66" w:rsidRDefault="003A5B66" w:rsidP="003A5B66">
      <w:pPr>
        <w:pStyle w:val="1"/>
        <w:rPr>
          <w:sz w:val="32"/>
        </w:rPr>
      </w:pPr>
    </w:p>
    <w:p w:rsidR="003A5B66" w:rsidRDefault="003A5B66" w:rsidP="003A5B66">
      <w:pPr>
        <w:pStyle w:val="1"/>
        <w:rPr>
          <w:sz w:val="32"/>
        </w:rPr>
      </w:pPr>
    </w:p>
    <w:p w:rsidR="003A5B66" w:rsidRDefault="003A5B66" w:rsidP="003A5B66">
      <w:pPr>
        <w:pStyle w:val="1"/>
        <w:rPr>
          <w:sz w:val="32"/>
        </w:rPr>
      </w:pPr>
    </w:p>
    <w:p w:rsidR="00AA2C9D" w:rsidRDefault="00AA2C9D"/>
    <w:sectPr w:rsidR="00AA2C9D" w:rsidSect="00AA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66"/>
    <w:rsid w:val="003A5B66"/>
    <w:rsid w:val="00AA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A5B66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6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3A5B66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3A5B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2013-07-09T06:37:00Z</dcterms:created>
  <dcterms:modified xsi:type="dcterms:W3CDTF">2013-07-09T06:37:00Z</dcterms:modified>
</cp:coreProperties>
</file>