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7A6154" w:rsidRDefault="007A6154" w:rsidP="007A6154">
      <w:pPr>
        <w:pStyle w:val="1"/>
        <w:ind w:right="5706"/>
        <w:rPr>
          <w:lang w:val="ru-RU"/>
        </w:rPr>
      </w:pPr>
    </w:p>
    <w:p w:rsidR="00CF5D44" w:rsidRDefault="00CF5D44" w:rsidP="00CF5D44">
      <w:pPr>
        <w:rPr>
          <w:lang w:val="ru-RU"/>
        </w:rPr>
      </w:pPr>
    </w:p>
    <w:p w:rsidR="00CF5D44" w:rsidRDefault="00CF5D44" w:rsidP="00CF5D44">
      <w:pPr>
        <w:rPr>
          <w:lang w:val="ru-RU"/>
        </w:rPr>
      </w:pPr>
    </w:p>
    <w:p w:rsidR="00CF5D44" w:rsidRDefault="00CF5D44" w:rsidP="00CF5D44">
      <w:pPr>
        <w:rPr>
          <w:lang w:val="ru-RU"/>
        </w:rPr>
      </w:pPr>
    </w:p>
    <w:p w:rsidR="00CF5D44" w:rsidRPr="00CF5D44" w:rsidRDefault="00CF5D44" w:rsidP="00CF5D44">
      <w:pPr>
        <w:rPr>
          <w:lang w:val="ru-RU"/>
        </w:rPr>
      </w:pPr>
    </w:p>
    <w:p w:rsidR="007A6154" w:rsidRDefault="007A6154" w:rsidP="007A6154">
      <w:pPr>
        <w:pStyle w:val="1"/>
        <w:ind w:right="5706"/>
      </w:pPr>
      <w:r>
        <w:t>Про забезпечення підвезення  дітей  дошкільного віку, учнів та педагогічних працівників у заклади освіти району протягом 20</w:t>
      </w:r>
      <w:r>
        <w:rPr>
          <w:lang w:val="ru-RU"/>
        </w:rPr>
        <w:t>13</w:t>
      </w:r>
      <w:r>
        <w:t>/201</w:t>
      </w:r>
      <w:r>
        <w:rPr>
          <w:lang w:val="ru-RU"/>
        </w:rPr>
        <w:t>4</w:t>
      </w:r>
      <w:r>
        <w:t xml:space="preserve"> навчального року</w:t>
      </w:r>
    </w:p>
    <w:p w:rsidR="007A6154" w:rsidRDefault="007A6154" w:rsidP="007A6154">
      <w:pPr>
        <w:jc w:val="both"/>
        <w:rPr>
          <w:sz w:val="24"/>
        </w:rPr>
      </w:pPr>
    </w:p>
    <w:p w:rsidR="007A6154" w:rsidRDefault="007A6154" w:rsidP="007A6154">
      <w:pPr>
        <w:jc w:val="both"/>
        <w:rPr>
          <w:sz w:val="24"/>
        </w:rPr>
      </w:pPr>
    </w:p>
    <w:p w:rsidR="007A6154" w:rsidRDefault="007A6154" w:rsidP="007A6154">
      <w:pPr>
        <w:jc w:val="both"/>
        <w:rPr>
          <w:sz w:val="28"/>
        </w:rPr>
      </w:pPr>
      <w:r>
        <w:rPr>
          <w:sz w:val="28"/>
        </w:rPr>
        <w:t xml:space="preserve">          Відповідно до статті 22 Закону України “Про місцеві державні адміністрації”,  статті 14 Закону України “Про освіту”, статті 21 Закону України «Про загальну середню освіту» та з метою забезпечення  реалізації прав громадян на здобуття </w:t>
      </w:r>
      <w:r w:rsidR="00237CF7">
        <w:rPr>
          <w:sz w:val="28"/>
        </w:rPr>
        <w:t xml:space="preserve">повної </w:t>
      </w:r>
      <w:r>
        <w:rPr>
          <w:sz w:val="28"/>
        </w:rPr>
        <w:t>загальної середньої освіти:</w:t>
      </w:r>
    </w:p>
    <w:p w:rsidR="007A6154" w:rsidRDefault="007A6154" w:rsidP="007A6154">
      <w:pPr>
        <w:jc w:val="both"/>
        <w:rPr>
          <w:sz w:val="28"/>
        </w:rPr>
      </w:pPr>
    </w:p>
    <w:p w:rsidR="007A6154" w:rsidRDefault="007A6154" w:rsidP="007A6154">
      <w:pPr>
        <w:jc w:val="both"/>
        <w:rPr>
          <w:sz w:val="28"/>
        </w:rPr>
      </w:pPr>
      <w:r>
        <w:rPr>
          <w:sz w:val="28"/>
        </w:rPr>
        <w:t xml:space="preserve">          1. Рекомендувати виконкомам міської та сільських рад забезпечити регулярне безоплатне  підвезення дітей дошкільного віку,  учнів та педагогічних працівників   до місць навчання і додому  згідно з  додатком.   </w:t>
      </w:r>
    </w:p>
    <w:p w:rsidR="007A6154" w:rsidRDefault="007A6154" w:rsidP="007A6154">
      <w:pPr>
        <w:jc w:val="both"/>
        <w:rPr>
          <w:sz w:val="28"/>
        </w:rPr>
      </w:pPr>
    </w:p>
    <w:p w:rsidR="007A6154" w:rsidRDefault="007A6154" w:rsidP="007A6154">
      <w:pPr>
        <w:jc w:val="both"/>
        <w:rPr>
          <w:sz w:val="28"/>
        </w:rPr>
      </w:pPr>
      <w:r>
        <w:rPr>
          <w:sz w:val="28"/>
        </w:rPr>
        <w:t xml:space="preserve">          2. Рекомендувати міському та сільським головам, відділу освіти</w:t>
      </w:r>
      <w:r w:rsidR="00237CF7">
        <w:rPr>
          <w:sz w:val="28"/>
        </w:rPr>
        <w:t>, молоді і спорту</w:t>
      </w:r>
      <w:r>
        <w:rPr>
          <w:sz w:val="28"/>
        </w:rPr>
        <w:t xml:space="preserve"> райдержадміністрації /Петров/ передбачити кошти у бюджеті на 201</w:t>
      </w:r>
      <w:r w:rsidR="00237CF7">
        <w:rPr>
          <w:sz w:val="28"/>
        </w:rPr>
        <w:t>4</w:t>
      </w:r>
      <w:r>
        <w:rPr>
          <w:sz w:val="28"/>
        </w:rPr>
        <w:t xml:space="preserve"> рік, необхідні для утримання шкільного автотранспорту, забезпечення паливно-мастильними матеріалами, безпечної експлуатації транспортних засобів та вжити заходів щодо збереження життя і здоров’я дітей під час підвезення їх до місць навчання  і додому.</w:t>
      </w:r>
    </w:p>
    <w:p w:rsidR="007A6154" w:rsidRDefault="007A6154" w:rsidP="007A6154">
      <w:pPr>
        <w:jc w:val="both"/>
        <w:rPr>
          <w:sz w:val="28"/>
        </w:rPr>
      </w:pPr>
    </w:p>
    <w:p w:rsidR="00237CF7" w:rsidRPr="00237CF7" w:rsidRDefault="007A6154" w:rsidP="002933B2">
      <w:pPr>
        <w:ind w:firstLine="720"/>
        <w:jc w:val="both"/>
        <w:rPr>
          <w:sz w:val="28"/>
          <w:szCs w:val="28"/>
        </w:rPr>
      </w:pPr>
      <w:r>
        <w:rPr>
          <w:sz w:val="28"/>
        </w:rPr>
        <w:t>3.</w:t>
      </w:r>
      <w:r w:rsidR="00237CF7" w:rsidRPr="00237CF7">
        <w:rPr>
          <w:szCs w:val="28"/>
        </w:rPr>
        <w:t xml:space="preserve"> </w:t>
      </w:r>
      <w:r w:rsidR="00237CF7" w:rsidRPr="00237CF7">
        <w:rPr>
          <w:sz w:val="28"/>
          <w:szCs w:val="28"/>
        </w:rPr>
        <w:t>Контроль за виконанням цього розпорядження покласти на першого заступника голов</w:t>
      </w:r>
      <w:r w:rsidR="002933B2">
        <w:rPr>
          <w:sz w:val="28"/>
          <w:szCs w:val="28"/>
        </w:rPr>
        <w:t>и райдерж</w:t>
      </w:r>
      <w:r w:rsidR="00237CF7" w:rsidRPr="00237CF7">
        <w:rPr>
          <w:sz w:val="28"/>
          <w:szCs w:val="28"/>
        </w:rPr>
        <w:t>адмі</w:t>
      </w:r>
      <w:r w:rsidR="002933B2">
        <w:rPr>
          <w:sz w:val="28"/>
          <w:szCs w:val="28"/>
        </w:rPr>
        <w:t xml:space="preserve">ністрації </w:t>
      </w:r>
      <w:r w:rsidR="00237CF7" w:rsidRPr="00237CF7">
        <w:rPr>
          <w:sz w:val="28"/>
          <w:szCs w:val="28"/>
        </w:rPr>
        <w:t>Шевченка С.Д.</w:t>
      </w:r>
    </w:p>
    <w:p w:rsidR="00237CF7" w:rsidRPr="00237CF7" w:rsidRDefault="00237CF7" w:rsidP="00237CF7">
      <w:pPr>
        <w:spacing w:line="360" w:lineRule="auto"/>
        <w:rPr>
          <w:b/>
          <w:sz w:val="28"/>
          <w:szCs w:val="28"/>
        </w:rPr>
      </w:pPr>
    </w:p>
    <w:p w:rsidR="00237CF7" w:rsidRPr="00237CF7" w:rsidRDefault="00237CF7" w:rsidP="00237CF7">
      <w:pPr>
        <w:spacing w:line="360" w:lineRule="auto"/>
        <w:rPr>
          <w:b/>
          <w:sz w:val="28"/>
          <w:szCs w:val="28"/>
        </w:rPr>
      </w:pPr>
    </w:p>
    <w:p w:rsidR="00237CF7" w:rsidRPr="00237CF7" w:rsidRDefault="00237CF7" w:rsidP="00237CF7">
      <w:pPr>
        <w:rPr>
          <w:sz w:val="28"/>
          <w:szCs w:val="28"/>
        </w:rPr>
      </w:pPr>
      <w:r w:rsidRPr="00237CF7">
        <w:rPr>
          <w:sz w:val="28"/>
          <w:szCs w:val="28"/>
        </w:rPr>
        <w:t>Голова  райдержадміністрації</w:t>
      </w:r>
      <w:r w:rsidRPr="00237CF7">
        <w:rPr>
          <w:sz w:val="28"/>
          <w:szCs w:val="28"/>
        </w:rPr>
        <w:tab/>
      </w:r>
      <w:r w:rsidRPr="00237CF7">
        <w:rPr>
          <w:sz w:val="28"/>
          <w:szCs w:val="28"/>
        </w:rPr>
        <w:tab/>
      </w:r>
      <w:r w:rsidRPr="00237CF7">
        <w:rPr>
          <w:sz w:val="28"/>
          <w:szCs w:val="28"/>
        </w:rPr>
        <w:tab/>
      </w:r>
      <w:r w:rsidRPr="00237CF7">
        <w:rPr>
          <w:sz w:val="28"/>
          <w:szCs w:val="28"/>
        </w:rPr>
        <w:tab/>
      </w:r>
      <w:r w:rsidRPr="00237CF7">
        <w:rPr>
          <w:sz w:val="28"/>
          <w:szCs w:val="28"/>
        </w:rPr>
        <w:tab/>
        <w:t xml:space="preserve"> </w:t>
      </w:r>
      <w:r w:rsidR="00CF5D44">
        <w:rPr>
          <w:sz w:val="28"/>
          <w:szCs w:val="28"/>
        </w:rPr>
        <w:t xml:space="preserve">      </w:t>
      </w:r>
      <w:r w:rsidRPr="00237CF7">
        <w:rPr>
          <w:sz w:val="28"/>
          <w:szCs w:val="28"/>
        </w:rPr>
        <w:t xml:space="preserve">І.В. </w:t>
      </w:r>
      <w:proofErr w:type="spellStart"/>
      <w:r w:rsidRPr="00237CF7">
        <w:rPr>
          <w:sz w:val="28"/>
          <w:szCs w:val="28"/>
        </w:rPr>
        <w:t>Рубський</w:t>
      </w:r>
      <w:proofErr w:type="spellEnd"/>
    </w:p>
    <w:p w:rsidR="00237CF7" w:rsidRPr="00237CF7" w:rsidRDefault="00237CF7" w:rsidP="00237CF7">
      <w:pPr>
        <w:rPr>
          <w:sz w:val="28"/>
          <w:szCs w:val="28"/>
        </w:rPr>
      </w:pPr>
    </w:p>
    <w:p w:rsidR="007A6154" w:rsidRDefault="007A6154" w:rsidP="007A6154">
      <w:pPr>
        <w:ind w:left="5940"/>
        <w:jc w:val="both"/>
        <w:rPr>
          <w:sz w:val="28"/>
        </w:rPr>
      </w:pPr>
      <w:r>
        <w:rPr>
          <w:sz w:val="28"/>
        </w:rPr>
        <w:t>Додаток</w:t>
      </w:r>
    </w:p>
    <w:p w:rsidR="007A6154" w:rsidRDefault="007A6154" w:rsidP="007A6154">
      <w:pPr>
        <w:ind w:left="5940"/>
        <w:jc w:val="both"/>
        <w:rPr>
          <w:sz w:val="28"/>
        </w:rPr>
      </w:pPr>
      <w:r>
        <w:rPr>
          <w:sz w:val="28"/>
        </w:rPr>
        <w:lastRenderedPageBreak/>
        <w:t>до розпорядження голови</w:t>
      </w:r>
    </w:p>
    <w:p w:rsidR="007A6154" w:rsidRDefault="007A6154" w:rsidP="007A6154">
      <w:pPr>
        <w:ind w:left="5940"/>
        <w:jc w:val="both"/>
        <w:rPr>
          <w:sz w:val="28"/>
        </w:rPr>
      </w:pPr>
      <w:r>
        <w:rPr>
          <w:sz w:val="28"/>
        </w:rPr>
        <w:t xml:space="preserve">Баштанської районної </w:t>
      </w:r>
    </w:p>
    <w:p w:rsidR="007A6154" w:rsidRDefault="007A6154" w:rsidP="007A6154">
      <w:pPr>
        <w:ind w:left="5940"/>
        <w:jc w:val="both"/>
        <w:rPr>
          <w:sz w:val="28"/>
        </w:rPr>
      </w:pPr>
      <w:r>
        <w:rPr>
          <w:sz w:val="28"/>
        </w:rPr>
        <w:t xml:space="preserve">державної адміністрації   </w:t>
      </w:r>
    </w:p>
    <w:p w:rsidR="007A6154" w:rsidRDefault="00237CF7" w:rsidP="007A6154">
      <w:pPr>
        <w:ind w:left="5940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7A6154">
        <w:rPr>
          <w:sz w:val="28"/>
        </w:rPr>
        <w:t>№</w:t>
      </w:r>
    </w:p>
    <w:p w:rsidR="007A6154" w:rsidRDefault="007A6154" w:rsidP="007A6154">
      <w:pPr>
        <w:jc w:val="center"/>
        <w:rPr>
          <w:sz w:val="28"/>
        </w:rPr>
      </w:pPr>
    </w:p>
    <w:p w:rsidR="002933B2" w:rsidRDefault="002933B2" w:rsidP="007A6154">
      <w:pPr>
        <w:jc w:val="center"/>
        <w:rPr>
          <w:sz w:val="28"/>
        </w:rPr>
      </w:pPr>
    </w:p>
    <w:p w:rsidR="002933B2" w:rsidRDefault="002933B2" w:rsidP="007A6154">
      <w:pPr>
        <w:jc w:val="center"/>
        <w:rPr>
          <w:sz w:val="28"/>
        </w:rPr>
      </w:pPr>
    </w:p>
    <w:p w:rsidR="007A6154" w:rsidRDefault="007A6154" w:rsidP="007A6154">
      <w:pPr>
        <w:jc w:val="center"/>
        <w:rPr>
          <w:b/>
          <w:sz w:val="28"/>
        </w:rPr>
      </w:pPr>
      <w:r>
        <w:rPr>
          <w:b/>
          <w:sz w:val="28"/>
        </w:rPr>
        <w:t>В І Д О М О С Т І</w:t>
      </w:r>
    </w:p>
    <w:p w:rsidR="007A6154" w:rsidRDefault="007A6154" w:rsidP="007A6154">
      <w:pPr>
        <w:jc w:val="center"/>
        <w:rPr>
          <w:b/>
          <w:sz w:val="28"/>
        </w:rPr>
      </w:pPr>
      <w:r>
        <w:rPr>
          <w:b/>
          <w:sz w:val="28"/>
        </w:rPr>
        <w:t>про потребу підвозу дітей шкільного, дошкільного віку та педагогічних працівників до місць навчання і додому</w:t>
      </w:r>
    </w:p>
    <w:p w:rsidR="007A6154" w:rsidRDefault="007A6154" w:rsidP="007A6154">
      <w:pPr>
        <w:tabs>
          <w:tab w:val="left" w:pos="3420"/>
          <w:tab w:val="left" w:pos="4680"/>
        </w:tabs>
        <w:jc w:val="both"/>
        <w:rPr>
          <w:b/>
          <w:sz w:val="28"/>
          <w:lang w:val="ru-RU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7"/>
        <w:gridCol w:w="2725"/>
        <w:gridCol w:w="2393"/>
        <w:gridCol w:w="1203"/>
        <w:gridCol w:w="1217"/>
        <w:gridCol w:w="1620"/>
      </w:tblGrid>
      <w:tr w:rsidR="007A6154" w:rsidTr="007A6154">
        <w:trPr>
          <w:cantSplit/>
          <w:trHeight w:val="49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both"/>
              <w:rPr>
                <w:sz w:val="24"/>
              </w:rPr>
            </w:pPr>
          </w:p>
          <w:p w:rsidR="007A6154" w:rsidRDefault="007A6154">
            <w:pPr>
              <w:jc w:val="both"/>
              <w:rPr>
                <w:sz w:val="24"/>
              </w:rPr>
            </w:pP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both"/>
              <w:rPr>
                <w:sz w:val="24"/>
              </w:rPr>
            </w:pPr>
          </w:p>
          <w:p w:rsidR="007A6154" w:rsidRDefault="007A6154">
            <w:pPr>
              <w:jc w:val="both"/>
              <w:rPr>
                <w:sz w:val="24"/>
              </w:rPr>
            </w:pPr>
          </w:p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 навчального закладу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  <w:p w:rsidR="007A6154" w:rsidRDefault="007A6154">
            <w:pPr>
              <w:jc w:val="center"/>
              <w:rPr>
                <w:sz w:val="24"/>
              </w:rPr>
            </w:pPr>
          </w:p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 якого населеного пункту підвозяться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дітей та учнів, які підвозяться до: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Кількість </w:t>
            </w:r>
            <w:proofErr w:type="spellStart"/>
            <w:r>
              <w:rPr>
                <w:sz w:val="24"/>
              </w:rPr>
              <w:t>педпраців-ників</w:t>
            </w:r>
            <w:proofErr w:type="spellEnd"/>
            <w:r>
              <w:rPr>
                <w:sz w:val="24"/>
              </w:rPr>
              <w:t>, які підвозяться до:</w:t>
            </w:r>
          </w:p>
        </w:tc>
      </w:tr>
      <w:tr w:rsidR="007A6154" w:rsidTr="007A6154">
        <w:trPr>
          <w:cantSplit/>
          <w:trHeight w:val="33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54" w:rsidRDefault="007A6154">
            <w:pPr>
              <w:rPr>
                <w:sz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54" w:rsidRDefault="007A6154">
            <w:pPr>
              <w:rPr>
                <w:sz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54" w:rsidRDefault="007A6154">
            <w:pPr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навчальних закладів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дошкільних навчальних закладів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навчальних закладів</w:t>
            </w:r>
          </w:p>
        </w:tc>
      </w:tr>
      <w:tr w:rsidR="007A6154" w:rsidTr="007A615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Баштанська  загальноосвітня школа І-Ш ст. №1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Шевченко</w:t>
            </w: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Зелений Яр</w:t>
            </w: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Андріївка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мікрорайон «</w:t>
            </w:r>
            <w:proofErr w:type="spellStart"/>
            <w:r>
              <w:rPr>
                <w:sz w:val="24"/>
              </w:rPr>
              <w:t>Агропромтехніка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1F25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  <w:p w:rsidR="001F2553" w:rsidRDefault="001F25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  <w:p w:rsidR="001F2553" w:rsidRDefault="001F25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  <w:p w:rsidR="001F2553" w:rsidRDefault="001F25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  <w:lang w:val="ru-RU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Баштанська загальноосвітня  школа І-Ш ст. №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Тарасівка</w:t>
            </w: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Зелений Гай</w:t>
            </w:r>
          </w:p>
          <w:p w:rsidR="007A6154" w:rsidRDefault="007A615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ст. </w:t>
            </w:r>
            <w:proofErr w:type="spellStart"/>
            <w:r>
              <w:rPr>
                <w:sz w:val="24"/>
              </w:rPr>
              <w:t>Горожани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1F25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F2553" w:rsidRDefault="001F25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2553" w:rsidRDefault="001F25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  <w:lang w:val="ru-RU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Доброкриничанська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загально-освітня</w:t>
            </w:r>
            <w:proofErr w:type="spellEnd"/>
            <w:r>
              <w:rPr>
                <w:sz w:val="24"/>
              </w:rPr>
              <w:t xml:space="preserve"> 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Родники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Мар’янівка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  <w:p w:rsidR="00237CF7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Інгульська</w:t>
            </w:r>
            <w:proofErr w:type="spellEnd"/>
            <w:r>
              <w:rPr>
                <w:sz w:val="24"/>
              </w:rPr>
              <w:t xml:space="preserve">  загальноосвітня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Лобріївка</w:t>
            </w:r>
            <w:proofErr w:type="spellEnd"/>
          </w:p>
          <w:p w:rsidR="007A6154" w:rsidRDefault="007A615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</w:t>
            </w: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Кашперо-Миколаївська</w:t>
            </w:r>
            <w:proofErr w:type="spellEnd"/>
            <w:r>
              <w:rPr>
                <w:sz w:val="24"/>
              </w:rPr>
              <w:t xml:space="preserve">  загальноосвітня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Катеринівка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Новофонтанівка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Новопетрівка</w:t>
            </w:r>
            <w:proofErr w:type="spellEnd"/>
          </w:p>
          <w:p w:rsidR="007A6154" w:rsidRDefault="007A615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с. Свобода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37CF7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37CF7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237CF7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Лоцкинська</w:t>
            </w:r>
            <w:proofErr w:type="spellEnd"/>
            <w:r>
              <w:rPr>
                <w:sz w:val="24"/>
              </w:rPr>
              <w:t xml:space="preserve"> загальноосвітня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Новомар’ївка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7A6154" w:rsidRDefault="007A615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с. </w:t>
            </w:r>
            <w:r>
              <w:rPr>
                <w:sz w:val="24"/>
                <w:lang w:val="ru-RU"/>
              </w:rPr>
              <w:t>Перемога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  <w:p w:rsidR="00237CF7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Новопавлівська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загально-освітня</w:t>
            </w:r>
            <w:proofErr w:type="spellEnd"/>
            <w:r>
              <w:rPr>
                <w:sz w:val="24"/>
              </w:rPr>
              <w:t xml:space="preserve">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Зелений Клин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1F2553" w:rsidP="00F83C0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F83C02">
              <w:rPr>
                <w:sz w:val="24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  <w:lang w:val="ru-RU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Пісківська</w:t>
            </w:r>
            <w:proofErr w:type="spellEnd"/>
            <w:r>
              <w:rPr>
                <w:sz w:val="24"/>
              </w:rPr>
              <w:t xml:space="preserve">  загальноосвітня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Костянтинівка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Плющівська</w:t>
            </w:r>
            <w:proofErr w:type="spellEnd"/>
            <w:r>
              <w:rPr>
                <w:sz w:val="24"/>
              </w:rPr>
              <w:t xml:space="preserve"> загальноосвітня школа І-Ш ступенів</w:t>
            </w:r>
          </w:p>
          <w:p w:rsidR="007A6154" w:rsidRDefault="007A6154">
            <w:pPr>
              <w:jc w:val="both"/>
              <w:rPr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Червона  Зірка</w:t>
            </w: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Новогеоргіївка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Новобирзулівка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  <w:p w:rsidR="00237CF7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  <w:p w:rsidR="00237CF7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37CF7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37CF7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Явкинська</w:t>
            </w:r>
            <w:proofErr w:type="spellEnd"/>
            <w:r>
              <w:rPr>
                <w:sz w:val="24"/>
              </w:rPr>
              <w:t xml:space="preserve">  загальноосвітня школа І-Ш ступенів</w:t>
            </w:r>
          </w:p>
          <w:p w:rsidR="007A6154" w:rsidRDefault="007A6154">
            <w:pPr>
              <w:jc w:val="both"/>
              <w:rPr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Красний Став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1F25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1F25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1F25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Єрмолівська</w:t>
            </w:r>
            <w:proofErr w:type="spellEnd"/>
            <w:r>
              <w:rPr>
                <w:sz w:val="24"/>
              </w:rPr>
              <w:t xml:space="preserve">  загальноосвітня школа І-П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Новоукраїнка</w:t>
            </w: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4A38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4A3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Новоіванівська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загально-освітня</w:t>
            </w:r>
            <w:proofErr w:type="spellEnd"/>
            <w:r>
              <w:rPr>
                <w:sz w:val="24"/>
              </w:rPr>
              <w:t xml:space="preserve"> школа І-П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с.Старосолдатське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Київське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:rsidR="00237CF7" w:rsidRDefault="00237C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  <w:p w:rsidR="00F00A88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7A6154" w:rsidRDefault="007A6154">
            <w:pPr>
              <w:jc w:val="center"/>
              <w:rPr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Привільненська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загально-освітня</w:t>
            </w:r>
            <w:proofErr w:type="spellEnd"/>
            <w:r>
              <w:rPr>
                <w:sz w:val="24"/>
              </w:rPr>
              <w:t xml:space="preserve">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F7" w:rsidRDefault="007A6154" w:rsidP="00237C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с.Новоукраїнка</w:t>
            </w:r>
            <w:proofErr w:type="spellEnd"/>
            <w:r>
              <w:rPr>
                <w:sz w:val="24"/>
              </w:rPr>
              <w:t xml:space="preserve">    </w:t>
            </w:r>
            <w:r w:rsidR="00237CF7">
              <w:rPr>
                <w:sz w:val="24"/>
              </w:rPr>
              <w:t xml:space="preserve">   </w:t>
            </w:r>
          </w:p>
          <w:p w:rsidR="007A6154" w:rsidRDefault="00237CF7" w:rsidP="00237C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 w:rsidR="007A6154">
              <w:rPr>
                <w:sz w:val="24"/>
              </w:rPr>
              <w:t>с.Єрмолівка</w:t>
            </w:r>
            <w:proofErr w:type="spellEnd"/>
            <w:r w:rsidR="007A6154">
              <w:rPr>
                <w:sz w:val="24"/>
              </w:rPr>
              <w:t xml:space="preserve">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237CF7" w:rsidRDefault="0023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Ленінська  загальноосвітня школа І-Ш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Михайлівка</w:t>
            </w:r>
            <w:proofErr w:type="spellEnd"/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Архангельське</w:t>
            </w:r>
          </w:p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Лисянка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:rsidR="00F00A88" w:rsidRDefault="00DB0E1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  <w:p w:rsidR="00F00A88" w:rsidRDefault="00F00A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  <w:p w:rsidR="00F00A88" w:rsidRDefault="00F00A88">
            <w:pPr>
              <w:jc w:val="center"/>
              <w:rPr>
                <w:sz w:val="24"/>
              </w:rPr>
            </w:pPr>
          </w:p>
          <w:p w:rsidR="00F00A88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00A88" w:rsidRDefault="00F00A8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Новосергіївська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загально-освітня</w:t>
            </w:r>
            <w:proofErr w:type="spellEnd"/>
            <w:r>
              <w:rPr>
                <w:sz w:val="24"/>
              </w:rPr>
              <w:t xml:space="preserve"> школа І-П ступенів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с. Тарасівка</w:t>
            </w:r>
          </w:p>
          <w:p w:rsidR="007A6154" w:rsidRDefault="00E02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7A6154">
              <w:rPr>
                <w:sz w:val="24"/>
              </w:rPr>
              <w:t xml:space="preserve"> </w:t>
            </w:r>
            <w:proofErr w:type="spellStart"/>
            <w:r w:rsidR="007A6154">
              <w:rPr>
                <w:sz w:val="24"/>
              </w:rPr>
              <w:t>с.Зелений</w:t>
            </w:r>
            <w:proofErr w:type="spellEnd"/>
            <w:r w:rsidR="007A6154">
              <w:rPr>
                <w:sz w:val="24"/>
              </w:rPr>
              <w:t xml:space="preserve"> Гай </w:t>
            </w:r>
          </w:p>
          <w:p w:rsidR="007A6154" w:rsidRDefault="007A615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E02C3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:rsidR="00E02C38" w:rsidRDefault="00E02C3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00A88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00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6154" w:rsidTr="007A615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7A6154">
            <w:pPr>
              <w:rPr>
                <w:sz w:val="24"/>
              </w:rPr>
            </w:pPr>
            <w:r>
              <w:rPr>
                <w:sz w:val="24"/>
              </w:rPr>
              <w:t>Міжшкільний навчально-виробничий комбінат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54" w:rsidRDefault="00F813EC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A6154">
              <w:rPr>
                <w:sz w:val="24"/>
              </w:rPr>
              <w:t xml:space="preserve">    с. </w:t>
            </w:r>
            <w:proofErr w:type="spellStart"/>
            <w:r w:rsidR="007A6154">
              <w:rPr>
                <w:sz w:val="24"/>
              </w:rPr>
              <w:t>Леніне</w:t>
            </w:r>
            <w:proofErr w:type="spellEnd"/>
          </w:p>
          <w:p w:rsidR="007A6154" w:rsidRDefault="007A6154">
            <w:pPr>
              <w:rPr>
                <w:sz w:val="24"/>
              </w:rPr>
            </w:pPr>
            <w:r>
              <w:rPr>
                <w:sz w:val="24"/>
              </w:rPr>
              <w:t xml:space="preserve">    с. Піски</w:t>
            </w:r>
          </w:p>
          <w:p w:rsidR="007A6154" w:rsidRDefault="007A6154">
            <w:pPr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Плющівка</w:t>
            </w:r>
            <w:proofErr w:type="spellEnd"/>
          </w:p>
          <w:p w:rsidR="007A6154" w:rsidRDefault="007A6154">
            <w:pPr>
              <w:rPr>
                <w:sz w:val="24"/>
              </w:rPr>
            </w:pPr>
            <w:r>
              <w:rPr>
                <w:sz w:val="24"/>
              </w:rPr>
              <w:t xml:space="preserve">    с. </w:t>
            </w:r>
            <w:proofErr w:type="spellStart"/>
            <w:r>
              <w:rPr>
                <w:sz w:val="24"/>
              </w:rPr>
              <w:t>Новопавлівка</w:t>
            </w:r>
            <w:proofErr w:type="spellEnd"/>
          </w:p>
          <w:p w:rsidR="007A6154" w:rsidRDefault="007A6154">
            <w:pPr>
              <w:rPr>
                <w:sz w:val="24"/>
              </w:rPr>
            </w:pPr>
            <w:r>
              <w:rPr>
                <w:sz w:val="24"/>
              </w:rPr>
              <w:t xml:space="preserve">    с. Привільне</w:t>
            </w:r>
          </w:p>
          <w:p w:rsidR="00F813EC" w:rsidRDefault="007A6154" w:rsidP="00F813EC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7A6154" w:rsidRDefault="007A6154">
            <w:pPr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F8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F813EC" w:rsidRDefault="00F8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F813EC" w:rsidRDefault="00F8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F813EC" w:rsidRDefault="00F8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813EC" w:rsidRDefault="00F8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</w:tr>
      <w:tr w:rsidR="007A6154" w:rsidTr="00237CF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pStyle w:val="2"/>
              <w:rPr>
                <w:b w:val="0"/>
              </w:rPr>
            </w:pPr>
            <w:r>
              <w:rPr>
                <w:b w:val="0"/>
              </w:rPr>
              <w:t xml:space="preserve">   Усього:                                                                                            </w:t>
            </w:r>
          </w:p>
          <w:p w:rsidR="007A6154" w:rsidRDefault="007A6154">
            <w:pPr>
              <w:jc w:val="both"/>
              <w:rPr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4" w:rsidRDefault="007A6154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7A6154" w:rsidRDefault="007A6154" w:rsidP="007A6154">
      <w:pPr>
        <w:jc w:val="both"/>
        <w:rPr>
          <w:sz w:val="24"/>
        </w:rPr>
      </w:pPr>
    </w:p>
    <w:p w:rsidR="007A6154" w:rsidRDefault="007A6154" w:rsidP="007A6154">
      <w:pPr>
        <w:pStyle w:val="2"/>
      </w:pPr>
      <w:r>
        <w:t xml:space="preserve">          </w:t>
      </w:r>
    </w:p>
    <w:p w:rsidR="00C706B6" w:rsidRDefault="00DB0E13" w:rsidP="00C706B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706B6" w:rsidRPr="00C706B6">
        <w:rPr>
          <w:sz w:val="28"/>
          <w:szCs w:val="28"/>
        </w:rPr>
        <w:t xml:space="preserve">аступник голови </w:t>
      </w:r>
    </w:p>
    <w:p w:rsidR="00C706B6" w:rsidRPr="00C706B6" w:rsidRDefault="00C706B6" w:rsidP="00C706B6">
      <w:pPr>
        <w:jc w:val="both"/>
        <w:rPr>
          <w:sz w:val="28"/>
          <w:szCs w:val="28"/>
        </w:rPr>
      </w:pPr>
      <w:r w:rsidRPr="00C706B6">
        <w:rPr>
          <w:sz w:val="28"/>
          <w:szCs w:val="28"/>
        </w:rPr>
        <w:t>ра</w:t>
      </w:r>
      <w:r w:rsidR="002933B2">
        <w:rPr>
          <w:sz w:val="28"/>
          <w:szCs w:val="28"/>
        </w:rPr>
        <w:t>йдержадміністрації</w:t>
      </w:r>
      <w:r w:rsidRPr="00C706B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</w:t>
      </w:r>
      <w:r w:rsidR="002933B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DB0E13">
        <w:rPr>
          <w:sz w:val="28"/>
          <w:szCs w:val="28"/>
        </w:rPr>
        <w:t>Мельник Ю.А.</w:t>
      </w:r>
    </w:p>
    <w:p w:rsidR="00C706B6" w:rsidRPr="00C706B6" w:rsidRDefault="00C706B6" w:rsidP="00C706B6">
      <w:pPr>
        <w:spacing w:line="360" w:lineRule="auto"/>
        <w:rPr>
          <w:b/>
          <w:sz w:val="28"/>
          <w:szCs w:val="28"/>
        </w:rPr>
      </w:pPr>
    </w:p>
    <w:p w:rsidR="00C706B6" w:rsidRPr="00C706B6" w:rsidRDefault="00C706B6" w:rsidP="00C706B6">
      <w:pPr>
        <w:spacing w:line="360" w:lineRule="auto"/>
        <w:rPr>
          <w:b/>
          <w:sz w:val="28"/>
          <w:szCs w:val="28"/>
        </w:rPr>
      </w:pPr>
    </w:p>
    <w:p w:rsidR="00C706B6" w:rsidRDefault="00C706B6" w:rsidP="00C706B6">
      <w:pPr>
        <w:rPr>
          <w:b/>
        </w:rPr>
      </w:pPr>
    </w:p>
    <w:p w:rsidR="00C706B6" w:rsidRDefault="00C706B6" w:rsidP="00C706B6">
      <w:pPr>
        <w:rPr>
          <w:b/>
        </w:rPr>
      </w:pPr>
    </w:p>
    <w:p w:rsidR="00C706B6" w:rsidRDefault="00C706B6" w:rsidP="00C706B6">
      <w:pPr>
        <w:rPr>
          <w:b/>
        </w:rPr>
      </w:pPr>
    </w:p>
    <w:p w:rsidR="00C706B6" w:rsidRDefault="00C706B6" w:rsidP="00C706B6">
      <w:pPr>
        <w:rPr>
          <w:b/>
        </w:rPr>
      </w:pPr>
    </w:p>
    <w:p w:rsidR="00C706B6" w:rsidRDefault="00C706B6" w:rsidP="00C706B6">
      <w:pPr>
        <w:rPr>
          <w:b/>
        </w:rPr>
      </w:pPr>
    </w:p>
    <w:p w:rsidR="00C706B6" w:rsidRDefault="00C706B6" w:rsidP="00C706B6">
      <w:pPr>
        <w:rPr>
          <w:b/>
        </w:rPr>
      </w:pPr>
    </w:p>
    <w:p w:rsidR="007A6154" w:rsidRDefault="007A6154" w:rsidP="007A6154">
      <w:pPr>
        <w:jc w:val="both"/>
        <w:rPr>
          <w:sz w:val="28"/>
        </w:rPr>
      </w:pPr>
    </w:p>
    <w:p w:rsidR="007A6154" w:rsidRDefault="007A6154" w:rsidP="007A6154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7A6154" w:rsidRDefault="007A6154" w:rsidP="007A6154">
      <w:pPr>
        <w:jc w:val="both"/>
        <w:rPr>
          <w:sz w:val="28"/>
        </w:rPr>
      </w:pPr>
    </w:p>
    <w:p w:rsidR="00CF5D44" w:rsidRDefault="00CF5D44" w:rsidP="007A6154">
      <w:pPr>
        <w:jc w:val="both"/>
        <w:rPr>
          <w:sz w:val="28"/>
        </w:rPr>
      </w:pPr>
    </w:p>
    <w:p w:rsidR="00CF5D44" w:rsidRDefault="00CF5D44" w:rsidP="007A6154">
      <w:pPr>
        <w:jc w:val="both"/>
        <w:rPr>
          <w:sz w:val="28"/>
        </w:rPr>
      </w:pPr>
    </w:p>
    <w:p w:rsidR="00CF5D44" w:rsidRDefault="00CF5D44" w:rsidP="007A6154">
      <w:pPr>
        <w:jc w:val="both"/>
        <w:rPr>
          <w:sz w:val="28"/>
        </w:rPr>
      </w:pPr>
    </w:p>
    <w:p w:rsidR="00CF5D44" w:rsidRDefault="00CF5D44" w:rsidP="007A6154">
      <w:pPr>
        <w:jc w:val="both"/>
        <w:rPr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F5D44" w:rsidRDefault="00CF5D44" w:rsidP="00C706B6">
      <w:pPr>
        <w:jc w:val="center"/>
        <w:rPr>
          <w:b/>
          <w:sz w:val="28"/>
          <w:szCs w:val="28"/>
        </w:rPr>
      </w:pPr>
    </w:p>
    <w:p w:rsidR="00C706B6" w:rsidRPr="00C706B6" w:rsidRDefault="00C706B6" w:rsidP="00C706B6">
      <w:pPr>
        <w:jc w:val="center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>Пояснювальна записка</w:t>
      </w:r>
    </w:p>
    <w:p w:rsidR="00C706B6" w:rsidRPr="00C706B6" w:rsidRDefault="00C706B6" w:rsidP="00C706B6">
      <w:pPr>
        <w:jc w:val="center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>до проекту розпорядження голови райдержадміністрації</w:t>
      </w:r>
    </w:p>
    <w:p w:rsidR="00C706B6" w:rsidRPr="00C706B6" w:rsidRDefault="00C706B6" w:rsidP="00C706B6">
      <w:pPr>
        <w:rPr>
          <w:bCs/>
          <w:sz w:val="28"/>
        </w:rPr>
      </w:pPr>
      <w:r w:rsidRPr="00C706B6">
        <w:rPr>
          <w:bCs/>
          <w:sz w:val="28"/>
        </w:rPr>
        <w:t xml:space="preserve">“Про забезпечення підвезення дітей </w:t>
      </w:r>
      <w:r>
        <w:rPr>
          <w:bCs/>
          <w:sz w:val="28"/>
        </w:rPr>
        <w:t xml:space="preserve"> </w:t>
      </w:r>
      <w:r w:rsidRPr="00C706B6">
        <w:rPr>
          <w:bCs/>
          <w:sz w:val="28"/>
        </w:rPr>
        <w:t>дошкільного віку, учнів та педагогічних працівників у заклади освіти району протягом 20</w:t>
      </w:r>
      <w:r w:rsidRPr="00C706B6">
        <w:rPr>
          <w:bCs/>
          <w:sz w:val="28"/>
          <w:lang w:val="ru-RU"/>
        </w:rPr>
        <w:t>1</w:t>
      </w:r>
      <w:r>
        <w:rPr>
          <w:bCs/>
          <w:sz w:val="28"/>
          <w:lang w:val="ru-RU"/>
        </w:rPr>
        <w:t>3</w:t>
      </w:r>
      <w:r w:rsidRPr="00C706B6">
        <w:rPr>
          <w:bCs/>
          <w:sz w:val="28"/>
        </w:rPr>
        <w:t>/201</w:t>
      </w:r>
      <w:r>
        <w:rPr>
          <w:bCs/>
          <w:sz w:val="28"/>
        </w:rPr>
        <w:t>4</w:t>
      </w:r>
      <w:r w:rsidRPr="00C706B6">
        <w:rPr>
          <w:bCs/>
          <w:sz w:val="28"/>
          <w:lang w:val="ru-RU"/>
        </w:rPr>
        <w:t xml:space="preserve"> </w:t>
      </w:r>
      <w:r w:rsidRPr="00C706B6">
        <w:rPr>
          <w:bCs/>
          <w:sz w:val="28"/>
        </w:rPr>
        <w:t>навчального року”</w:t>
      </w:r>
    </w:p>
    <w:p w:rsidR="00C706B6" w:rsidRPr="00C706B6" w:rsidRDefault="00C706B6" w:rsidP="00C706B6">
      <w:pPr>
        <w:rPr>
          <w:sz w:val="28"/>
        </w:rPr>
      </w:pPr>
    </w:p>
    <w:p w:rsidR="00C706B6" w:rsidRPr="00C706B6" w:rsidRDefault="00C706B6" w:rsidP="00C706B6">
      <w:pPr>
        <w:jc w:val="both"/>
        <w:rPr>
          <w:sz w:val="28"/>
          <w:szCs w:val="28"/>
        </w:rPr>
      </w:pPr>
    </w:p>
    <w:p w:rsidR="00C706B6" w:rsidRPr="00C706B6" w:rsidRDefault="00C706B6" w:rsidP="00C706B6">
      <w:pPr>
        <w:ind w:firstLine="900"/>
        <w:jc w:val="both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 xml:space="preserve">1. </w:t>
      </w:r>
      <w:proofErr w:type="spellStart"/>
      <w:r w:rsidRPr="00C706B6">
        <w:rPr>
          <w:b/>
          <w:sz w:val="28"/>
          <w:szCs w:val="28"/>
        </w:rPr>
        <w:t>Обгрунтування</w:t>
      </w:r>
      <w:proofErr w:type="spellEnd"/>
      <w:r w:rsidRPr="00C706B6">
        <w:rPr>
          <w:b/>
          <w:sz w:val="28"/>
          <w:szCs w:val="28"/>
        </w:rPr>
        <w:t xml:space="preserve"> необхідності прийняття розпорядження</w:t>
      </w:r>
    </w:p>
    <w:p w:rsidR="00C706B6" w:rsidRPr="00DB0E13" w:rsidRDefault="00C706B6" w:rsidP="00C706B6">
      <w:pPr>
        <w:ind w:firstLine="900"/>
        <w:jc w:val="both"/>
        <w:rPr>
          <w:sz w:val="28"/>
          <w:szCs w:val="28"/>
        </w:rPr>
      </w:pPr>
      <w:r w:rsidRPr="00DB0E13">
        <w:rPr>
          <w:sz w:val="28"/>
          <w:szCs w:val="28"/>
        </w:rPr>
        <w:t xml:space="preserve">Прийняття  даного розпорядження необхідне для </w:t>
      </w:r>
      <w:r w:rsidR="00DB0E13" w:rsidRPr="00DB0E13">
        <w:rPr>
          <w:sz w:val="28"/>
          <w:szCs w:val="28"/>
        </w:rPr>
        <w:t>організації безпечного, регулярного і безоплатного перевезення учнів, дітей та педагогічних працівників дошкільних і загальноосвітніх навчальних закладів у сільській місцевості, поліпшення освітнього рівня населення, що проживає у такій місцевості, та раціонального використання кадрового потенціалу зазначених закладів.</w:t>
      </w:r>
    </w:p>
    <w:p w:rsidR="00C706B6" w:rsidRPr="00C706B6" w:rsidRDefault="00CF5D44" w:rsidP="00C706B6">
      <w:pPr>
        <w:ind w:left="36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706B6" w:rsidRPr="00C706B6">
        <w:rPr>
          <w:b/>
          <w:sz w:val="28"/>
          <w:szCs w:val="28"/>
        </w:rPr>
        <w:t xml:space="preserve"> 2.Мета і шляхи її досягнення </w:t>
      </w:r>
    </w:p>
    <w:p w:rsidR="00C706B6" w:rsidRDefault="00C706B6" w:rsidP="00C706B6">
      <w:pPr>
        <w:jc w:val="both"/>
        <w:rPr>
          <w:sz w:val="28"/>
        </w:rPr>
      </w:pPr>
      <w:r>
        <w:rPr>
          <w:sz w:val="28"/>
          <w:szCs w:val="28"/>
        </w:rPr>
        <w:t xml:space="preserve">             </w:t>
      </w:r>
      <w:r w:rsidRPr="00C706B6">
        <w:rPr>
          <w:sz w:val="28"/>
          <w:szCs w:val="28"/>
        </w:rPr>
        <w:t xml:space="preserve">Метою прийняття даного розпорядження є </w:t>
      </w:r>
      <w:r>
        <w:rPr>
          <w:sz w:val="28"/>
        </w:rPr>
        <w:t>забезпечення  реалізації прав громадян  на здобуття повної загальної середньої освіти  учнів.</w:t>
      </w:r>
    </w:p>
    <w:p w:rsidR="00C706B6" w:rsidRPr="00C706B6" w:rsidRDefault="00C706B6" w:rsidP="00C706B6">
      <w:pPr>
        <w:ind w:left="360"/>
        <w:jc w:val="both"/>
        <w:rPr>
          <w:sz w:val="28"/>
          <w:szCs w:val="28"/>
        </w:rPr>
      </w:pPr>
      <w:r w:rsidRPr="00C706B6">
        <w:rPr>
          <w:b/>
          <w:sz w:val="28"/>
          <w:szCs w:val="28"/>
        </w:rPr>
        <w:t xml:space="preserve">     3. Правові аспекти </w:t>
      </w:r>
      <w:r w:rsidRPr="00C706B6">
        <w:rPr>
          <w:sz w:val="28"/>
          <w:szCs w:val="28"/>
        </w:rPr>
        <w:t xml:space="preserve"> </w:t>
      </w:r>
    </w:p>
    <w:p w:rsidR="00C706B6" w:rsidRPr="00C706B6" w:rsidRDefault="00C706B6" w:rsidP="00C706B6">
      <w:pPr>
        <w:ind w:firstLine="567"/>
        <w:jc w:val="both"/>
        <w:rPr>
          <w:sz w:val="28"/>
          <w:szCs w:val="28"/>
        </w:rPr>
      </w:pPr>
      <w:r w:rsidRPr="00C706B6">
        <w:rPr>
          <w:sz w:val="28"/>
          <w:szCs w:val="28"/>
        </w:rPr>
        <w:t xml:space="preserve">Проект розпорядження розроблено відповідно  до  </w:t>
      </w:r>
      <w:r>
        <w:rPr>
          <w:sz w:val="28"/>
        </w:rPr>
        <w:t xml:space="preserve">статті 32 Закону України “Про місцеві державні адміністрації”,  статті 14 Закону України “Про освіту”, статті 21 Закону України «Про загальну середню освіту»  </w:t>
      </w:r>
    </w:p>
    <w:p w:rsidR="00C706B6" w:rsidRPr="00C706B6" w:rsidRDefault="00C706B6" w:rsidP="00C706B6">
      <w:pPr>
        <w:ind w:left="855"/>
        <w:jc w:val="both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>4.   Фінансове – економічне обґрунтування</w:t>
      </w:r>
    </w:p>
    <w:p w:rsidR="00C706B6" w:rsidRDefault="00C706B6" w:rsidP="00C706B6">
      <w:pPr>
        <w:jc w:val="both"/>
        <w:rPr>
          <w:sz w:val="28"/>
        </w:rPr>
      </w:pPr>
      <w:r w:rsidRPr="00C706B6">
        <w:rPr>
          <w:b/>
          <w:sz w:val="28"/>
          <w:szCs w:val="28"/>
        </w:rPr>
        <w:t xml:space="preserve">        </w:t>
      </w:r>
      <w:r w:rsidRPr="00C706B6">
        <w:rPr>
          <w:sz w:val="28"/>
          <w:szCs w:val="28"/>
        </w:rPr>
        <w:t xml:space="preserve">Реалізація  розпорядження </w:t>
      </w:r>
      <w:r>
        <w:rPr>
          <w:sz w:val="28"/>
        </w:rPr>
        <w:t xml:space="preserve"> проводиться відповідно до Бюджетного кодексу України.</w:t>
      </w:r>
    </w:p>
    <w:p w:rsidR="00C706B6" w:rsidRPr="00C706B6" w:rsidRDefault="00C706B6" w:rsidP="00C706B6">
      <w:pPr>
        <w:ind w:left="855"/>
        <w:jc w:val="both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>5.   Пропозиції заінтересованих органів</w:t>
      </w:r>
    </w:p>
    <w:p w:rsidR="00C706B6" w:rsidRPr="00C706B6" w:rsidRDefault="00C706B6" w:rsidP="00C706B6">
      <w:pPr>
        <w:jc w:val="both"/>
        <w:rPr>
          <w:sz w:val="28"/>
          <w:szCs w:val="28"/>
        </w:rPr>
      </w:pPr>
      <w:r w:rsidRPr="00C706B6">
        <w:rPr>
          <w:b/>
          <w:sz w:val="28"/>
          <w:szCs w:val="28"/>
        </w:rPr>
        <w:t xml:space="preserve">       </w:t>
      </w:r>
      <w:r w:rsidRPr="00C706B6">
        <w:rPr>
          <w:sz w:val="28"/>
          <w:szCs w:val="28"/>
        </w:rPr>
        <w:t>Даний проект розпорядження інтересів інших органів не стосується.</w:t>
      </w:r>
    </w:p>
    <w:p w:rsidR="00C706B6" w:rsidRPr="00C706B6" w:rsidRDefault="00C706B6" w:rsidP="00C706B6">
      <w:pPr>
        <w:ind w:left="851"/>
        <w:jc w:val="both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>6.   Регіональний аспект</w:t>
      </w:r>
    </w:p>
    <w:p w:rsidR="00C706B6" w:rsidRPr="00C706B6" w:rsidRDefault="00C706B6" w:rsidP="00C706B6">
      <w:pPr>
        <w:jc w:val="both"/>
        <w:rPr>
          <w:sz w:val="28"/>
          <w:szCs w:val="28"/>
        </w:rPr>
      </w:pPr>
      <w:r w:rsidRPr="00C706B6">
        <w:rPr>
          <w:sz w:val="28"/>
          <w:szCs w:val="28"/>
        </w:rPr>
        <w:t xml:space="preserve">      Проект розпорядження не стосується питання розвитку адміністративно-територіальної одиниці, впливу на регіональний розвиток немає.</w:t>
      </w:r>
    </w:p>
    <w:p w:rsidR="00C706B6" w:rsidRPr="00C706B6" w:rsidRDefault="00C706B6" w:rsidP="00C706B6">
      <w:pPr>
        <w:ind w:left="851"/>
        <w:jc w:val="both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>7. Громадське обговорення</w:t>
      </w:r>
    </w:p>
    <w:p w:rsidR="00C706B6" w:rsidRPr="00C706B6" w:rsidRDefault="00C706B6" w:rsidP="00C706B6">
      <w:pPr>
        <w:jc w:val="both"/>
        <w:rPr>
          <w:sz w:val="28"/>
          <w:szCs w:val="28"/>
        </w:rPr>
      </w:pPr>
      <w:r w:rsidRPr="00C706B6">
        <w:rPr>
          <w:sz w:val="28"/>
          <w:szCs w:val="28"/>
        </w:rPr>
        <w:t xml:space="preserve">      Дане розпорядження не потребує громадського обговорення.</w:t>
      </w:r>
    </w:p>
    <w:p w:rsidR="00C706B6" w:rsidRPr="00C706B6" w:rsidRDefault="00C706B6" w:rsidP="00C706B6">
      <w:pPr>
        <w:ind w:left="851"/>
        <w:contextualSpacing/>
        <w:jc w:val="both"/>
        <w:rPr>
          <w:b/>
          <w:sz w:val="28"/>
          <w:szCs w:val="28"/>
        </w:rPr>
      </w:pPr>
      <w:r w:rsidRPr="00C706B6">
        <w:rPr>
          <w:b/>
          <w:sz w:val="28"/>
          <w:szCs w:val="28"/>
        </w:rPr>
        <w:t xml:space="preserve">8.   Прогноз результатів </w:t>
      </w:r>
    </w:p>
    <w:p w:rsidR="00C706B6" w:rsidRDefault="00C706B6" w:rsidP="00C706B6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Pr="00C706B6">
        <w:rPr>
          <w:sz w:val="28"/>
          <w:szCs w:val="28"/>
        </w:rPr>
        <w:t xml:space="preserve">Дане розпорядження забезпечить </w:t>
      </w:r>
      <w:r>
        <w:rPr>
          <w:sz w:val="28"/>
        </w:rPr>
        <w:t>підвезення дітей шкільного, дошкільного  віку та педагогічних працівників  навчальних закладів  до місця навчання і додому.</w:t>
      </w:r>
    </w:p>
    <w:p w:rsidR="00C706B6" w:rsidRPr="00C706B6" w:rsidRDefault="00C706B6" w:rsidP="00C706B6">
      <w:pPr>
        <w:ind w:left="855"/>
        <w:jc w:val="both"/>
        <w:rPr>
          <w:b/>
          <w:sz w:val="28"/>
          <w:szCs w:val="28"/>
        </w:rPr>
      </w:pPr>
    </w:p>
    <w:p w:rsidR="00C706B6" w:rsidRPr="00C706B6" w:rsidRDefault="00C706B6" w:rsidP="00C706B6">
      <w:pPr>
        <w:jc w:val="both"/>
        <w:rPr>
          <w:sz w:val="28"/>
          <w:szCs w:val="28"/>
        </w:rPr>
      </w:pPr>
    </w:p>
    <w:p w:rsidR="00C706B6" w:rsidRPr="00C706B6" w:rsidRDefault="00C706B6" w:rsidP="00C706B6">
      <w:pPr>
        <w:jc w:val="both"/>
        <w:rPr>
          <w:sz w:val="28"/>
          <w:szCs w:val="28"/>
        </w:rPr>
      </w:pPr>
      <w:r w:rsidRPr="00C706B6">
        <w:rPr>
          <w:sz w:val="28"/>
          <w:szCs w:val="28"/>
        </w:rPr>
        <w:t>Начальник відділу освіти                                                   А.Л.Петров</w:t>
      </w:r>
    </w:p>
    <w:p w:rsidR="00C706B6" w:rsidRPr="00C706B6" w:rsidRDefault="00C706B6" w:rsidP="00C706B6">
      <w:pPr>
        <w:jc w:val="both"/>
        <w:rPr>
          <w:sz w:val="28"/>
          <w:szCs w:val="28"/>
        </w:rPr>
      </w:pPr>
      <w:r w:rsidRPr="00C706B6">
        <w:rPr>
          <w:sz w:val="28"/>
          <w:szCs w:val="28"/>
        </w:rPr>
        <w:t>молоді і спорту райдержадміністрації</w:t>
      </w:r>
    </w:p>
    <w:p w:rsidR="00C706B6" w:rsidRPr="00C706B6" w:rsidRDefault="00C706B6" w:rsidP="00C706B6">
      <w:pPr>
        <w:jc w:val="both"/>
        <w:rPr>
          <w:sz w:val="28"/>
          <w:szCs w:val="28"/>
        </w:rPr>
      </w:pPr>
    </w:p>
    <w:p w:rsidR="00C706B6" w:rsidRDefault="00C706B6" w:rsidP="00C706B6">
      <w:pPr>
        <w:jc w:val="both"/>
      </w:pPr>
    </w:p>
    <w:p w:rsidR="00C706B6" w:rsidRDefault="00C706B6" w:rsidP="00C706B6">
      <w:pPr>
        <w:jc w:val="both"/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p w:rsidR="00C706B6" w:rsidRDefault="00C706B6" w:rsidP="007A6154">
      <w:pPr>
        <w:jc w:val="center"/>
        <w:rPr>
          <w:b/>
          <w:sz w:val="28"/>
        </w:rPr>
      </w:pPr>
    </w:p>
    <w:sectPr w:rsidR="00C706B6" w:rsidSect="00CF5D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05400"/>
    <w:rsid w:val="001F2553"/>
    <w:rsid w:val="00237CF7"/>
    <w:rsid w:val="002933B2"/>
    <w:rsid w:val="004A3842"/>
    <w:rsid w:val="007A6154"/>
    <w:rsid w:val="00805400"/>
    <w:rsid w:val="00C706B6"/>
    <w:rsid w:val="00CF5D44"/>
    <w:rsid w:val="00D7319A"/>
    <w:rsid w:val="00DB0E13"/>
    <w:rsid w:val="00E02C38"/>
    <w:rsid w:val="00E546CD"/>
    <w:rsid w:val="00E8695D"/>
    <w:rsid w:val="00F00A88"/>
    <w:rsid w:val="00F813EC"/>
    <w:rsid w:val="00F8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A61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A6154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1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A615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3">
    <w:name w:val="Знак Знак Знак Знак"/>
    <w:basedOn w:val="a"/>
    <w:rsid w:val="00237CF7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A61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A6154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1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A615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3">
    <w:name w:val="Знак Знак Знак Знак"/>
    <w:basedOn w:val="a"/>
    <w:rsid w:val="00237CF7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14</cp:revision>
  <cp:lastPrinted>2013-09-12T07:50:00Z</cp:lastPrinted>
  <dcterms:created xsi:type="dcterms:W3CDTF">2013-09-01T14:52:00Z</dcterms:created>
  <dcterms:modified xsi:type="dcterms:W3CDTF">2013-09-13T06:56:00Z</dcterms:modified>
</cp:coreProperties>
</file>