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35" w:rsidRDefault="00913235" w:rsidP="00913235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235" w:rsidRPr="004D4C98" w:rsidRDefault="00913235" w:rsidP="0091323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913235" w:rsidRPr="00064464" w:rsidRDefault="00913235" w:rsidP="0091323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3392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D3392">
        <w:rPr>
          <w:rFonts w:ascii="Times New Roman" w:hAnsi="Times New Roman"/>
          <w:b/>
          <w:sz w:val="32"/>
          <w:szCs w:val="32"/>
        </w:rPr>
        <w:t xml:space="preserve"> Я</w:t>
      </w:r>
    </w:p>
    <w:p w:rsidR="00913235" w:rsidRDefault="00913235" w:rsidP="009132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235" w:rsidRPr="00913235" w:rsidRDefault="00913235" w:rsidP="0091323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13235">
        <w:rPr>
          <w:rFonts w:ascii="Times New Roman" w:hAnsi="Times New Roman"/>
          <w:sz w:val="28"/>
          <w:szCs w:val="28"/>
          <w:u w:val="single"/>
        </w:rPr>
        <w:t>в</w:t>
      </w:r>
      <w:proofErr w:type="spellStart"/>
      <w:r w:rsidRPr="00913235">
        <w:rPr>
          <w:rFonts w:ascii="Times New Roman" w:hAnsi="Times New Roman"/>
          <w:sz w:val="28"/>
          <w:szCs w:val="28"/>
          <w:u w:val="single"/>
          <w:lang w:val="ru-RU"/>
        </w:rPr>
        <w:t>ід</w:t>
      </w:r>
      <w:proofErr w:type="spellEnd"/>
      <w:r w:rsidRPr="0091323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E3662">
        <w:rPr>
          <w:rFonts w:ascii="Times New Roman" w:hAnsi="Times New Roman"/>
          <w:sz w:val="28"/>
          <w:szCs w:val="28"/>
          <w:u w:val="single"/>
        </w:rPr>
        <w:t>10.02.2020 №16</w:t>
      </w:r>
      <w:r w:rsidRPr="00913235">
        <w:rPr>
          <w:rFonts w:ascii="Times New Roman" w:hAnsi="Times New Roman"/>
          <w:sz w:val="28"/>
          <w:szCs w:val="28"/>
          <w:u w:val="single"/>
        </w:rPr>
        <w:t xml:space="preserve">-р    </w:t>
      </w:r>
    </w:p>
    <w:p w:rsidR="00913235" w:rsidRPr="00913235" w:rsidRDefault="00913235" w:rsidP="0091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Про затвердження паспортів</w:t>
      </w:r>
    </w:p>
    <w:p w:rsidR="00913235" w:rsidRPr="00913235" w:rsidRDefault="00913235" w:rsidP="0091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 xml:space="preserve">бюджетної програми на 2020 рік </w:t>
      </w:r>
    </w:p>
    <w:p w:rsidR="00913235" w:rsidRPr="00913235" w:rsidRDefault="00913235" w:rsidP="00913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235" w:rsidRPr="00913235" w:rsidRDefault="00913235" w:rsidP="00913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 xml:space="preserve">Відповідно до статей 2, 6 Закону України «Про місцеві державні адміністрації», Бюджетного кодексу України,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бюджетів», на підставі рішення сесії районної ради від 23.12.2019 №19 «Про районний бюджет  </w:t>
      </w:r>
      <w:proofErr w:type="spellStart"/>
      <w:r w:rsidRPr="00913235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913235">
        <w:rPr>
          <w:rFonts w:ascii="Times New Roman" w:hAnsi="Times New Roman" w:cs="Times New Roman"/>
          <w:sz w:val="28"/>
          <w:szCs w:val="28"/>
        </w:rPr>
        <w:t xml:space="preserve"> району на 2020 рік </w:t>
      </w:r>
      <w:r w:rsidRPr="00913235">
        <w:rPr>
          <w:rFonts w:ascii="Times New Roman" w:hAnsi="Times New Roman" w:cs="Times New Roman"/>
          <w:b/>
          <w:sz w:val="28"/>
          <w:szCs w:val="28"/>
        </w:rPr>
        <w:t>з о б о в ’ я з у ю</w:t>
      </w:r>
      <w:r w:rsidRPr="00913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235" w:rsidRPr="00913235" w:rsidRDefault="00913235" w:rsidP="00913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 xml:space="preserve">1. Затвердити паспорти бюджетної програми районного бюджету </w:t>
      </w:r>
      <w:proofErr w:type="spellStart"/>
      <w:r w:rsidRPr="00913235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913235">
        <w:rPr>
          <w:rFonts w:ascii="Times New Roman" w:hAnsi="Times New Roman" w:cs="Times New Roman"/>
          <w:sz w:val="28"/>
          <w:szCs w:val="28"/>
        </w:rPr>
        <w:t xml:space="preserve"> району  Миколаївської області  на 2020 рік за кодом програмної класифікації  видатків та кредитування місцевих бюджетів,що додаються за КПКВК: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1) 0212111 – Первинна медична допомога населенню, що надається центрами первинної медичної (медико-санітарної) допомоги;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2) 0212010 – Багатопрофільна стаціонарна медична допомога населенню;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3) 0212144 – Централізовані заходи з лікування хворих на цукровий та нецукровий діабет;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4) 0210180 – Інша діяльність у сфері державного управління;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5) 0218420 - Інші заходи  у сфері засобів масової інформації;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6) 0213112 – Заходи державної політики з питань дітей та їх соціального захисту;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7)  0218110 – Заходи із запобігання та ліквідації надзвичайних ситуацій та наслідків стихійного лиха;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8) 0218220 – Заходи та роботи з мобілізаційної підготовки місцевого значення.</w:t>
      </w:r>
    </w:p>
    <w:p w:rsidR="00913235" w:rsidRPr="00913235" w:rsidRDefault="00913235" w:rsidP="0091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235" w:rsidRPr="00913235" w:rsidRDefault="00913235" w:rsidP="0091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 xml:space="preserve">        2. Контроль за виконанням цього розпорядження залишаю за собою.</w:t>
      </w:r>
    </w:p>
    <w:p w:rsidR="00913235" w:rsidRDefault="00913235" w:rsidP="0091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235" w:rsidRPr="00913235" w:rsidRDefault="00913235" w:rsidP="0091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235">
        <w:rPr>
          <w:rFonts w:ascii="Times New Roman" w:hAnsi="Times New Roman" w:cs="Times New Roman"/>
          <w:sz w:val="28"/>
          <w:szCs w:val="28"/>
        </w:rPr>
        <w:t>Голова райдержадміністрації                                    Олександр СЛАВІНСЬКИЙ</w:t>
      </w:r>
    </w:p>
    <w:p w:rsidR="001E7E29" w:rsidRPr="00913235" w:rsidRDefault="001E7E29" w:rsidP="0091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7E29" w:rsidRPr="00913235" w:rsidSect="0091323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3235"/>
    <w:rsid w:val="001E7E29"/>
    <w:rsid w:val="004E3662"/>
    <w:rsid w:val="0091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2020-02-14T12:57:00Z</dcterms:created>
  <dcterms:modified xsi:type="dcterms:W3CDTF">2020-02-14T13:01:00Z</dcterms:modified>
</cp:coreProperties>
</file>