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CF" w:rsidRPr="00492EF5" w:rsidRDefault="00AB3859" w:rsidP="00AB385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92EF5">
        <w:rPr>
          <w:rFonts w:ascii="Times New Roman" w:hAnsi="Times New Roman" w:cs="Times New Roman"/>
          <w:b/>
          <w:i/>
          <w:sz w:val="28"/>
          <w:szCs w:val="28"/>
          <w:u w:val="single"/>
        </w:rPr>
        <w:t>Казанківська територіальна громада</w:t>
      </w:r>
    </w:p>
    <w:p w:rsidR="00AB3859" w:rsidRPr="00AB3859" w:rsidRDefault="00AB3859" w:rsidP="00AB3859">
      <w:pPr>
        <w:jc w:val="center"/>
        <w:rPr>
          <w:rFonts w:ascii="Times New Roman" w:hAnsi="Times New Roman" w:cs="Times New Roman"/>
          <w:sz w:val="24"/>
          <w:szCs w:val="24"/>
        </w:rPr>
      </w:pPr>
      <w:r w:rsidRPr="00AB3859">
        <w:rPr>
          <w:rFonts w:ascii="Times New Roman" w:hAnsi="Times New Roman" w:cs="Times New Roman"/>
          <w:sz w:val="24"/>
          <w:szCs w:val="24"/>
        </w:rPr>
        <w:t xml:space="preserve">Перелік завершених публічних закупівель, інформацію про які розміщено в електронній системі закупівель </w:t>
      </w:r>
      <w:r w:rsidR="0018697C">
        <w:rPr>
          <w:rFonts w:ascii="Times New Roman" w:hAnsi="Times New Roman" w:cs="Times New Roman"/>
          <w:sz w:val="24"/>
          <w:szCs w:val="24"/>
        </w:rPr>
        <w:t xml:space="preserve">з </w:t>
      </w:r>
      <w:r w:rsidR="00BE2D40">
        <w:rPr>
          <w:rFonts w:ascii="Times New Roman" w:hAnsi="Times New Roman" w:cs="Times New Roman"/>
          <w:b/>
          <w:i/>
          <w:sz w:val="28"/>
          <w:szCs w:val="28"/>
          <w:u w:val="single"/>
        </w:rPr>
        <w:t>08</w:t>
      </w:r>
      <w:r w:rsidR="0018697C" w:rsidRPr="00510EAC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AC6EC3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18697C" w:rsidRPr="00510EAC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492EF5" w:rsidRPr="00510EAC">
        <w:rPr>
          <w:rFonts w:ascii="Times New Roman" w:hAnsi="Times New Roman" w:cs="Times New Roman"/>
          <w:b/>
          <w:i/>
          <w:sz w:val="28"/>
          <w:szCs w:val="28"/>
          <w:u w:val="single"/>
        </w:rPr>
        <w:t>.202</w:t>
      </w:r>
      <w:r w:rsidR="00AC6EC3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492EF5" w:rsidRPr="00510EAC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Pr="00510EA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AC6EC3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BE2D40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492EF5" w:rsidRPr="00510EAC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AC6EC3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492EF5" w:rsidRPr="00510EAC">
        <w:rPr>
          <w:rFonts w:ascii="Times New Roman" w:hAnsi="Times New Roman" w:cs="Times New Roman"/>
          <w:b/>
          <w:i/>
          <w:sz w:val="28"/>
          <w:szCs w:val="28"/>
          <w:u w:val="single"/>
        </w:rPr>
        <w:t>1.202</w:t>
      </w:r>
      <w:r w:rsidR="00AC6EC3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492EF5">
        <w:rPr>
          <w:rFonts w:ascii="Times New Roman" w:hAnsi="Times New Roman" w:cs="Times New Roman"/>
          <w:sz w:val="24"/>
          <w:szCs w:val="24"/>
        </w:rPr>
        <w:t xml:space="preserve"> </w:t>
      </w:r>
      <w:r w:rsidRPr="00AB3859">
        <w:rPr>
          <w:rFonts w:ascii="Times New Roman" w:hAnsi="Times New Roman" w:cs="Times New Roman"/>
          <w:sz w:val="24"/>
          <w:szCs w:val="24"/>
        </w:rPr>
        <w:t>р</w:t>
      </w:r>
      <w:r w:rsidR="00492EF5">
        <w:rPr>
          <w:rFonts w:ascii="Times New Roman" w:hAnsi="Times New Roman" w:cs="Times New Roman"/>
          <w:sz w:val="24"/>
          <w:szCs w:val="24"/>
        </w:rPr>
        <w:t>о</w:t>
      </w:r>
      <w:r w:rsidRPr="00AB3859">
        <w:rPr>
          <w:rFonts w:ascii="Times New Roman" w:hAnsi="Times New Roman" w:cs="Times New Roman"/>
          <w:sz w:val="24"/>
          <w:szCs w:val="24"/>
        </w:rPr>
        <w:t>к</w:t>
      </w:r>
      <w:r w:rsidR="00492EF5">
        <w:rPr>
          <w:rFonts w:ascii="Times New Roman" w:hAnsi="Times New Roman" w:cs="Times New Roman"/>
          <w:sz w:val="24"/>
          <w:szCs w:val="24"/>
        </w:rPr>
        <w:t>у</w:t>
      </w:r>
    </w:p>
    <w:tbl>
      <w:tblPr>
        <w:tblStyle w:val="a3"/>
        <w:tblW w:w="0" w:type="auto"/>
        <w:tblLook w:val="04A0"/>
      </w:tblPr>
      <w:tblGrid>
        <w:gridCol w:w="7621"/>
        <w:gridCol w:w="1950"/>
      </w:tblGrid>
      <w:tr w:rsidR="0018697C" w:rsidTr="00E142D5">
        <w:tc>
          <w:tcPr>
            <w:tcW w:w="9571" w:type="dxa"/>
            <w:gridSpan w:val="2"/>
            <w:shd w:val="clear" w:color="auto" w:fill="95B3D7" w:themeFill="accent1" w:themeFillTint="99"/>
          </w:tcPr>
          <w:p w:rsidR="0018697C" w:rsidRDefault="0018697C" w:rsidP="00AB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Казанківська селищна рада</w:t>
            </w:r>
          </w:p>
        </w:tc>
      </w:tr>
      <w:tr w:rsidR="0018697C" w:rsidTr="00AB3859">
        <w:tc>
          <w:tcPr>
            <w:tcW w:w="7621" w:type="dxa"/>
          </w:tcPr>
          <w:p w:rsidR="0018697C" w:rsidRPr="0018697C" w:rsidRDefault="0018697C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950" w:type="dxa"/>
          </w:tcPr>
          <w:p w:rsidR="0018697C" w:rsidRPr="0018697C" w:rsidRDefault="0018697C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Ціна договору,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AC6EC3" w:rsidTr="00717A1F">
        <w:tc>
          <w:tcPr>
            <w:tcW w:w="7621" w:type="dxa"/>
          </w:tcPr>
          <w:p w:rsidR="00AC6EC3" w:rsidRPr="00231984" w:rsidRDefault="00AC6EC3" w:rsidP="0098691C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984">
              <w:rPr>
                <w:rFonts w:ascii="Times New Roman" w:hAnsi="Times New Roman" w:cs="Times New Roman"/>
                <w:sz w:val="24"/>
                <w:szCs w:val="24"/>
              </w:rPr>
              <w:t>Послуги охорони приміщення ЦНАП</w:t>
            </w:r>
          </w:p>
        </w:tc>
        <w:tc>
          <w:tcPr>
            <w:tcW w:w="1950" w:type="dxa"/>
            <w:vAlign w:val="center"/>
          </w:tcPr>
          <w:p w:rsidR="00AC6EC3" w:rsidRPr="00231984" w:rsidRDefault="00AC6EC3" w:rsidP="003620AE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2319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7200,00</w:t>
            </w:r>
          </w:p>
        </w:tc>
      </w:tr>
      <w:tr w:rsidR="00AC6EC3" w:rsidTr="00717A1F">
        <w:tc>
          <w:tcPr>
            <w:tcW w:w="7621" w:type="dxa"/>
          </w:tcPr>
          <w:p w:rsidR="00AC6EC3" w:rsidRPr="00231984" w:rsidRDefault="00AC6EC3" w:rsidP="0098691C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984">
              <w:rPr>
                <w:rFonts w:ascii="Times New Roman" w:hAnsi="Times New Roman" w:cs="Times New Roman"/>
                <w:sz w:val="24"/>
                <w:szCs w:val="24"/>
              </w:rPr>
              <w:t xml:space="preserve">Розподіл природного газу </w:t>
            </w:r>
          </w:p>
        </w:tc>
        <w:tc>
          <w:tcPr>
            <w:tcW w:w="1950" w:type="dxa"/>
            <w:vAlign w:val="center"/>
          </w:tcPr>
          <w:p w:rsidR="00AC6EC3" w:rsidRPr="00231984" w:rsidRDefault="00AC6EC3" w:rsidP="003620AE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2319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51665,04</w:t>
            </w:r>
          </w:p>
        </w:tc>
      </w:tr>
      <w:tr w:rsidR="00AC6EC3" w:rsidTr="00717A1F">
        <w:trPr>
          <w:trHeight w:val="195"/>
        </w:trPr>
        <w:tc>
          <w:tcPr>
            <w:tcW w:w="7621" w:type="dxa"/>
          </w:tcPr>
          <w:p w:rsidR="00AC6EC3" w:rsidRPr="00231984" w:rsidRDefault="00AC6EC3" w:rsidP="0098691C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1984">
              <w:rPr>
                <w:rFonts w:ascii="Times New Roman" w:hAnsi="Times New Roman" w:cs="Times New Roman"/>
                <w:sz w:val="24"/>
                <w:szCs w:val="24"/>
              </w:rPr>
              <w:t>Заміна засобів обліку на рівні напруги 0,22 кВ за ініціативою замовника</w:t>
            </w:r>
          </w:p>
        </w:tc>
        <w:tc>
          <w:tcPr>
            <w:tcW w:w="1950" w:type="dxa"/>
            <w:vAlign w:val="center"/>
          </w:tcPr>
          <w:p w:rsidR="00AC6EC3" w:rsidRPr="00231984" w:rsidRDefault="00AC6EC3" w:rsidP="003620AE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2319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1285,27</w:t>
            </w:r>
          </w:p>
        </w:tc>
      </w:tr>
      <w:tr w:rsidR="00AC6EC3" w:rsidTr="00717A1F">
        <w:trPr>
          <w:trHeight w:val="195"/>
        </w:trPr>
        <w:tc>
          <w:tcPr>
            <w:tcW w:w="7621" w:type="dxa"/>
          </w:tcPr>
          <w:p w:rsidR="00AC6EC3" w:rsidRPr="00231984" w:rsidRDefault="00AC6EC3" w:rsidP="0098691C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984">
              <w:rPr>
                <w:rFonts w:ascii="Times New Roman" w:hAnsi="Times New Roman" w:cs="Times New Roman"/>
                <w:sz w:val="24"/>
                <w:szCs w:val="24"/>
              </w:rPr>
              <w:t>Заміна засобів обліку на рівні напруги 0,22 кВ за ініціативою замовника</w:t>
            </w:r>
          </w:p>
        </w:tc>
        <w:tc>
          <w:tcPr>
            <w:tcW w:w="1950" w:type="dxa"/>
            <w:vAlign w:val="center"/>
          </w:tcPr>
          <w:p w:rsidR="00AC6EC3" w:rsidRPr="00231984" w:rsidRDefault="00AC6EC3" w:rsidP="003620AE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2319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1116,52</w:t>
            </w:r>
          </w:p>
        </w:tc>
      </w:tr>
      <w:tr w:rsidR="00AC6EC3" w:rsidTr="00717A1F">
        <w:trPr>
          <w:trHeight w:val="225"/>
        </w:trPr>
        <w:tc>
          <w:tcPr>
            <w:tcW w:w="7621" w:type="dxa"/>
          </w:tcPr>
          <w:p w:rsidR="00AC6EC3" w:rsidRPr="00231984" w:rsidRDefault="00AC6EC3" w:rsidP="0098691C">
            <w:pPr>
              <w:shd w:val="clear" w:color="auto" w:fill="FFFFFF"/>
              <w:spacing w:after="162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984">
              <w:rPr>
                <w:rFonts w:ascii="Times New Roman" w:hAnsi="Times New Roman" w:cs="Times New Roman"/>
                <w:sz w:val="24"/>
                <w:szCs w:val="24"/>
              </w:rPr>
              <w:t>Електролічільник</w:t>
            </w:r>
            <w:proofErr w:type="spellEnd"/>
            <w:r w:rsidRPr="00231984">
              <w:rPr>
                <w:rFonts w:ascii="Times New Roman" w:hAnsi="Times New Roman" w:cs="Times New Roman"/>
                <w:sz w:val="24"/>
                <w:szCs w:val="24"/>
              </w:rPr>
              <w:t xml:space="preserve"> однофазний типу МТХ 5-100 А</w:t>
            </w:r>
          </w:p>
        </w:tc>
        <w:tc>
          <w:tcPr>
            <w:tcW w:w="1950" w:type="dxa"/>
            <w:vAlign w:val="center"/>
          </w:tcPr>
          <w:p w:rsidR="00AC6EC3" w:rsidRPr="00231984" w:rsidRDefault="00AC6EC3" w:rsidP="003620AE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2319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5680,00</w:t>
            </w:r>
          </w:p>
        </w:tc>
      </w:tr>
      <w:tr w:rsidR="003620AE" w:rsidTr="003620AE">
        <w:trPr>
          <w:trHeight w:val="210"/>
        </w:trPr>
        <w:tc>
          <w:tcPr>
            <w:tcW w:w="7621" w:type="dxa"/>
            <w:vAlign w:val="center"/>
          </w:tcPr>
          <w:p w:rsidR="003620AE" w:rsidRPr="006E6CE3" w:rsidRDefault="003620AE" w:rsidP="003620AE">
            <w:pPr>
              <w:shd w:val="clear" w:color="auto" w:fill="FFFFFF"/>
              <w:textAlignment w:val="baseline"/>
              <w:outlineLvl w:val="0"/>
            </w:pPr>
          </w:p>
        </w:tc>
        <w:tc>
          <w:tcPr>
            <w:tcW w:w="1950" w:type="dxa"/>
            <w:vAlign w:val="center"/>
          </w:tcPr>
          <w:p w:rsidR="003620AE" w:rsidRDefault="003620AE" w:rsidP="003620AE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</w:pPr>
          </w:p>
        </w:tc>
      </w:tr>
      <w:tr w:rsidR="00231984" w:rsidRPr="0018697C" w:rsidTr="000C38A0">
        <w:tc>
          <w:tcPr>
            <w:tcW w:w="9571" w:type="dxa"/>
            <w:gridSpan w:val="2"/>
            <w:shd w:val="clear" w:color="auto" w:fill="95B3D7" w:themeFill="accent1" w:themeFillTint="99"/>
          </w:tcPr>
          <w:p w:rsidR="00231984" w:rsidRPr="0018697C" w:rsidRDefault="00231984" w:rsidP="000C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Відділ освіти молоді та спорту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Казанківської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територіальної громади</w:t>
            </w:r>
          </w:p>
        </w:tc>
      </w:tr>
      <w:tr w:rsidR="00231984" w:rsidRPr="0018697C" w:rsidTr="000C38A0">
        <w:tc>
          <w:tcPr>
            <w:tcW w:w="7621" w:type="dxa"/>
          </w:tcPr>
          <w:p w:rsidR="00231984" w:rsidRPr="0018697C" w:rsidRDefault="00231984" w:rsidP="000C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950" w:type="dxa"/>
          </w:tcPr>
          <w:p w:rsidR="00231984" w:rsidRPr="0018697C" w:rsidRDefault="00231984" w:rsidP="000C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Ціна договору,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грн.</w:t>
            </w:r>
          </w:p>
        </w:tc>
      </w:tr>
      <w:tr w:rsidR="00231984" w:rsidRPr="00C57D16" w:rsidTr="000C38A0">
        <w:tc>
          <w:tcPr>
            <w:tcW w:w="7621" w:type="dxa"/>
          </w:tcPr>
          <w:p w:rsidR="00231984" w:rsidRPr="001406E8" w:rsidRDefault="00231984" w:rsidP="000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16">
              <w:rPr>
                <w:rFonts w:ascii="Times New Roman" w:hAnsi="Times New Roman" w:cs="Times New Roman"/>
                <w:sz w:val="24"/>
                <w:szCs w:val="24"/>
              </w:rPr>
              <w:t>Послуги з перетікання реактивної електричної енергії (</w:t>
            </w:r>
            <w:proofErr w:type="spellStart"/>
            <w:r w:rsidRPr="00C57D1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C57D16">
              <w:rPr>
                <w:rFonts w:ascii="Times New Roman" w:hAnsi="Times New Roman" w:cs="Times New Roman"/>
                <w:sz w:val="24"/>
                <w:szCs w:val="24"/>
              </w:rPr>
              <w:t xml:space="preserve"> 021:2015:65320000-2 Експлуатація електричних установок)</w:t>
            </w:r>
          </w:p>
        </w:tc>
        <w:tc>
          <w:tcPr>
            <w:tcW w:w="1950" w:type="dxa"/>
          </w:tcPr>
          <w:p w:rsidR="00231984" w:rsidRPr="00C57D16" w:rsidRDefault="00231984" w:rsidP="000C38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231984" w:rsidRPr="001406E8" w:rsidTr="000C38A0">
        <w:tc>
          <w:tcPr>
            <w:tcW w:w="7621" w:type="dxa"/>
          </w:tcPr>
          <w:p w:rsidR="00231984" w:rsidRPr="001406E8" w:rsidRDefault="00231984" w:rsidP="000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16">
              <w:rPr>
                <w:rFonts w:ascii="Times New Roman" w:hAnsi="Times New Roman" w:cs="Times New Roman"/>
                <w:sz w:val="24"/>
                <w:szCs w:val="24"/>
              </w:rPr>
              <w:t>Розподіл електричної енергії (</w:t>
            </w:r>
            <w:proofErr w:type="spellStart"/>
            <w:r w:rsidRPr="00C57D1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C57D16">
              <w:rPr>
                <w:rFonts w:ascii="Times New Roman" w:hAnsi="Times New Roman" w:cs="Times New Roman"/>
                <w:sz w:val="24"/>
                <w:szCs w:val="24"/>
              </w:rPr>
              <w:t>:021:2015: 65310000-9 Розподіл електричної енергії)</w:t>
            </w:r>
          </w:p>
        </w:tc>
        <w:tc>
          <w:tcPr>
            <w:tcW w:w="1950" w:type="dxa"/>
          </w:tcPr>
          <w:p w:rsidR="00231984" w:rsidRPr="001406E8" w:rsidRDefault="00231984" w:rsidP="000C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16">
              <w:rPr>
                <w:rFonts w:ascii="Times New Roman" w:hAnsi="Times New Roman" w:cs="Times New Roman"/>
                <w:sz w:val="24"/>
                <w:szCs w:val="24"/>
              </w:rPr>
              <w:t>1 125 507,12</w:t>
            </w:r>
          </w:p>
        </w:tc>
      </w:tr>
      <w:tr w:rsidR="003620AE" w:rsidTr="003620AE">
        <w:trPr>
          <w:trHeight w:val="195"/>
        </w:trPr>
        <w:tc>
          <w:tcPr>
            <w:tcW w:w="7621" w:type="dxa"/>
            <w:vAlign w:val="center"/>
          </w:tcPr>
          <w:p w:rsidR="003620AE" w:rsidRPr="00D54CC5" w:rsidRDefault="003620AE" w:rsidP="003620AE">
            <w:pPr>
              <w:shd w:val="clear" w:color="auto" w:fill="FFFFFF"/>
              <w:textAlignment w:val="baseline"/>
              <w:outlineLvl w:val="0"/>
            </w:pPr>
          </w:p>
        </w:tc>
        <w:tc>
          <w:tcPr>
            <w:tcW w:w="1950" w:type="dxa"/>
            <w:vAlign w:val="center"/>
          </w:tcPr>
          <w:p w:rsidR="003620AE" w:rsidRDefault="003620AE" w:rsidP="003620AE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</w:pPr>
          </w:p>
        </w:tc>
      </w:tr>
      <w:tr w:rsidR="003620AE" w:rsidTr="003620AE">
        <w:trPr>
          <w:trHeight w:val="285"/>
        </w:trPr>
        <w:tc>
          <w:tcPr>
            <w:tcW w:w="7621" w:type="dxa"/>
            <w:vAlign w:val="center"/>
          </w:tcPr>
          <w:p w:rsidR="003620AE" w:rsidRPr="00D54CC5" w:rsidRDefault="003620AE" w:rsidP="003620AE">
            <w:pPr>
              <w:shd w:val="clear" w:color="auto" w:fill="FFFFFF"/>
              <w:textAlignment w:val="baseline"/>
              <w:outlineLvl w:val="0"/>
            </w:pPr>
          </w:p>
        </w:tc>
        <w:tc>
          <w:tcPr>
            <w:tcW w:w="1950" w:type="dxa"/>
            <w:vAlign w:val="center"/>
          </w:tcPr>
          <w:p w:rsidR="003620AE" w:rsidRDefault="003620AE" w:rsidP="003620AE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</w:pPr>
          </w:p>
        </w:tc>
      </w:tr>
      <w:tr w:rsidR="003620AE" w:rsidTr="003620AE">
        <w:tc>
          <w:tcPr>
            <w:tcW w:w="7621" w:type="dxa"/>
            <w:vAlign w:val="center"/>
          </w:tcPr>
          <w:p w:rsidR="003620AE" w:rsidRPr="00D54CC5" w:rsidRDefault="003620AE" w:rsidP="003620AE">
            <w:pPr>
              <w:shd w:val="clear" w:color="auto" w:fill="FFFFFF"/>
              <w:textAlignment w:val="baseline"/>
              <w:outlineLvl w:val="0"/>
            </w:pPr>
          </w:p>
        </w:tc>
        <w:tc>
          <w:tcPr>
            <w:tcW w:w="1950" w:type="dxa"/>
            <w:vAlign w:val="center"/>
          </w:tcPr>
          <w:p w:rsidR="003620AE" w:rsidRDefault="003620AE" w:rsidP="003620AE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</w:pPr>
          </w:p>
        </w:tc>
      </w:tr>
      <w:tr w:rsidR="003620AE" w:rsidTr="003620AE">
        <w:tc>
          <w:tcPr>
            <w:tcW w:w="7621" w:type="dxa"/>
            <w:vAlign w:val="center"/>
          </w:tcPr>
          <w:p w:rsidR="003620AE" w:rsidRDefault="003620AE" w:rsidP="003620AE">
            <w:pPr>
              <w:shd w:val="clear" w:color="auto" w:fill="FFFFFF"/>
              <w:textAlignment w:val="baseline"/>
              <w:outlineLvl w:val="0"/>
            </w:pPr>
          </w:p>
        </w:tc>
        <w:tc>
          <w:tcPr>
            <w:tcW w:w="1950" w:type="dxa"/>
            <w:vAlign w:val="center"/>
          </w:tcPr>
          <w:p w:rsidR="003620AE" w:rsidRDefault="003620AE" w:rsidP="003620AE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</w:pPr>
          </w:p>
        </w:tc>
      </w:tr>
    </w:tbl>
    <w:p w:rsidR="00AB3859" w:rsidRPr="00AB3859" w:rsidRDefault="00AB3859">
      <w:pPr>
        <w:rPr>
          <w:rFonts w:ascii="Times New Roman" w:hAnsi="Times New Roman" w:cs="Times New Roman"/>
          <w:sz w:val="24"/>
          <w:szCs w:val="24"/>
        </w:rPr>
      </w:pPr>
    </w:p>
    <w:sectPr w:rsidR="00AB3859" w:rsidRPr="00AB3859" w:rsidSect="0088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859"/>
    <w:rsid w:val="00066B1E"/>
    <w:rsid w:val="00093745"/>
    <w:rsid w:val="000C1CF6"/>
    <w:rsid w:val="000C3834"/>
    <w:rsid w:val="00170D47"/>
    <w:rsid w:val="001848F3"/>
    <w:rsid w:val="0018697C"/>
    <w:rsid w:val="001E4869"/>
    <w:rsid w:val="00200626"/>
    <w:rsid w:val="00231984"/>
    <w:rsid w:val="002A7A5C"/>
    <w:rsid w:val="002B5B40"/>
    <w:rsid w:val="002D2B04"/>
    <w:rsid w:val="0033776A"/>
    <w:rsid w:val="003620AE"/>
    <w:rsid w:val="003B67F7"/>
    <w:rsid w:val="00405654"/>
    <w:rsid w:val="0047673F"/>
    <w:rsid w:val="00492EF5"/>
    <w:rsid w:val="004C2268"/>
    <w:rsid w:val="00510EAC"/>
    <w:rsid w:val="00525BA3"/>
    <w:rsid w:val="00530F56"/>
    <w:rsid w:val="00584E0A"/>
    <w:rsid w:val="00602160"/>
    <w:rsid w:val="006805D9"/>
    <w:rsid w:val="006C79D9"/>
    <w:rsid w:val="00703E5C"/>
    <w:rsid w:val="007912B3"/>
    <w:rsid w:val="007E51EF"/>
    <w:rsid w:val="00845DB8"/>
    <w:rsid w:val="008654EC"/>
    <w:rsid w:val="00887D2D"/>
    <w:rsid w:val="008A49FF"/>
    <w:rsid w:val="0096095D"/>
    <w:rsid w:val="00973E0B"/>
    <w:rsid w:val="00975B53"/>
    <w:rsid w:val="009D67C7"/>
    <w:rsid w:val="009E3245"/>
    <w:rsid w:val="00A07573"/>
    <w:rsid w:val="00A17FD9"/>
    <w:rsid w:val="00A67752"/>
    <w:rsid w:val="00AB3859"/>
    <w:rsid w:val="00AC6EC3"/>
    <w:rsid w:val="00B97ACE"/>
    <w:rsid w:val="00BE2D40"/>
    <w:rsid w:val="00BF5C54"/>
    <w:rsid w:val="00C239B5"/>
    <w:rsid w:val="00C82111"/>
    <w:rsid w:val="00CA5E13"/>
    <w:rsid w:val="00CC1F90"/>
    <w:rsid w:val="00CF7CE9"/>
    <w:rsid w:val="00D125BD"/>
    <w:rsid w:val="00D23841"/>
    <w:rsid w:val="00D609AD"/>
    <w:rsid w:val="00D7064E"/>
    <w:rsid w:val="00D85CE1"/>
    <w:rsid w:val="00ED5508"/>
    <w:rsid w:val="00F42573"/>
    <w:rsid w:val="00F620A5"/>
    <w:rsid w:val="00F7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2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3620AE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2023-11-21T12:22:00Z</cp:lastPrinted>
  <dcterms:created xsi:type="dcterms:W3CDTF">2024-01-15T08:06:00Z</dcterms:created>
  <dcterms:modified xsi:type="dcterms:W3CDTF">2024-01-15T08:07:00Z</dcterms:modified>
</cp:coreProperties>
</file>