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BA" w:rsidRPr="008D6765" w:rsidRDefault="00897CBA" w:rsidP="008D6765">
      <w:pPr>
        <w:pStyle w:val="1"/>
        <w:shd w:val="clear" w:color="auto" w:fill="FFFFFF"/>
        <w:spacing w:before="0" w:beforeAutospacing="0"/>
        <w:jc w:val="center"/>
        <w:rPr>
          <w:caps/>
          <w:color w:val="000000"/>
          <w:sz w:val="36"/>
          <w:szCs w:val="36"/>
        </w:rPr>
      </w:pPr>
      <w:r w:rsidRPr="008D6765">
        <w:rPr>
          <w:caps/>
          <w:color w:val="000000"/>
          <w:sz w:val="36"/>
          <w:szCs w:val="36"/>
        </w:rPr>
        <w:t>Як організовувати харчування в закладі освіти</w:t>
      </w:r>
    </w:p>
    <w:p w:rsidR="00897CBA" w:rsidRDefault="00897CBA" w:rsidP="00897CBA">
      <w:pPr>
        <w:shd w:val="clear" w:color="auto" w:fill="FFFFFF"/>
        <w:spacing w:line="240" w:lineRule="auto"/>
        <w:rPr>
          <w:rFonts w:ascii="Innerspace" w:hAnsi="Innerspace"/>
          <w:color w:val="000000"/>
          <w:sz w:val="24"/>
          <w:szCs w:val="24"/>
        </w:rPr>
      </w:pPr>
      <w:r>
        <w:rPr>
          <w:rFonts w:ascii="Innerspace" w:hAnsi="Innerspace"/>
          <w:noProof/>
          <w:color w:val="000000"/>
          <w:lang w:val="uk-UA" w:eastAsia="uk-UA"/>
        </w:rPr>
        <w:drawing>
          <wp:inline distT="0" distB="0" distL="0" distR="0">
            <wp:extent cx="4591050" cy="2733675"/>
            <wp:effectExtent l="0" t="0" r="0" b="9525"/>
            <wp:docPr id="9" name="Рисунок 9" descr="Шкільна їдальня - діти отримують порцію їжі, по центрі стоїть дівчина з тарілкою їжі у руках та посміхаєть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ільна їдальня - діти отримують порцію їжі, по центрі стоїть дівчина з тарілкою їжі у руках та посміхається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 w:line="360" w:lineRule="atLeast"/>
        <w:ind w:firstLine="567"/>
        <w:jc w:val="both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>Кожен заклад освіти має свої особливості: приміщення, режим навчання, кількість учнів, кадри тощо. Тому харчування слід організовувати, зважаючи на них.</w:t>
      </w:r>
    </w:p>
    <w:p w:rsidR="00897CBA" w:rsidRPr="00897CBA" w:rsidRDefault="00897CBA" w:rsidP="00897CBA">
      <w:pPr>
        <w:pStyle w:val="2"/>
        <w:shd w:val="clear" w:color="auto" w:fill="FFFFFF"/>
        <w:spacing w:before="0" w:beforeAutospacing="0" w:after="120" w:afterAutospacing="0"/>
        <w:jc w:val="both"/>
        <w:rPr>
          <w:rFonts w:ascii="Innerspace" w:hAnsi="Innerspace"/>
          <w:color w:val="000000"/>
          <w:sz w:val="28"/>
          <w:szCs w:val="28"/>
        </w:rPr>
      </w:pPr>
      <w:r w:rsidRPr="00897CBA">
        <w:rPr>
          <w:rFonts w:ascii="Innerspace" w:hAnsi="Innerspace"/>
          <w:color w:val="000000"/>
          <w:sz w:val="28"/>
          <w:szCs w:val="28"/>
        </w:rPr>
        <w:t>У процесі організації харчування потрібно відповісти на чотири основні питання:</w:t>
      </w:r>
    </w:p>
    <w:p w:rsidR="00897CBA" w:rsidRDefault="00897CBA" w:rsidP="00897CBA">
      <w:pPr>
        <w:numPr>
          <w:ilvl w:val="0"/>
          <w:numId w:val="2"/>
        </w:numPr>
        <w:shd w:val="clear" w:color="auto" w:fill="FFFFFF"/>
        <w:spacing w:after="0" w:line="360" w:lineRule="atLeast"/>
        <w:ind w:left="714" w:hanging="357"/>
        <w:jc w:val="both"/>
        <w:rPr>
          <w:rFonts w:ascii="Microtype" w:hAnsi="Microtype"/>
          <w:color w:val="000000"/>
        </w:rPr>
      </w:pPr>
      <w:proofErr w:type="gramStart"/>
      <w:r>
        <w:rPr>
          <w:rStyle w:val="a6"/>
          <w:rFonts w:ascii="Microtype" w:hAnsi="Microtype"/>
          <w:color w:val="000000"/>
        </w:rPr>
        <w:t xml:space="preserve">Режим </w:t>
      </w:r>
      <w:proofErr w:type="spellStart"/>
      <w:r>
        <w:rPr>
          <w:rStyle w:val="a6"/>
          <w:rFonts w:ascii="Microtype" w:hAnsi="Microtype"/>
          <w:color w:val="000000"/>
        </w:rPr>
        <w:t>або</w:t>
      </w:r>
      <w:proofErr w:type="spellEnd"/>
      <w:r>
        <w:rPr>
          <w:rStyle w:val="a6"/>
          <w:rFonts w:ascii="Microtype" w:hAnsi="Microtype"/>
          <w:color w:val="000000"/>
        </w:rPr>
        <w:t xml:space="preserve"> </w:t>
      </w:r>
      <w:proofErr w:type="spellStart"/>
      <w:r>
        <w:rPr>
          <w:rStyle w:val="a6"/>
          <w:rFonts w:ascii="Microtype" w:hAnsi="Microtype"/>
          <w:color w:val="000000"/>
        </w:rPr>
        <w:t>кратність</w:t>
      </w:r>
      <w:proofErr w:type="spellEnd"/>
      <w:r>
        <w:rPr>
          <w:rFonts w:ascii="Microtype" w:hAnsi="Microtype"/>
          <w:color w:val="000000"/>
        </w:rPr>
        <w:t xml:space="preserve">: </w:t>
      </w:r>
      <w:proofErr w:type="spellStart"/>
      <w:r>
        <w:rPr>
          <w:rFonts w:ascii="Microtype" w:hAnsi="Microtype"/>
          <w:color w:val="000000"/>
        </w:rPr>
        <w:t>скільки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разів</w:t>
      </w:r>
      <w:proofErr w:type="spellEnd"/>
      <w:r>
        <w:rPr>
          <w:rFonts w:ascii="Microtype" w:hAnsi="Microtype"/>
          <w:color w:val="000000"/>
        </w:rPr>
        <w:t xml:space="preserve"> на день </w:t>
      </w:r>
      <w:proofErr w:type="spellStart"/>
      <w:r>
        <w:rPr>
          <w:rFonts w:ascii="Microtype" w:hAnsi="Microtype"/>
          <w:color w:val="000000"/>
        </w:rPr>
        <w:t>мають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їсти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учні</w:t>
      </w:r>
      <w:proofErr w:type="spellEnd"/>
      <w:r>
        <w:rPr>
          <w:rFonts w:ascii="Microtype" w:hAnsi="Microtype"/>
          <w:color w:val="000000"/>
        </w:rPr>
        <w:t xml:space="preserve"> в </w:t>
      </w:r>
      <w:proofErr w:type="spellStart"/>
      <w:r>
        <w:rPr>
          <w:rFonts w:ascii="Microtype" w:hAnsi="Microtype"/>
          <w:color w:val="000000"/>
        </w:rPr>
        <w:t>закладі</w:t>
      </w:r>
      <w:proofErr w:type="spellEnd"/>
      <w:r>
        <w:rPr>
          <w:rFonts w:ascii="Microtype" w:hAnsi="Microtype"/>
          <w:color w:val="000000"/>
        </w:rPr>
        <w:t>?</w:t>
      </w:r>
      <w:proofErr w:type="gramEnd"/>
    </w:p>
    <w:p w:rsidR="00897CBA" w:rsidRDefault="00897CBA" w:rsidP="00897CBA">
      <w:pPr>
        <w:numPr>
          <w:ilvl w:val="0"/>
          <w:numId w:val="2"/>
        </w:numPr>
        <w:shd w:val="clear" w:color="auto" w:fill="FFFFFF"/>
        <w:spacing w:after="0" w:line="360" w:lineRule="atLeast"/>
        <w:ind w:left="714" w:hanging="357"/>
        <w:jc w:val="both"/>
        <w:rPr>
          <w:rFonts w:ascii="Microtype" w:hAnsi="Microtype"/>
          <w:color w:val="000000"/>
        </w:rPr>
      </w:pPr>
      <w:proofErr w:type="spellStart"/>
      <w:r>
        <w:rPr>
          <w:rStyle w:val="a6"/>
          <w:rFonts w:ascii="Microtype" w:hAnsi="Microtype"/>
          <w:color w:val="000000"/>
        </w:rPr>
        <w:t>Графі</w:t>
      </w:r>
      <w:proofErr w:type="gramStart"/>
      <w:r>
        <w:rPr>
          <w:rStyle w:val="a6"/>
          <w:rFonts w:ascii="Microtype" w:hAnsi="Microtype"/>
          <w:color w:val="000000"/>
        </w:rPr>
        <w:t>к</w:t>
      </w:r>
      <w:proofErr w:type="spellEnd"/>
      <w:proofErr w:type="gramEnd"/>
      <w:r>
        <w:rPr>
          <w:rFonts w:ascii="Microtype" w:hAnsi="Microtype"/>
          <w:color w:val="000000"/>
        </w:rPr>
        <w:t xml:space="preserve">: о </w:t>
      </w:r>
      <w:proofErr w:type="spellStart"/>
      <w:r>
        <w:rPr>
          <w:rFonts w:ascii="Microtype" w:hAnsi="Microtype"/>
          <w:color w:val="000000"/>
        </w:rPr>
        <w:t>котрій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proofErr w:type="gramStart"/>
      <w:r>
        <w:rPr>
          <w:rFonts w:ascii="Microtype" w:hAnsi="Microtype"/>
          <w:color w:val="000000"/>
        </w:rPr>
        <w:t>годин</w:t>
      </w:r>
      <w:proofErr w:type="gramEnd"/>
      <w:r>
        <w:rPr>
          <w:rFonts w:ascii="Microtype" w:hAnsi="Microtype"/>
          <w:color w:val="000000"/>
        </w:rPr>
        <w:t>і</w:t>
      </w:r>
      <w:proofErr w:type="spellEnd"/>
      <w:r>
        <w:rPr>
          <w:rFonts w:ascii="Microtype" w:hAnsi="Microtype"/>
          <w:color w:val="000000"/>
        </w:rPr>
        <w:t xml:space="preserve"> й </w:t>
      </w:r>
      <w:proofErr w:type="spellStart"/>
      <w:r>
        <w:rPr>
          <w:rFonts w:ascii="Microtype" w:hAnsi="Microtype"/>
          <w:color w:val="000000"/>
        </w:rPr>
        <w:t>протягом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якого</w:t>
      </w:r>
      <w:proofErr w:type="spellEnd"/>
      <w:r>
        <w:rPr>
          <w:rFonts w:ascii="Microtype" w:hAnsi="Microtype"/>
          <w:color w:val="000000"/>
        </w:rPr>
        <w:t xml:space="preserve"> часу вони </w:t>
      </w:r>
      <w:proofErr w:type="spellStart"/>
      <w:r>
        <w:rPr>
          <w:rFonts w:ascii="Microtype" w:hAnsi="Microtype"/>
          <w:color w:val="000000"/>
        </w:rPr>
        <w:t>їстимуть</w:t>
      </w:r>
      <w:proofErr w:type="spellEnd"/>
      <w:r>
        <w:rPr>
          <w:rFonts w:ascii="Microtype" w:hAnsi="Microtype"/>
          <w:color w:val="000000"/>
        </w:rPr>
        <w:t>?</w:t>
      </w:r>
    </w:p>
    <w:p w:rsidR="00897CBA" w:rsidRDefault="00897CBA" w:rsidP="00897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Style w:val="a6"/>
          <w:rFonts w:ascii="Microtype" w:hAnsi="Microtype"/>
          <w:color w:val="000000"/>
        </w:rPr>
        <w:t>Спосіб</w:t>
      </w:r>
      <w:proofErr w:type="spellEnd"/>
      <w:r>
        <w:rPr>
          <w:rStyle w:val="a6"/>
          <w:rFonts w:ascii="Microtype" w:hAnsi="Microtype"/>
          <w:color w:val="000000"/>
        </w:rPr>
        <w:t>:</w:t>
      </w:r>
      <w:r>
        <w:rPr>
          <w:rFonts w:ascii="Microtype" w:hAnsi="Microtype"/>
          <w:color w:val="000000"/>
        </w:rPr>
        <w:t> </w:t>
      </w:r>
      <w:proofErr w:type="spellStart"/>
      <w:r>
        <w:rPr>
          <w:rFonts w:ascii="Microtype" w:hAnsi="Microtype"/>
          <w:color w:val="000000"/>
        </w:rPr>
        <w:t>хто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готуватиме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чи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постачатиме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їжу</w:t>
      </w:r>
      <w:proofErr w:type="spellEnd"/>
      <w:r>
        <w:rPr>
          <w:rFonts w:ascii="Microtype" w:hAnsi="Microtype"/>
          <w:color w:val="000000"/>
        </w:rPr>
        <w:t>?</w:t>
      </w:r>
    </w:p>
    <w:p w:rsidR="00897CBA" w:rsidRDefault="00897CBA" w:rsidP="00897CB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Форма</w:t>
      </w:r>
      <w:r>
        <w:rPr>
          <w:rFonts w:ascii="Microtype" w:hAnsi="Microtype"/>
          <w:color w:val="000000"/>
        </w:rPr>
        <w:t xml:space="preserve">: </w:t>
      </w:r>
      <w:proofErr w:type="spellStart"/>
      <w:r>
        <w:rPr>
          <w:rFonts w:ascii="Microtype" w:hAnsi="Microtype"/>
          <w:color w:val="000000"/>
        </w:rPr>
        <w:t>усі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отримують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однакові</w:t>
      </w:r>
      <w:proofErr w:type="spellEnd"/>
      <w:r>
        <w:rPr>
          <w:rFonts w:ascii="Microtype" w:hAnsi="Microtype"/>
          <w:color w:val="000000"/>
        </w:rPr>
        <w:t xml:space="preserve"> страви </w:t>
      </w:r>
      <w:proofErr w:type="spellStart"/>
      <w:r>
        <w:rPr>
          <w:rFonts w:ascii="Microtype" w:hAnsi="Microtype"/>
          <w:color w:val="000000"/>
        </w:rPr>
        <w:t>чи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мають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можливість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обирати</w:t>
      </w:r>
      <w:proofErr w:type="spellEnd"/>
      <w:r>
        <w:rPr>
          <w:rFonts w:ascii="Microtype" w:hAnsi="Microtype"/>
          <w:color w:val="000000"/>
        </w:rPr>
        <w:t>?</w:t>
      </w:r>
    </w:p>
    <w:p w:rsidR="008D6765" w:rsidRPr="00897CBA" w:rsidRDefault="00897CBA" w:rsidP="00F71B97">
      <w:pPr>
        <w:pStyle w:val="a5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Microtype" w:hAnsi="Microtype"/>
        </w:rPr>
      </w:pPr>
      <w:r w:rsidRPr="00897CBA">
        <w:rPr>
          <w:rFonts w:ascii="Microtype" w:hAnsi="Microtype"/>
        </w:rPr>
        <w:t>Не менш важливо вирішити, </w:t>
      </w:r>
      <w:hyperlink r:id="rId7" w:history="1">
        <w:r w:rsidRPr="00897CBA">
          <w:rPr>
            <w:rStyle w:val="a3"/>
            <w:rFonts w:ascii="Microtype" w:hAnsi="Microtype"/>
            <w:color w:val="auto"/>
            <w:u w:val="none"/>
          </w:rPr>
          <w:t>як організувати закупівлю продуктів або послуг шкільного харчування</w:t>
        </w:r>
      </w:hyperlink>
      <w:r w:rsidRPr="00897CBA">
        <w:rPr>
          <w:rFonts w:ascii="Microtype" w:hAnsi="Microtype"/>
        </w:rPr>
        <w:t> (спеціалістами управління освіти централізовано або школою самостійно в межах фінансової автономії), як діти розраховуватимуться в шкільній їдальні, а також налагодити комунікацію з учнями й батьками, щоб інформувати їх про організацію харчування.</w:t>
      </w:r>
    </w:p>
    <w:p w:rsidR="00897CBA" w:rsidRDefault="00897CBA" w:rsidP="00897CBA">
      <w:pPr>
        <w:shd w:val="clear" w:color="auto" w:fill="FFFFFF"/>
        <w:rPr>
          <w:rFonts w:ascii="Innerspace" w:hAnsi="Innerspace"/>
          <w:color w:val="000000"/>
        </w:rPr>
      </w:pPr>
      <w:r>
        <w:rPr>
          <w:rFonts w:ascii="Innerspace" w:hAnsi="Innerspace"/>
          <w:noProof/>
          <w:color w:val="000000"/>
          <w:lang w:val="uk-UA" w:eastAsia="uk-UA"/>
        </w:rPr>
        <w:drawing>
          <wp:inline distT="0" distB="0" distL="0" distR="0" wp14:anchorId="1030DBBE" wp14:editId="3D6AD319">
            <wp:extent cx="4772025" cy="2524125"/>
            <wp:effectExtent l="0" t="0" r="9525" b="9525"/>
            <wp:docPr id="8" name="Рисунок 8" descr="Графік, на якому зображено організацію режиму харч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ік, на якому зображено організацію режиму харчуван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BA" w:rsidRPr="00897CBA" w:rsidRDefault="00897CBA" w:rsidP="00F71B97">
      <w:pPr>
        <w:pStyle w:val="2"/>
        <w:shd w:val="clear" w:color="auto" w:fill="FFFFFF"/>
        <w:spacing w:before="120" w:beforeAutospacing="0" w:after="0" w:afterAutospacing="0"/>
        <w:rPr>
          <w:rFonts w:ascii="Innerspace" w:hAnsi="Innerspace"/>
          <w:color w:val="000000"/>
          <w:sz w:val="28"/>
          <w:szCs w:val="28"/>
        </w:rPr>
      </w:pPr>
      <w:r w:rsidRPr="00897CBA">
        <w:rPr>
          <w:rFonts w:ascii="Innerspace" w:hAnsi="Innerspace"/>
          <w:color w:val="000000"/>
          <w:sz w:val="28"/>
          <w:szCs w:val="28"/>
        </w:rPr>
        <w:lastRenderedPageBreak/>
        <w:t>Щоб діти вчасно отримували якісне харчування, потрібно: </w:t>
      </w:r>
    </w:p>
    <w:p w:rsidR="00897CBA" w:rsidRDefault="00897CBA" w:rsidP="00F71B97">
      <w:pPr>
        <w:numPr>
          <w:ilvl w:val="0"/>
          <w:numId w:val="3"/>
        </w:numPr>
        <w:shd w:val="clear" w:color="auto" w:fill="FFFFFF"/>
        <w:spacing w:before="120" w:after="0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визначити</w:t>
      </w:r>
      <w:proofErr w:type="spellEnd"/>
      <w:r>
        <w:rPr>
          <w:rFonts w:ascii="Microtype" w:hAnsi="Microtype"/>
          <w:color w:val="000000"/>
        </w:rPr>
        <w:t xml:space="preserve"> в </w:t>
      </w:r>
      <w:proofErr w:type="spellStart"/>
      <w:r>
        <w:rPr>
          <w:rFonts w:ascii="Microtype" w:hAnsi="Microtype"/>
          <w:color w:val="000000"/>
        </w:rPr>
        <w:t>закладі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освіти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відповідального</w:t>
      </w:r>
      <w:proofErr w:type="spellEnd"/>
      <w:r>
        <w:rPr>
          <w:rFonts w:ascii="Microtype" w:hAnsi="Microtype"/>
          <w:color w:val="000000"/>
        </w:rPr>
        <w:t xml:space="preserve"> за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визначити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примірне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чотиритижневе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сезонне</w:t>
      </w:r>
      <w:proofErr w:type="spellEnd"/>
      <w:r>
        <w:rPr>
          <w:rFonts w:ascii="Microtype" w:hAnsi="Microtype"/>
          <w:color w:val="000000"/>
        </w:rPr>
        <w:t xml:space="preserve"> меню та </w:t>
      </w:r>
      <w:proofErr w:type="spellStart"/>
      <w:r>
        <w:rPr>
          <w:rFonts w:ascii="Microtype" w:hAnsi="Microtype"/>
          <w:color w:val="000000"/>
        </w:rPr>
        <w:t>щоденне</w:t>
      </w:r>
      <w:proofErr w:type="spellEnd"/>
      <w:r>
        <w:rPr>
          <w:rFonts w:ascii="Microtype" w:hAnsi="Microtype"/>
          <w:color w:val="000000"/>
        </w:rPr>
        <w:t xml:space="preserve"> меню-</w:t>
      </w:r>
      <w:proofErr w:type="spellStart"/>
      <w:r>
        <w:rPr>
          <w:rFonts w:ascii="Microtype" w:hAnsi="Microtype"/>
          <w:color w:val="000000"/>
        </w:rPr>
        <w:t>розклад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погодити</w:t>
      </w:r>
      <w:proofErr w:type="spellEnd"/>
      <w:r>
        <w:rPr>
          <w:rFonts w:ascii="Microtype" w:hAnsi="Microtype"/>
          <w:color w:val="000000"/>
        </w:rPr>
        <w:t xml:space="preserve"> меню в </w:t>
      </w:r>
      <w:proofErr w:type="spellStart"/>
      <w:r>
        <w:rPr>
          <w:rFonts w:ascii="Microtype" w:hAnsi="Microtype"/>
          <w:color w:val="000000"/>
        </w:rPr>
        <w:t>територіальному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підрозділ</w:t>
      </w:r>
      <w:proofErr w:type="gramStart"/>
      <w:r>
        <w:rPr>
          <w:rFonts w:ascii="Microtype" w:hAnsi="Microtype"/>
          <w:color w:val="000000"/>
        </w:rPr>
        <w:t>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</w:t>
      </w:r>
      <w:proofErr w:type="gramEnd"/>
      <w:r>
        <w:rPr>
          <w:rFonts w:ascii="Microtype" w:hAnsi="Microtype"/>
          <w:color w:val="000000"/>
        </w:rPr>
        <w:t>ержавної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служби</w:t>
      </w:r>
      <w:proofErr w:type="spellEnd"/>
      <w:r>
        <w:rPr>
          <w:rFonts w:ascii="Microtype" w:hAnsi="Microtype"/>
          <w:color w:val="000000"/>
        </w:rPr>
        <w:t xml:space="preserve"> з </w:t>
      </w:r>
      <w:proofErr w:type="spellStart"/>
      <w:r>
        <w:rPr>
          <w:rFonts w:ascii="Microtype" w:hAnsi="Microtype"/>
          <w:color w:val="000000"/>
        </w:rPr>
        <w:t>питань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безпечності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харчових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продуктів</w:t>
      </w:r>
      <w:proofErr w:type="spellEnd"/>
      <w:r>
        <w:rPr>
          <w:rFonts w:ascii="Microtype" w:hAnsi="Microtype"/>
          <w:color w:val="000000"/>
        </w:rPr>
        <w:t xml:space="preserve"> та </w:t>
      </w:r>
      <w:proofErr w:type="spellStart"/>
      <w:r>
        <w:rPr>
          <w:rFonts w:ascii="Microtype" w:hAnsi="Microtype"/>
          <w:color w:val="000000"/>
        </w:rPr>
        <w:t>захисту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споживачів</w:t>
      </w:r>
      <w:proofErr w:type="spellEnd"/>
      <w:r>
        <w:rPr>
          <w:rFonts w:ascii="Microtype" w:hAnsi="Microtype"/>
          <w:color w:val="000000"/>
        </w:rPr>
        <w:t xml:space="preserve">, </w:t>
      </w:r>
      <w:proofErr w:type="spellStart"/>
      <w:r>
        <w:rPr>
          <w:rFonts w:ascii="Microtype" w:hAnsi="Microtype"/>
          <w:color w:val="000000"/>
        </w:rPr>
        <w:t>якщо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воно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складене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самостійно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організувати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закупівлю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продуктів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або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послуг</w:t>
      </w:r>
      <w:proofErr w:type="spellEnd"/>
      <w:r>
        <w:rPr>
          <w:rFonts w:ascii="Microtype" w:hAnsi="Microtype"/>
          <w:color w:val="000000"/>
        </w:rPr>
        <w:t xml:space="preserve"> (</w:t>
      </w:r>
      <w:proofErr w:type="spellStart"/>
      <w:r>
        <w:rPr>
          <w:rFonts w:ascii="Microtype" w:hAnsi="Microtype"/>
          <w:color w:val="000000"/>
        </w:rPr>
        <w:t>найчастіше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це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функція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управління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освіти</w:t>
      </w:r>
      <w:proofErr w:type="spellEnd"/>
      <w:r>
        <w:rPr>
          <w:rFonts w:ascii="Microtype" w:hAnsi="Microtype"/>
          <w:color w:val="000000"/>
        </w:rPr>
        <w:t>);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організувати</w:t>
      </w:r>
      <w:proofErr w:type="spellEnd"/>
      <w:r>
        <w:rPr>
          <w:rFonts w:ascii="Microtype" w:hAnsi="Microtype"/>
          <w:color w:val="000000"/>
        </w:rPr>
        <w:t xml:space="preserve"> бракераж (</w:t>
      </w:r>
      <w:proofErr w:type="spellStart"/>
      <w:r>
        <w:rPr>
          <w:rFonts w:ascii="Microtype" w:hAnsi="Microtype"/>
          <w:color w:val="000000"/>
        </w:rPr>
        <w:t>які</w:t>
      </w:r>
      <w:proofErr w:type="gramStart"/>
      <w:r>
        <w:rPr>
          <w:rFonts w:ascii="Microtype" w:hAnsi="Microtype"/>
          <w:color w:val="000000"/>
        </w:rPr>
        <w:t>сне</w:t>
      </w:r>
      <w:proofErr w:type="spellEnd"/>
      <w:proofErr w:type="gram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оцінювання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продуктів</w:t>
      </w:r>
      <w:proofErr w:type="spellEnd"/>
      <w:r>
        <w:rPr>
          <w:rFonts w:ascii="Microtype" w:hAnsi="Microtype"/>
          <w:color w:val="000000"/>
        </w:rPr>
        <w:t xml:space="preserve">), а </w:t>
      </w:r>
      <w:proofErr w:type="spellStart"/>
      <w:r>
        <w:rPr>
          <w:rFonts w:ascii="Microtype" w:hAnsi="Microtype"/>
          <w:color w:val="000000"/>
        </w:rPr>
        <w:t>також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постійний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внутрішній</w:t>
      </w:r>
      <w:proofErr w:type="spellEnd"/>
      <w:r>
        <w:rPr>
          <w:rFonts w:ascii="Microtype" w:hAnsi="Microtype"/>
          <w:color w:val="000000"/>
        </w:rPr>
        <w:t xml:space="preserve"> контроль </w:t>
      </w:r>
      <w:proofErr w:type="spellStart"/>
      <w:r>
        <w:rPr>
          <w:rFonts w:ascii="Microtype" w:hAnsi="Microtype"/>
          <w:color w:val="000000"/>
        </w:rPr>
        <w:t>якості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скласти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переліки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учні</w:t>
      </w:r>
      <w:proofErr w:type="gramStart"/>
      <w:r>
        <w:rPr>
          <w:rFonts w:ascii="Microtype" w:hAnsi="Microtype"/>
          <w:color w:val="000000"/>
        </w:rPr>
        <w:t>в</w:t>
      </w:r>
      <w:proofErr w:type="spellEnd"/>
      <w:proofErr w:type="gramEnd"/>
      <w:r>
        <w:rPr>
          <w:rFonts w:ascii="Microtype" w:hAnsi="Microtype"/>
          <w:color w:val="000000"/>
        </w:rPr>
        <w:t xml:space="preserve">, </w:t>
      </w:r>
      <w:proofErr w:type="spellStart"/>
      <w:r>
        <w:rPr>
          <w:rFonts w:ascii="Microtype" w:hAnsi="Microtype"/>
          <w:color w:val="000000"/>
        </w:rPr>
        <w:t>які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отримують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платне</w:t>
      </w:r>
      <w:proofErr w:type="spellEnd"/>
      <w:r>
        <w:rPr>
          <w:rFonts w:ascii="Microtype" w:hAnsi="Microtype"/>
          <w:color w:val="000000"/>
        </w:rPr>
        <w:t xml:space="preserve"> й </w:t>
      </w:r>
      <w:proofErr w:type="spellStart"/>
      <w:r>
        <w:rPr>
          <w:rFonts w:ascii="Microtype" w:hAnsi="Microtype"/>
          <w:color w:val="000000"/>
        </w:rPr>
        <w:t>безкоштовне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 xml:space="preserve">, а </w:t>
      </w:r>
      <w:proofErr w:type="spellStart"/>
      <w:r>
        <w:rPr>
          <w:rFonts w:ascii="Microtype" w:hAnsi="Microtype"/>
          <w:color w:val="000000"/>
        </w:rPr>
        <w:t>також</w:t>
      </w:r>
      <w:proofErr w:type="spellEnd"/>
      <w:r>
        <w:rPr>
          <w:rFonts w:ascii="Microtype" w:hAnsi="Microtype"/>
          <w:color w:val="000000"/>
        </w:rPr>
        <w:t xml:space="preserve"> тих, </w:t>
      </w:r>
      <w:proofErr w:type="spellStart"/>
      <w:r>
        <w:rPr>
          <w:rFonts w:ascii="Microtype" w:hAnsi="Microtype"/>
          <w:color w:val="000000"/>
        </w:rPr>
        <w:t>яким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потрібне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дієтичне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мати</w:t>
      </w:r>
      <w:proofErr w:type="spellEnd"/>
      <w:r>
        <w:rPr>
          <w:rFonts w:ascii="Microtype" w:hAnsi="Microtype"/>
          <w:color w:val="000000"/>
        </w:rPr>
        <w:t xml:space="preserve"> в </w:t>
      </w:r>
      <w:proofErr w:type="spellStart"/>
      <w:r>
        <w:rPr>
          <w:rFonts w:ascii="Microtype" w:hAnsi="Microtype"/>
          <w:color w:val="000000"/>
        </w:rPr>
        <w:t>штаті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працівникі</w:t>
      </w:r>
      <w:proofErr w:type="gramStart"/>
      <w:r>
        <w:rPr>
          <w:rFonts w:ascii="Microtype" w:hAnsi="Microtype"/>
          <w:color w:val="000000"/>
        </w:rPr>
        <w:t>в</w:t>
      </w:r>
      <w:proofErr w:type="spellEnd"/>
      <w:proofErr w:type="gramEnd"/>
      <w:r>
        <w:rPr>
          <w:rFonts w:ascii="Microtype" w:hAnsi="Microtype"/>
          <w:color w:val="000000"/>
        </w:rPr>
        <w:t xml:space="preserve">, </w:t>
      </w:r>
      <w:proofErr w:type="spellStart"/>
      <w:proofErr w:type="gramStart"/>
      <w:r>
        <w:rPr>
          <w:rFonts w:ascii="Microtype" w:hAnsi="Microtype"/>
          <w:color w:val="000000"/>
        </w:rPr>
        <w:t>як</w:t>
      </w:r>
      <w:proofErr w:type="gramEnd"/>
      <w:r>
        <w:rPr>
          <w:rFonts w:ascii="Microtype" w:hAnsi="Microtype"/>
          <w:color w:val="000000"/>
        </w:rPr>
        <w:t>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повноцінно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забезпечать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усі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процеси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організації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>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icrotype" w:hAnsi="Microtype"/>
          <w:color w:val="000000"/>
        </w:rPr>
      </w:pPr>
      <w:proofErr w:type="spellStart"/>
      <w:r>
        <w:rPr>
          <w:rFonts w:ascii="Microtype" w:hAnsi="Microtype"/>
          <w:color w:val="000000"/>
        </w:rPr>
        <w:t>подбати</w:t>
      </w:r>
      <w:proofErr w:type="spellEnd"/>
      <w:r>
        <w:rPr>
          <w:rFonts w:ascii="Microtype" w:hAnsi="Microtype"/>
          <w:color w:val="000000"/>
        </w:rPr>
        <w:t xml:space="preserve">, </w:t>
      </w:r>
      <w:proofErr w:type="spellStart"/>
      <w:r>
        <w:rPr>
          <w:rFonts w:ascii="Microtype" w:hAnsi="Microtype"/>
          <w:color w:val="000000"/>
        </w:rPr>
        <w:t>щоб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усі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учні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мали</w:t>
      </w:r>
      <w:proofErr w:type="spellEnd"/>
      <w:r>
        <w:rPr>
          <w:rFonts w:ascii="Microtype" w:hAnsi="Microtype"/>
          <w:color w:val="000000"/>
        </w:rPr>
        <w:t xml:space="preserve"> доступ до </w:t>
      </w:r>
      <w:proofErr w:type="spellStart"/>
      <w:r>
        <w:rPr>
          <w:rFonts w:ascii="Microtype" w:hAnsi="Microtype"/>
          <w:color w:val="000000"/>
        </w:rPr>
        <w:t>питної</w:t>
      </w:r>
      <w:proofErr w:type="spellEnd"/>
      <w:r>
        <w:rPr>
          <w:rFonts w:ascii="Microtype" w:hAnsi="Microtype"/>
          <w:color w:val="000000"/>
        </w:rPr>
        <w:t xml:space="preserve"> води;</w:t>
      </w:r>
    </w:p>
    <w:p w:rsidR="00897CBA" w:rsidRDefault="00897CBA" w:rsidP="00897CBA">
      <w:pPr>
        <w:numPr>
          <w:ilvl w:val="0"/>
          <w:numId w:val="3"/>
        </w:numPr>
        <w:shd w:val="clear" w:color="auto" w:fill="FFFFFF"/>
        <w:spacing w:after="120" w:line="360" w:lineRule="atLeast"/>
        <w:jc w:val="both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 xml:space="preserve">вести всю </w:t>
      </w:r>
      <w:proofErr w:type="spellStart"/>
      <w:r>
        <w:rPr>
          <w:rFonts w:ascii="Microtype" w:hAnsi="Microtype"/>
          <w:color w:val="000000"/>
        </w:rPr>
        <w:t>необхідну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документацію</w:t>
      </w:r>
      <w:proofErr w:type="spellEnd"/>
      <w:r>
        <w:rPr>
          <w:rFonts w:ascii="Microtype" w:hAnsi="Microtype"/>
          <w:color w:val="000000"/>
        </w:rPr>
        <w:t>.</w:t>
      </w:r>
    </w:p>
    <w:p w:rsidR="00897CBA" w:rsidRPr="00897CBA" w:rsidRDefault="00897CBA" w:rsidP="00F71B97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Innerspace" w:hAnsi="Innerspace"/>
          <w:color w:val="000000"/>
          <w:sz w:val="28"/>
          <w:szCs w:val="28"/>
        </w:rPr>
      </w:pPr>
      <w:r w:rsidRPr="00897CBA">
        <w:rPr>
          <w:rFonts w:ascii="Innerspace" w:hAnsi="Innerspace"/>
          <w:color w:val="000000"/>
          <w:sz w:val="28"/>
          <w:szCs w:val="28"/>
        </w:rPr>
        <w:t>Режим харчування</w:t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/>
        <w:ind w:firstLine="567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>Режим харчування може бути різним — від одноразового до п’ятиразового.</w:t>
      </w:r>
    </w:p>
    <w:p w:rsidR="00897CBA" w:rsidRDefault="00897CBA" w:rsidP="00897CBA">
      <w:pPr>
        <w:pStyle w:val="a5"/>
        <w:shd w:val="clear" w:color="auto" w:fill="FFFFFF"/>
        <w:spacing w:before="0" w:beforeAutospacing="0" w:after="120" w:afterAutospacing="0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 xml:space="preserve"> Санітарний регламент вимагає, щоб для учнів було організоване</w:t>
      </w:r>
      <w:r>
        <w:rPr>
          <w:rStyle w:val="a6"/>
          <w:rFonts w:ascii="Microtype" w:hAnsi="Microtype"/>
          <w:color w:val="000000"/>
        </w:rPr>
        <w:t> щонайменше одноразове гаряче харчування</w:t>
      </w:r>
      <w:r>
        <w:rPr>
          <w:rFonts w:ascii="Microtype" w:hAnsi="Microtype"/>
          <w:color w:val="000000"/>
        </w:rPr>
        <w:t> відповідно до норм харчування, принаймні сніданок.</w:t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Дворазове харчування</w:t>
      </w:r>
      <w:r>
        <w:rPr>
          <w:rFonts w:ascii="Microtype" w:hAnsi="Microtype"/>
          <w:color w:val="000000"/>
        </w:rPr>
        <w:t> (сніданок та обід) за згодою батьків організовується для учнів 5—9 класів, які відвідують групу продовженого дня.</w:t>
      </w:r>
    </w:p>
    <w:p w:rsidR="00897CBA" w:rsidRDefault="00897CBA" w:rsidP="00F71B97">
      <w:pPr>
        <w:pStyle w:val="a5"/>
        <w:shd w:val="clear" w:color="auto" w:fill="FFFFFF"/>
        <w:tabs>
          <w:tab w:val="left" w:pos="567"/>
        </w:tabs>
        <w:spacing w:before="0" w:beforeAutospacing="0" w:after="12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Три рази</w:t>
      </w:r>
      <w:r>
        <w:rPr>
          <w:rFonts w:ascii="Microtype" w:hAnsi="Microtype"/>
          <w:color w:val="000000"/>
        </w:rPr>
        <w:t> можуть їсти учні початкової школи, які ходять у групу продовженого дня, й окремі пільгові категорії учнів.</w:t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Чотириразове харчування</w:t>
      </w:r>
      <w:r>
        <w:rPr>
          <w:rFonts w:ascii="Microtype" w:hAnsi="Microtype"/>
          <w:color w:val="000000"/>
        </w:rPr>
        <w:t> організовують учням спеціальних шкіл і шкіл-інтернатів, а п’ятиразове з не менше ніж триразовим споживанням гарячої їжі — учням у закладах освіти та закладах оздоровлення та відпочинку з цілодобовим перебуванням здобувачів освіти, наприклад, дітей у шкільному пансіоні.</w:t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>Режим харчування дітей </w:t>
      </w:r>
      <w:r>
        <w:rPr>
          <w:rStyle w:val="a6"/>
          <w:rFonts w:ascii="Microtype" w:hAnsi="Microtype"/>
          <w:color w:val="000000"/>
        </w:rPr>
        <w:t>у закладах оздоровлення та відпочинку</w:t>
      </w:r>
      <w:r>
        <w:rPr>
          <w:rFonts w:ascii="Microtype" w:hAnsi="Microtype"/>
          <w:color w:val="000000"/>
        </w:rPr>
        <w:t> залежить від режиму його роботи та визначається засновником закладу. Інтервал між прийомами їжі не повинен перевищувати чотирьох години.</w:t>
      </w:r>
    </w:p>
    <w:p w:rsidR="00897CBA" w:rsidRDefault="00897CBA" w:rsidP="00F71B97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icrotype" w:hAnsi="Microtype"/>
          <w:color w:val="000000"/>
        </w:rPr>
      </w:pPr>
      <w:r w:rsidRPr="00897CBA">
        <w:rPr>
          <w:rFonts w:ascii="Microtype" w:hAnsi="Microtype"/>
        </w:rPr>
        <w:t>Окрім Порядку організації харчування у закладах освіти та дитячих закладах оздоровлення та відпочинку, затвердженого </w:t>
      </w:r>
      <w:hyperlink r:id="rId9" w:anchor="Texthttps://zakon.rada.gov.ua/laws/show/305-2021-%D0%BF#Text" w:tgtFrame="_blank" w:history="1">
        <w:r w:rsidRPr="00897CBA">
          <w:rPr>
            <w:rStyle w:val="a3"/>
            <w:rFonts w:ascii="Microtype" w:hAnsi="Microtype"/>
            <w:color w:val="auto"/>
          </w:rPr>
          <w:t>постановою Кабінету Міністрів України від 24 березня 2021 року №305</w:t>
        </w:r>
      </w:hyperlink>
      <w:r w:rsidRPr="00897CBA">
        <w:rPr>
          <w:rFonts w:ascii="Microtype" w:hAnsi="Microtype"/>
        </w:rPr>
        <w:t>, слід також орієнтуватися на Порядок надання послуг із харчування дітей у дошкільних, учнів у загальноосвітніх та професійно-технічних навчальних закладах, операції з надання яких звільняються від обкладення податком на додану вартість, затверджений </w:t>
      </w:r>
      <w:hyperlink r:id="rId10" w:anchor="Text" w:tgtFrame="_blank" w:history="1">
        <w:r w:rsidRPr="00897CBA">
          <w:rPr>
            <w:rStyle w:val="a3"/>
            <w:rFonts w:ascii="Microtype" w:hAnsi="Microtype"/>
            <w:color w:val="auto"/>
          </w:rPr>
          <w:t>постановою КМУ від 2 лютого 2021 року № 116</w:t>
        </w:r>
      </w:hyperlink>
      <w:r>
        <w:rPr>
          <w:rFonts w:ascii="Microtype" w:hAnsi="Microtype"/>
          <w:color w:val="000000"/>
        </w:rPr>
        <w:t>.</w:t>
      </w:r>
    </w:p>
    <w:p w:rsidR="00897CBA" w:rsidRPr="00897CBA" w:rsidRDefault="00897CBA" w:rsidP="00F71B97">
      <w:pPr>
        <w:pStyle w:val="2"/>
        <w:shd w:val="clear" w:color="auto" w:fill="FFFFFF"/>
        <w:spacing w:before="120" w:beforeAutospacing="0" w:after="0" w:afterAutospacing="0"/>
        <w:jc w:val="center"/>
        <w:rPr>
          <w:rFonts w:ascii="Innerspace" w:hAnsi="Innerspace"/>
          <w:color w:val="000000"/>
          <w:sz w:val="28"/>
          <w:szCs w:val="28"/>
        </w:rPr>
      </w:pPr>
      <w:r w:rsidRPr="00897CBA">
        <w:rPr>
          <w:rFonts w:ascii="Innerspace" w:hAnsi="Innerspace"/>
          <w:color w:val="000000"/>
          <w:sz w:val="28"/>
          <w:szCs w:val="28"/>
        </w:rPr>
        <w:t>Кратність харчування в закладі освіти</w:t>
      </w:r>
    </w:p>
    <w:p w:rsidR="00897CBA" w:rsidRDefault="00897CBA" w:rsidP="00897CBA">
      <w:pPr>
        <w:pStyle w:val="a5"/>
        <w:shd w:val="clear" w:color="auto" w:fill="FFFFFF"/>
        <w:spacing w:before="0" w:beforeAutospacing="0" w:after="120" w:afterAutospacing="0" w:line="360" w:lineRule="atLeast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>Кратність харчування в яслах і дитсадках залежить від режиму роботи. З 1 вересня 2021 року має бути так: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897CBA" w:rsidTr="00897CBA">
        <w:tc>
          <w:tcPr>
            <w:tcW w:w="3936" w:type="dxa"/>
          </w:tcPr>
          <w:p w:rsidR="00897CBA" w:rsidRDefault="00897CBA" w:rsidP="00897CBA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000000"/>
              </w:rPr>
              <w:t xml:space="preserve">Діти перебувають у садку </w:t>
            </w:r>
            <w:proofErr w:type="spellStart"/>
            <w:r>
              <w:rPr>
                <w:rFonts w:ascii="Microtype" w:hAnsi="Microtype"/>
                <w:color w:val="000000"/>
              </w:rPr>
              <w:t>ло</w:t>
            </w:r>
            <w:proofErr w:type="spellEnd"/>
            <w:r>
              <w:rPr>
                <w:rFonts w:ascii="Microtype" w:hAnsi="Microtype"/>
                <w:color w:val="000000"/>
              </w:rPr>
              <w:t xml:space="preserve"> 4 год.</w:t>
            </w:r>
          </w:p>
        </w:tc>
        <w:tc>
          <w:tcPr>
            <w:tcW w:w="5918" w:type="dxa"/>
          </w:tcPr>
          <w:p w:rsidR="00897CBA" w:rsidRDefault="008D6765" w:rsidP="008D6765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212529"/>
              </w:rPr>
              <w:t xml:space="preserve">Харчування можна не організовувати. Рішення </w:t>
            </w:r>
            <w:r>
              <w:rPr>
                <w:rFonts w:ascii="Microtype" w:hAnsi="Microtype"/>
                <w:color w:val="212529"/>
              </w:rPr>
              <w:lastRenderedPageBreak/>
              <w:t>приймає засновник. Враховується заява батьків.</w:t>
            </w:r>
          </w:p>
        </w:tc>
      </w:tr>
      <w:tr w:rsidR="00897CBA" w:rsidTr="00897CBA">
        <w:tc>
          <w:tcPr>
            <w:tcW w:w="3936" w:type="dxa"/>
          </w:tcPr>
          <w:p w:rsidR="00897CBA" w:rsidRPr="00897CBA" w:rsidRDefault="00897CBA" w:rsidP="00897CBA">
            <w:pPr>
              <w:rPr>
                <w:lang w:val="uk-UA"/>
              </w:rPr>
            </w:pPr>
            <w:proofErr w:type="spellStart"/>
            <w:r w:rsidRPr="00262CC9">
              <w:rPr>
                <w:rFonts w:ascii="Microtype" w:hAnsi="Microtype"/>
                <w:color w:val="000000"/>
              </w:rPr>
              <w:lastRenderedPageBreak/>
              <w:t>Діти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spellStart"/>
            <w:r w:rsidRPr="00262CC9">
              <w:rPr>
                <w:rFonts w:ascii="Microtype" w:hAnsi="Microtype"/>
                <w:color w:val="000000"/>
              </w:rPr>
              <w:t>перебувають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gramStart"/>
            <w:r w:rsidRPr="00262CC9">
              <w:rPr>
                <w:rFonts w:ascii="Microtype" w:hAnsi="Microtype"/>
                <w:color w:val="000000"/>
              </w:rPr>
              <w:t>у</w:t>
            </w:r>
            <w:proofErr w:type="gramEnd"/>
            <w:r w:rsidRPr="00262CC9">
              <w:rPr>
                <w:rFonts w:ascii="Microtype" w:hAnsi="Microtype"/>
                <w:color w:val="000000"/>
              </w:rPr>
              <w:t xml:space="preserve"> садку </w:t>
            </w:r>
            <w:r>
              <w:rPr>
                <w:rFonts w:ascii="Microtype" w:hAnsi="Microtype"/>
                <w:color w:val="000000"/>
                <w:lang w:val="uk-UA"/>
              </w:rPr>
              <w:t>від 4 до 8год</w:t>
            </w:r>
          </w:p>
        </w:tc>
        <w:tc>
          <w:tcPr>
            <w:tcW w:w="5918" w:type="dxa"/>
          </w:tcPr>
          <w:p w:rsidR="00897CBA" w:rsidRDefault="008D6765" w:rsidP="00897CBA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212529"/>
              </w:rPr>
              <w:t>Сніданок і/або обід</w:t>
            </w:r>
          </w:p>
        </w:tc>
      </w:tr>
      <w:tr w:rsidR="00897CBA" w:rsidTr="00897CBA">
        <w:tc>
          <w:tcPr>
            <w:tcW w:w="3936" w:type="dxa"/>
          </w:tcPr>
          <w:p w:rsidR="00897CBA" w:rsidRPr="00897CBA" w:rsidRDefault="00897CBA" w:rsidP="00897CBA">
            <w:pPr>
              <w:rPr>
                <w:lang w:val="uk-UA"/>
              </w:rPr>
            </w:pPr>
            <w:proofErr w:type="spellStart"/>
            <w:r w:rsidRPr="00262CC9">
              <w:rPr>
                <w:rFonts w:ascii="Microtype" w:hAnsi="Microtype"/>
                <w:color w:val="000000"/>
              </w:rPr>
              <w:t>Діти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spellStart"/>
            <w:r w:rsidRPr="00262CC9">
              <w:rPr>
                <w:rFonts w:ascii="Microtype" w:hAnsi="Microtype"/>
                <w:color w:val="000000"/>
              </w:rPr>
              <w:t>перебувають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gramStart"/>
            <w:r w:rsidRPr="00262CC9">
              <w:rPr>
                <w:rFonts w:ascii="Microtype" w:hAnsi="Microtype"/>
                <w:color w:val="000000"/>
              </w:rPr>
              <w:t>у</w:t>
            </w:r>
            <w:proofErr w:type="gramEnd"/>
            <w:r w:rsidRPr="00262CC9">
              <w:rPr>
                <w:rFonts w:ascii="Microtype" w:hAnsi="Microtype"/>
                <w:color w:val="000000"/>
              </w:rPr>
              <w:t xml:space="preserve"> садку </w:t>
            </w:r>
            <w:r>
              <w:rPr>
                <w:rFonts w:ascii="Microtype" w:hAnsi="Microtype"/>
                <w:color w:val="000000"/>
                <w:lang w:val="uk-UA"/>
              </w:rPr>
              <w:t>від 8 до 12год</w:t>
            </w:r>
          </w:p>
        </w:tc>
        <w:tc>
          <w:tcPr>
            <w:tcW w:w="5918" w:type="dxa"/>
          </w:tcPr>
          <w:p w:rsidR="00897CBA" w:rsidRDefault="008D6765" w:rsidP="00897CBA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212529"/>
              </w:rPr>
              <w:t>Триразове харчування Триразове харчування</w:t>
            </w:r>
          </w:p>
        </w:tc>
      </w:tr>
      <w:tr w:rsidR="00897CBA" w:rsidTr="00897CBA">
        <w:tc>
          <w:tcPr>
            <w:tcW w:w="3936" w:type="dxa"/>
          </w:tcPr>
          <w:p w:rsidR="00897CBA" w:rsidRPr="008D6765" w:rsidRDefault="00897CBA" w:rsidP="008D6765">
            <w:pPr>
              <w:rPr>
                <w:lang w:val="uk-UA"/>
              </w:rPr>
            </w:pPr>
            <w:proofErr w:type="spellStart"/>
            <w:r w:rsidRPr="00262CC9">
              <w:rPr>
                <w:rFonts w:ascii="Microtype" w:hAnsi="Microtype"/>
                <w:color w:val="000000"/>
              </w:rPr>
              <w:t>Діти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spellStart"/>
            <w:r w:rsidRPr="00262CC9">
              <w:rPr>
                <w:rFonts w:ascii="Microtype" w:hAnsi="Microtype"/>
                <w:color w:val="000000"/>
              </w:rPr>
              <w:t>перебувають</w:t>
            </w:r>
            <w:proofErr w:type="spellEnd"/>
            <w:r w:rsidRPr="00262CC9">
              <w:rPr>
                <w:rFonts w:ascii="Microtype" w:hAnsi="Microtype"/>
                <w:color w:val="000000"/>
              </w:rPr>
              <w:t xml:space="preserve"> </w:t>
            </w:r>
            <w:proofErr w:type="gramStart"/>
            <w:r w:rsidRPr="00262CC9">
              <w:rPr>
                <w:rFonts w:ascii="Microtype" w:hAnsi="Microtype"/>
                <w:color w:val="000000"/>
              </w:rPr>
              <w:t>у</w:t>
            </w:r>
            <w:proofErr w:type="gramEnd"/>
            <w:r w:rsidRPr="00262CC9">
              <w:rPr>
                <w:rFonts w:ascii="Microtype" w:hAnsi="Microtype"/>
                <w:color w:val="000000"/>
              </w:rPr>
              <w:t xml:space="preserve"> садку </w:t>
            </w:r>
            <w:r w:rsidR="008D6765">
              <w:rPr>
                <w:rFonts w:ascii="Microtype" w:hAnsi="Microtype"/>
                <w:color w:val="000000"/>
                <w:lang w:val="uk-UA"/>
              </w:rPr>
              <w:t xml:space="preserve">понад 12 </w:t>
            </w:r>
            <w:proofErr w:type="spellStart"/>
            <w:r w:rsidR="008D6765">
              <w:rPr>
                <w:rFonts w:ascii="Microtype" w:hAnsi="Microtype"/>
                <w:color w:val="000000"/>
                <w:lang w:val="uk-UA"/>
              </w:rPr>
              <w:t>год</w:t>
            </w:r>
            <w:proofErr w:type="spellEnd"/>
          </w:p>
        </w:tc>
        <w:tc>
          <w:tcPr>
            <w:tcW w:w="5918" w:type="dxa"/>
          </w:tcPr>
          <w:p w:rsidR="00897CBA" w:rsidRDefault="008D6765" w:rsidP="00897CBA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212529"/>
              </w:rPr>
              <w:t>Чотириразове харчування</w:t>
            </w:r>
          </w:p>
        </w:tc>
      </w:tr>
      <w:tr w:rsidR="008D6765" w:rsidTr="00897CBA">
        <w:tc>
          <w:tcPr>
            <w:tcW w:w="3936" w:type="dxa"/>
          </w:tcPr>
          <w:p w:rsidR="008D6765" w:rsidRPr="008D6765" w:rsidRDefault="008D6765" w:rsidP="008D6765">
            <w:pPr>
              <w:rPr>
                <w:rFonts w:ascii="Microtype" w:hAnsi="Microtype"/>
                <w:color w:val="000000"/>
                <w:lang w:val="uk-UA"/>
              </w:rPr>
            </w:pPr>
            <w:r>
              <w:rPr>
                <w:rFonts w:ascii="Microtype" w:hAnsi="Microtype"/>
                <w:color w:val="000000"/>
                <w:lang w:val="uk-UA"/>
              </w:rPr>
              <w:t>Діти перебувають у садку цілодобово</w:t>
            </w:r>
          </w:p>
        </w:tc>
        <w:tc>
          <w:tcPr>
            <w:tcW w:w="5918" w:type="dxa"/>
          </w:tcPr>
          <w:p w:rsidR="008D6765" w:rsidRDefault="008D6765" w:rsidP="00897CBA">
            <w:pPr>
              <w:pStyle w:val="a5"/>
              <w:spacing w:before="0" w:beforeAutospacing="0" w:after="120" w:afterAutospacing="0" w:line="360" w:lineRule="atLeast"/>
              <w:rPr>
                <w:rFonts w:ascii="Microtype" w:hAnsi="Microtype"/>
                <w:color w:val="000000"/>
              </w:rPr>
            </w:pPr>
            <w:r>
              <w:rPr>
                <w:rFonts w:ascii="Microtype" w:hAnsi="Microtype"/>
                <w:color w:val="212529"/>
              </w:rPr>
              <w:t>П’ятиразове  харчування</w:t>
            </w:r>
          </w:p>
        </w:tc>
      </w:tr>
    </w:tbl>
    <w:p w:rsidR="00897CBA" w:rsidRPr="008D6765" w:rsidRDefault="00897CBA" w:rsidP="00F71B97">
      <w:pPr>
        <w:pStyle w:val="2"/>
        <w:shd w:val="clear" w:color="auto" w:fill="FFFFFF"/>
        <w:spacing w:before="120" w:beforeAutospacing="0" w:after="0" w:afterAutospacing="0"/>
        <w:jc w:val="center"/>
        <w:rPr>
          <w:rFonts w:ascii="Innerspace" w:hAnsi="Innerspace"/>
          <w:color w:val="000000"/>
          <w:sz w:val="28"/>
          <w:szCs w:val="28"/>
        </w:rPr>
      </w:pPr>
      <w:r w:rsidRPr="008D6765">
        <w:rPr>
          <w:rFonts w:ascii="Innerspace" w:hAnsi="Innerspace"/>
          <w:color w:val="000000"/>
          <w:sz w:val="28"/>
          <w:szCs w:val="28"/>
        </w:rPr>
        <w:t>Графік харчування</w:t>
      </w:r>
    </w:p>
    <w:p w:rsidR="00897CBA" w:rsidRDefault="00897CBA" w:rsidP="00897CBA">
      <w:pPr>
        <w:pStyle w:val="a5"/>
        <w:shd w:val="clear" w:color="auto" w:fill="FFFFFF"/>
        <w:spacing w:before="0" w:beforeAutospacing="0" w:after="120" w:afterAutospacing="0" w:line="360" w:lineRule="atLeast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>На основі режиму харчування варто скласти графік, за яким учні організовано їстимуть у їдальні. Графік має врахувати місткість їдальні та кількість дітей, які їстимуть одночасно. Основні вимоги до графіка харчування в закладах освіти такі: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7437"/>
      </w:tblGrid>
      <w:tr w:rsidR="00897CBA" w:rsidTr="008D6765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CBA" w:rsidRDefault="00897CBA">
            <w:pPr>
              <w:spacing w:line="360" w:lineRule="atLeast"/>
              <w:rPr>
                <w:rFonts w:ascii="Microtype" w:hAnsi="Microtype"/>
                <w:color w:val="212529"/>
                <w:sz w:val="24"/>
                <w:szCs w:val="24"/>
              </w:rPr>
            </w:pPr>
            <w:r>
              <w:rPr>
                <w:rFonts w:ascii="Microtype" w:hAnsi="Microtype"/>
                <w:noProof/>
                <w:color w:val="212529"/>
                <w:lang w:val="uk-UA" w:eastAsia="uk-UA"/>
              </w:rPr>
              <w:drawing>
                <wp:inline distT="0" distB="0" distL="0" distR="0" wp14:anchorId="412555BB" wp14:editId="5056D095">
                  <wp:extent cx="304800" cy="304800"/>
                  <wp:effectExtent l="0" t="0" r="0" b="0"/>
                  <wp:docPr id="2" name="Рисунок 2" descr="https://znaimo.gov.ua/media/Vec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naimo.gov.ua/media/Vec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type" w:hAnsi="Microtype"/>
                <w:color w:val="212529"/>
              </w:rPr>
              <w:t> </w:t>
            </w:r>
            <w:r>
              <w:rPr>
                <w:rStyle w:val="a6"/>
                <w:rFonts w:ascii="Innerspace" w:hAnsi="Innerspace"/>
                <w:color w:val="212529"/>
              </w:rPr>
              <w:t xml:space="preserve">У </w:t>
            </w:r>
            <w:proofErr w:type="spellStart"/>
            <w:r>
              <w:rPr>
                <w:rStyle w:val="a6"/>
                <w:rFonts w:ascii="Innerspace" w:hAnsi="Innerspace"/>
                <w:color w:val="212529"/>
              </w:rPr>
              <w:t>дитячих</w:t>
            </w:r>
            <w:proofErr w:type="spellEnd"/>
            <w:r>
              <w:rPr>
                <w:rStyle w:val="a6"/>
                <w:rFonts w:ascii="Innerspace" w:hAnsi="Innerspace"/>
                <w:color w:val="212529"/>
              </w:rPr>
              <w:t xml:space="preserve"> </w:t>
            </w:r>
            <w:proofErr w:type="spellStart"/>
            <w:r>
              <w:rPr>
                <w:rStyle w:val="a6"/>
                <w:rFonts w:ascii="Innerspace" w:hAnsi="Innerspace"/>
                <w:color w:val="212529"/>
              </w:rPr>
              <w:t>садочках</w:t>
            </w:r>
            <w:proofErr w:type="spellEnd"/>
            <w:r>
              <w:rPr>
                <w:rStyle w:val="a6"/>
                <w:rFonts w:ascii="Innerspace" w:hAnsi="Innerspace"/>
                <w:color w:val="212529"/>
              </w:rPr>
              <w:t>  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CBA" w:rsidRDefault="00897CBA">
            <w:pPr>
              <w:spacing w:line="360" w:lineRule="atLeast"/>
              <w:rPr>
                <w:rFonts w:ascii="Microtype" w:hAnsi="Microtype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Microtype" w:hAnsi="Microtype"/>
                <w:color w:val="212529"/>
              </w:rPr>
              <w:t>Інтервал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proofErr w:type="gramStart"/>
            <w:r>
              <w:rPr>
                <w:rFonts w:ascii="Microtype" w:hAnsi="Microtype"/>
                <w:color w:val="212529"/>
              </w:rPr>
              <w:t>між</w:t>
            </w:r>
            <w:proofErr w:type="spellEnd"/>
            <w:proofErr w:type="gram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прийомами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їжі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має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бути 3—4 </w:t>
            </w:r>
            <w:proofErr w:type="spellStart"/>
            <w:r>
              <w:rPr>
                <w:rFonts w:ascii="Microtype" w:hAnsi="Microtype"/>
                <w:color w:val="212529"/>
              </w:rPr>
              <w:t>години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, на </w:t>
            </w:r>
            <w:proofErr w:type="spellStart"/>
            <w:r>
              <w:rPr>
                <w:rFonts w:ascii="Microtype" w:hAnsi="Microtype"/>
                <w:color w:val="212529"/>
              </w:rPr>
              <w:t>обід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відводиться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не </w:t>
            </w:r>
            <w:proofErr w:type="spellStart"/>
            <w:r>
              <w:rPr>
                <w:rFonts w:ascii="Microtype" w:hAnsi="Microtype"/>
                <w:color w:val="212529"/>
              </w:rPr>
              <w:t>менше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ніж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25—30 </w:t>
            </w:r>
            <w:proofErr w:type="spellStart"/>
            <w:r>
              <w:rPr>
                <w:rFonts w:ascii="Microtype" w:hAnsi="Microtype"/>
                <w:color w:val="212529"/>
              </w:rPr>
              <w:t>хвилин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, а на </w:t>
            </w:r>
            <w:proofErr w:type="spellStart"/>
            <w:r>
              <w:rPr>
                <w:rFonts w:ascii="Microtype" w:hAnsi="Microtype"/>
                <w:color w:val="212529"/>
              </w:rPr>
              <w:t>інші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прийоми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їжі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— не </w:t>
            </w:r>
            <w:proofErr w:type="spellStart"/>
            <w:r>
              <w:rPr>
                <w:rFonts w:ascii="Microtype" w:hAnsi="Microtype"/>
                <w:color w:val="212529"/>
              </w:rPr>
              <w:t>менше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, </w:t>
            </w:r>
            <w:proofErr w:type="spellStart"/>
            <w:r>
              <w:rPr>
                <w:rFonts w:ascii="Microtype" w:hAnsi="Microtype"/>
                <w:color w:val="212529"/>
              </w:rPr>
              <w:t>ніж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20 </w:t>
            </w:r>
            <w:proofErr w:type="spellStart"/>
            <w:r>
              <w:rPr>
                <w:rFonts w:ascii="Microtype" w:hAnsi="Microtype"/>
                <w:color w:val="212529"/>
              </w:rPr>
              <w:t>хвилин</w:t>
            </w:r>
            <w:proofErr w:type="spellEnd"/>
          </w:p>
        </w:tc>
      </w:tr>
      <w:tr w:rsidR="00897CBA" w:rsidTr="008D6765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CBA" w:rsidRDefault="00897CBA" w:rsidP="00F71B97">
            <w:pPr>
              <w:spacing w:after="120" w:line="360" w:lineRule="atLeast"/>
              <w:rPr>
                <w:rFonts w:ascii="Microtype" w:hAnsi="Microtype"/>
                <w:color w:val="212529"/>
                <w:sz w:val="24"/>
                <w:szCs w:val="24"/>
              </w:rPr>
            </w:pPr>
            <w:r>
              <w:rPr>
                <w:rFonts w:ascii="Microtype" w:hAnsi="Microtype"/>
                <w:noProof/>
                <w:color w:val="212529"/>
                <w:lang w:val="uk-UA" w:eastAsia="uk-UA"/>
              </w:rPr>
              <w:drawing>
                <wp:inline distT="0" distB="0" distL="0" distR="0" wp14:anchorId="2108DD35" wp14:editId="6C1AF991">
                  <wp:extent cx="304800" cy="304800"/>
                  <wp:effectExtent l="0" t="0" r="0" b="0"/>
                  <wp:docPr id="1" name="Рисунок 1" descr="https://znaimo.gov.ua/media/Vector%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naimo.gov.ua/media/Vector%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type" w:hAnsi="Microtype"/>
                <w:color w:val="212529"/>
              </w:rPr>
              <w:t> </w:t>
            </w:r>
            <w:r>
              <w:rPr>
                <w:rStyle w:val="a6"/>
                <w:rFonts w:ascii="Innerspace" w:hAnsi="Innerspace"/>
                <w:color w:val="212529"/>
              </w:rPr>
              <w:t xml:space="preserve">Для </w:t>
            </w:r>
            <w:proofErr w:type="spellStart"/>
            <w:r>
              <w:rPr>
                <w:rStyle w:val="a6"/>
                <w:rFonts w:ascii="Innerspace" w:hAnsi="Innerspace"/>
                <w:color w:val="212529"/>
              </w:rPr>
              <w:t>початкової</w:t>
            </w:r>
            <w:proofErr w:type="spellEnd"/>
            <w:r>
              <w:rPr>
                <w:rStyle w:val="a6"/>
                <w:rFonts w:ascii="Innerspace" w:hAnsi="Innerspace"/>
                <w:color w:val="212529"/>
              </w:rPr>
              <w:t xml:space="preserve"> </w:t>
            </w:r>
            <w:proofErr w:type="spellStart"/>
            <w:r>
              <w:rPr>
                <w:rStyle w:val="a6"/>
                <w:rFonts w:ascii="Innerspace" w:hAnsi="Innerspace"/>
                <w:color w:val="212529"/>
              </w:rPr>
              <w:t>школи</w:t>
            </w:r>
            <w:proofErr w:type="spellEnd"/>
            <w:r>
              <w:rPr>
                <w:rStyle w:val="a6"/>
                <w:rFonts w:ascii="Innerspace" w:hAnsi="Innerspace"/>
                <w:color w:val="212529"/>
              </w:rPr>
              <w:t>                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CBA" w:rsidRDefault="00897CBA" w:rsidP="00F71B97">
            <w:pPr>
              <w:spacing w:after="120" w:line="360" w:lineRule="atLeast"/>
              <w:rPr>
                <w:rFonts w:ascii="Microtype" w:hAnsi="Microtype"/>
                <w:color w:val="212529"/>
                <w:sz w:val="24"/>
                <w:szCs w:val="24"/>
              </w:rPr>
            </w:pPr>
            <w:r>
              <w:rPr>
                <w:rFonts w:ascii="Microtype" w:hAnsi="Microtype"/>
                <w:color w:val="212529"/>
              </w:rPr>
              <w:t xml:space="preserve">Рекомендована </w:t>
            </w:r>
            <w:proofErr w:type="spellStart"/>
            <w:r>
              <w:rPr>
                <w:rFonts w:ascii="Microtype" w:hAnsi="Microtype"/>
                <w:color w:val="212529"/>
              </w:rPr>
              <w:t>тривалість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перерви для </w:t>
            </w:r>
            <w:proofErr w:type="spellStart"/>
            <w:r>
              <w:rPr>
                <w:rFonts w:ascii="Microtype" w:hAnsi="Microtype"/>
                <w:color w:val="212529"/>
              </w:rPr>
              <w:t>прийому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</w:t>
            </w:r>
            <w:proofErr w:type="spellStart"/>
            <w:r>
              <w:rPr>
                <w:rFonts w:ascii="Microtype" w:hAnsi="Microtype"/>
                <w:color w:val="212529"/>
              </w:rPr>
              <w:t>їжі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— 30 </w:t>
            </w:r>
            <w:proofErr w:type="spellStart"/>
            <w:r>
              <w:rPr>
                <w:rFonts w:ascii="Microtype" w:hAnsi="Microtype"/>
                <w:color w:val="212529"/>
              </w:rPr>
              <w:t>хвилин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, а для </w:t>
            </w:r>
            <w:proofErr w:type="spellStart"/>
            <w:r>
              <w:rPr>
                <w:rFonts w:ascii="Microtype" w:hAnsi="Microtype"/>
                <w:color w:val="212529"/>
              </w:rPr>
              <w:t>учнів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5—12 </w:t>
            </w:r>
            <w:proofErr w:type="spellStart"/>
            <w:r>
              <w:rPr>
                <w:rFonts w:ascii="Microtype" w:hAnsi="Microtype"/>
                <w:color w:val="212529"/>
              </w:rPr>
              <w:t>класів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 — не </w:t>
            </w:r>
            <w:proofErr w:type="spellStart"/>
            <w:r>
              <w:rPr>
                <w:rFonts w:ascii="Microtype" w:hAnsi="Microtype"/>
                <w:color w:val="212529"/>
              </w:rPr>
              <w:t>менше</w:t>
            </w:r>
            <w:proofErr w:type="spellEnd"/>
            <w:r>
              <w:rPr>
                <w:rFonts w:ascii="Microtype" w:hAnsi="Microtype"/>
                <w:color w:val="212529"/>
              </w:rPr>
              <w:t xml:space="preserve">, </w:t>
            </w:r>
            <w:proofErr w:type="spellStart"/>
            <w:proofErr w:type="gramStart"/>
            <w:r>
              <w:rPr>
                <w:rFonts w:ascii="Microtype" w:hAnsi="Microtype"/>
                <w:color w:val="212529"/>
              </w:rPr>
              <w:t>ніж</w:t>
            </w:r>
            <w:proofErr w:type="spellEnd"/>
            <w:proofErr w:type="gramEnd"/>
            <w:r>
              <w:rPr>
                <w:rFonts w:ascii="Microtype" w:hAnsi="Microtype"/>
                <w:color w:val="212529"/>
              </w:rPr>
              <w:t xml:space="preserve"> 20 </w:t>
            </w:r>
            <w:proofErr w:type="spellStart"/>
            <w:r>
              <w:rPr>
                <w:rFonts w:ascii="Microtype" w:hAnsi="Microtype"/>
                <w:color w:val="212529"/>
              </w:rPr>
              <w:t>хвилин</w:t>
            </w:r>
            <w:proofErr w:type="spellEnd"/>
          </w:p>
        </w:tc>
      </w:tr>
    </w:tbl>
    <w:p w:rsidR="00897CBA" w:rsidRPr="008D6765" w:rsidRDefault="00897CBA" w:rsidP="00F71B97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Innerspace" w:hAnsi="Innerspace"/>
          <w:color w:val="000000"/>
        </w:rPr>
      </w:pPr>
      <w:r>
        <w:rPr>
          <w:rFonts w:ascii="Innerspace" w:hAnsi="Innerspace"/>
          <w:color w:val="000000"/>
        </w:rPr>
        <w:t>Способи організації харчування</w:t>
      </w:r>
    </w:p>
    <w:p w:rsidR="00897CBA" w:rsidRDefault="00440EE9" w:rsidP="008D6765">
      <w:pPr>
        <w:pStyle w:val="a5"/>
        <w:shd w:val="clear" w:color="auto" w:fill="FFFFFF"/>
        <w:spacing w:before="0" w:beforeAutospacing="0" w:after="120" w:afterAutospacing="0" w:line="360" w:lineRule="atLeast"/>
        <w:rPr>
          <w:rFonts w:ascii="Microtype" w:hAnsi="Microtype"/>
          <w:color w:val="000000"/>
        </w:rPr>
      </w:pPr>
      <w:hyperlink r:id="rId13" w:history="1">
        <w:r w:rsidR="00897CBA" w:rsidRPr="008D6765">
          <w:rPr>
            <w:rStyle w:val="a3"/>
            <w:rFonts w:ascii="Microtype" w:hAnsi="Microtype"/>
            <w:b/>
            <w:color w:val="auto"/>
          </w:rPr>
          <w:t>Спосіб організації харчування</w:t>
        </w:r>
      </w:hyperlink>
      <w:r w:rsidR="00897CBA" w:rsidRPr="008D6765">
        <w:rPr>
          <w:rFonts w:ascii="Microtype" w:hAnsi="Microtype"/>
          <w:b/>
        </w:rPr>
        <w:t> </w:t>
      </w:r>
      <w:r w:rsidR="008D6765">
        <w:rPr>
          <w:rFonts w:ascii="Microtype" w:hAnsi="Microtype"/>
          <w:b/>
        </w:rPr>
        <w:t xml:space="preserve"> </w:t>
      </w:r>
      <w:r w:rsidR="00897CBA">
        <w:rPr>
          <w:rFonts w:ascii="Microtype" w:hAnsi="Microtype"/>
          <w:color w:val="000000"/>
        </w:rPr>
        <w:t>залежить від того, чи є в закладі харчоблок, як він оснащений, чи є працівники, які готують їжу, і чи громада фінансово спроможна залучити підприємства, що постачають продукти або послуги з харчування. Існують три основні способи.</w:t>
      </w:r>
    </w:p>
    <w:p w:rsidR="00897CBA" w:rsidRDefault="00897CBA" w:rsidP="008D6765">
      <w:pPr>
        <w:numPr>
          <w:ilvl w:val="0"/>
          <w:numId w:val="4"/>
        </w:numPr>
        <w:shd w:val="clear" w:color="auto" w:fill="FFFFFF"/>
        <w:spacing w:after="120" w:line="360" w:lineRule="atLeast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 xml:space="preserve">Заклад </w:t>
      </w:r>
      <w:proofErr w:type="spellStart"/>
      <w:r>
        <w:rPr>
          <w:rStyle w:val="a6"/>
          <w:rFonts w:ascii="Microtype" w:hAnsi="Microtype"/>
          <w:color w:val="000000"/>
        </w:rPr>
        <w:t>організовує</w:t>
      </w:r>
      <w:proofErr w:type="spellEnd"/>
      <w:r>
        <w:rPr>
          <w:rStyle w:val="a6"/>
          <w:rFonts w:ascii="Microtype" w:hAnsi="Microtype"/>
          <w:color w:val="000000"/>
        </w:rPr>
        <w:t xml:space="preserve"> </w:t>
      </w:r>
      <w:proofErr w:type="spellStart"/>
      <w:r>
        <w:rPr>
          <w:rStyle w:val="a6"/>
          <w:rFonts w:ascii="Microtype" w:hAnsi="Microtype"/>
          <w:color w:val="000000"/>
        </w:rPr>
        <w:t>харчування</w:t>
      </w:r>
      <w:proofErr w:type="spellEnd"/>
      <w:r>
        <w:rPr>
          <w:rStyle w:val="a6"/>
          <w:rFonts w:ascii="Microtype" w:hAnsi="Microtype"/>
          <w:color w:val="000000"/>
        </w:rPr>
        <w:t xml:space="preserve"> сам.</w:t>
      </w:r>
      <w:r>
        <w:rPr>
          <w:rFonts w:ascii="Microtype" w:hAnsi="Microtype"/>
          <w:color w:val="000000"/>
        </w:rPr>
        <w:t xml:space="preserve"> Страви </w:t>
      </w:r>
      <w:proofErr w:type="spellStart"/>
      <w:r>
        <w:rPr>
          <w:rFonts w:ascii="Microtype" w:hAnsi="Microtype"/>
          <w:color w:val="000000"/>
        </w:rPr>
        <w:t>готують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штатні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працівники</w:t>
      </w:r>
      <w:proofErr w:type="spellEnd"/>
      <w:r>
        <w:rPr>
          <w:rFonts w:ascii="Microtype" w:hAnsi="Microtype"/>
          <w:color w:val="000000"/>
        </w:rPr>
        <w:t xml:space="preserve">. За </w:t>
      </w:r>
      <w:proofErr w:type="spellStart"/>
      <w:r>
        <w:rPr>
          <w:rFonts w:ascii="Microtype" w:hAnsi="Microtype"/>
          <w:color w:val="000000"/>
        </w:rPr>
        <w:t>оцінкою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експертів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швейцарсько-українського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проєкту</w:t>
      </w:r>
      <w:proofErr w:type="spellEnd"/>
      <w:r>
        <w:rPr>
          <w:rFonts w:ascii="Microtype" w:hAnsi="Microtype"/>
          <w:color w:val="000000"/>
        </w:rPr>
        <w:t xml:space="preserve"> «</w:t>
      </w:r>
      <w:proofErr w:type="spellStart"/>
      <w:r>
        <w:rPr>
          <w:rFonts w:ascii="Microtype" w:hAnsi="Microtype"/>
          <w:color w:val="000000"/>
        </w:rPr>
        <w:t>Децентралізація</w:t>
      </w:r>
      <w:proofErr w:type="spellEnd"/>
      <w:r>
        <w:rPr>
          <w:rFonts w:ascii="Microtype" w:hAnsi="Microtype"/>
          <w:color w:val="000000"/>
        </w:rPr>
        <w:t xml:space="preserve"> для </w:t>
      </w:r>
      <w:proofErr w:type="spellStart"/>
      <w:r>
        <w:rPr>
          <w:rFonts w:ascii="Microtype" w:hAnsi="Microtype"/>
          <w:color w:val="000000"/>
        </w:rPr>
        <w:t>розвитку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демократичної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освіти</w:t>
      </w:r>
      <w:proofErr w:type="spellEnd"/>
      <w:r>
        <w:rPr>
          <w:rFonts w:ascii="Microtype" w:hAnsi="Microtype"/>
          <w:color w:val="000000"/>
        </w:rPr>
        <w:t xml:space="preserve">», </w:t>
      </w:r>
      <w:proofErr w:type="spellStart"/>
      <w:r>
        <w:rPr>
          <w:rFonts w:ascii="Microtype" w:hAnsi="Microtype"/>
          <w:color w:val="000000"/>
        </w:rPr>
        <w:t>такий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спосіб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організації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найбільш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поширений</w:t>
      </w:r>
      <w:proofErr w:type="spellEnd"/>
      <w:r>
        <w:rPr>
          <w:rFonts w:ascii="Microtype" w:hAnsi="Microtype"/>
          <w:color w:val="000000"/>
        </w:rPr>
        <w:t xml:space="preserve">: </w:t>
      </w:r>
      <w:proofErr w:type="spellStart"/>
      <w:r>
        <w:rPr>
          <w:rFonts w:ascii="Microtype" w:hAnsi="Microtype"/>
          <w:color w:val="000000"/>
        </w:rPr>
        <w:t>близько</w:t>
      </w:r>
      <w:proofErr w:type="spellEnd"/>
      <w:r>
        <w:rPr>
          <w:rFonts w:ascii="Microtype" w:hAnsi="Microtype"/>
          <w:color w:val="000000"/>
        </w:rPr>
        <w:t xml:space="preserve"> 80 % громад </w:t>
      </w:r>
      <w:proofErr w:type="spellStart"/>
      <w:r>
        <w:rPr>
          <w:rFonts w:ascii="Microtype" w:hAnsi="Microtype"/>
          <w:color w:val="000000"/>
        </w:rPr>
        <w:t>організовують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шкільне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саме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із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залученням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штатних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працівників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шкільних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їдалень</w:t>
      </w:r>
      <w:proofErr w:type="spellEnd"/>
      <w:r>
        <w:rPr>
          <w:rFonts w:ascii="Microtype" w:hAnsi="Microtype"/>
          <w:color w:val="000000"/>
        </w:rPr>
        <w:t>.</w:t>
      </w:r>
    </w:p>
    <w:p w:rsidR="00897CBA" w:rsidRPr="008D6765" w:rsidRDefault="00897CBA" w:rsidP="00897C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Аутсорсинг.</w:t>
      </w:r>
      <w:r>
        <w:rPr>
          <w:rFonts w:ascii="Microtype" w:hAnsi="Microtype"/>
          <w:color w:val="000000"/>
        </w:rPr>
        <w:t xml:space="preserve"> Страви </w:t>
      </w:r>
      <w:proofErr w:type="spellStart"/>
      <w:r>
        <w:rPr>
          <w:rFonts w:ascii="Microtype" w:hAnsi="Microtype"/>
          <w:color w:val="000000"/>
        </w:rPr>
        <w:t>готують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працівники</w:t>
      </w:r>
      <w:proofErr w:type="spellEnd"/>
      <w:r>
        <w:rPr>
          <w:rFonts w:ascii="Microtype" w:hAnsi="Microtype"/>
          <w:color w:val="000000"/>
        </w:rPr>
        <w:t xml:space="preserve"> приватного </w:t>
      </w:r>
      <w:proofErr w:type="spellStart"/>
      <w:r>
        <w:rPr>
          <w:rFonts w:ascii="Microtype" w:hAnsi="Microtype"/>
          <w:color w:val="000000"/>
        </w:rPr>
        <w:t>або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комунального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proofErr w:type="gramStart"/>
      <w:r>
        <w:rPr>
          <w:rFonts w:ascii="Microtype" w:hAnsi="Microtype"/>
          <w:color w:val="000000"/>
        </w:rPr>
        <w:t>п</w:t>
      </w:r>
      <w:proofErr w:type="gramEnd"/>
      <w:r>
        <w:rPr>
          <w:rFonts w:ascii="Microtype" w:hAnsi="Microtype"/>
          <w:color w:val="000000"/>
        </w:rPr>
        <w:t>ідприємства</w:t>
      </w:r>
      <w:proofErr w:type="spellEnd"/>
      <w:r>
        <w:rPr>
          <w:rFonts w:ascii="Microtype" w:hAnsi="Microtype"/>
          <w:color w:val="000000"/>
        </w:rPr>
        <w:t xml:space="preserve"> на </w:t>
      </w:r>
      <w:proofErr w:type="spellStart"/>
      <w:r>
        <w:rPr>
          <w:rFonts w:ascii="Microtype" w:hAnsi="Microtype"/>
          <w:color w:val="000000"/>
        </w:rPr>
        <w:t>харчоблоці</w:t>
      </w:r>
      <w:proofErr w:type="spellEnd"/>
      <w:r>
        <w:rPr>
          <w:rFonts w:ascii="Microtype" w:hAnsi="Microtype"/>
          <w:color w:val="000000"/>
        </w:rPr>
        <w:t xml:space="preserve"> закладу </w:t>
      </w:r>
      <w:proofErr w:type="spellStart"/>
      <w:r>
        <w:rPr>
          <w:rFonts w:ascii="Microtype" w:hAnsi="Microtype"/>
          <w:color w:val="000000"/>
        </w:rPr>
        <w:t>освіти</w:t>
      </w:r>
      <w:proofErr w:type="spellEnd"/>
      <w:r>
        <w:rPr>
          <w:rFonts w:ascii="Microtype" w:hAnsi="Microtype"/>
          <w:color w:val="000000"/>
        </w:rPr>
        <w:t xml:space="preserve">. </w:t>
      </w:r>
      <w:proofErr w:type="gramStart"/>
      <w:r>
        <w:rPr>
          <w:rFonts w:ascii="Microtype" w:hAnsi="Microtype"/>
          <w:color w:val="000000"/>
        </w:rPr>
        <w:t>З</w:t>
      </w:r>
      <w:proofErr w:type="gram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цим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підприємством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укладається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договір</w:t>
      </w:r>
      <w:proofErr w:type="spellEnd"/>
      <w:r>
        <w:rPr>
          <w:rFonts w:ascii="Microtype" w:hAnsi="Microtype"/>
          <w:color w:val="000000"/>
        </w:rPr>
        <w:t xml:space="preserve"> про </w:t>
      </w:r>
      <w:proofErr w:type="spellStart"/>
      <w:r>
        <w:rPr>
          <w:rFonts w:ascii="Microtype" w:hAnsi="Microtype"/>
          <w:color w:val="000000"/>
        </w:rPr>
        <w:t>постачання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послуг</w:t>
      </w:r>
      <w:proofErr w:type="spellEnd"/>
      <w:r>
        <w:rPr>
          <w:rFonts w:ascii="Microtype" w:hAnsi="Microtype"/>
          <w:color w:val="000000"/>
        </w:rPr>
        <w:t xml:space="preserve">, а </w:t>
      </w:r>
      <w:proofErr w:type="spellStart"/>
      <w:r>
        <w:rPr>
          <w:rFonts w:ascii="Microtype" w:hAnsi="Microtype"/>
          <w:color w:val="000000"/>
        </w:rPr>
        <w:t>харчоблок</w:t>
      </w:r>
      <w:proofErr w:type="spellEnd"/>
      <w:r>
        <w:rPr>
          <w:rFonts w:ascii="Microtype" w:hAnsi="Microtype"/>
          <w:color w:val="000000"/>
        </w:rPr>
        <w:t xml:space="preserve"> переходить до </w:t>
      </w:r>
      <w:proofErr w:type="spellStart"/>
      <w:r>
        <w:rPr>
          <w:rFonts w:ascii="Microtype" w:hAnsi="Microtype"/>
          <w:color w:val="000000"/>
        </w:rPr>
        <w:t>нього</w:t>
      </w:r>
      <w:proofErr w:type="spellEnd"/>
      <w:r>
        <w:rPr>
          <w:rFonts w:ascii="Microtype" w:hAnsi="Microtype"/>
          <w:color w:val="000000"/>
        </w:rPr>
        <w:t xml:space="preserve"> в </w:t>
      </w:r>
      <w:proofErr w:type="spellStart"/>
      <w:r>
        <w:rPr>
          <w:rFonts w:ascii="Microtype" w:hAnsi="Microtype"/>
          <w:color w:val="000000"/>
        </w:rPr>
        <w:t>оренду</w:t>
      </w:r>
      <w:proofErr w:type="spellEnd"/>
      <w:r>
        <w:rPr>
          <w:rFonts w:ascii="Microtype" w:hAnsi="Microtype"/>
          <w:color w:val="000000"/>
        </w:rPr>
        <w:t xml:space="preserve">. </w:t>
      </w:r>
      <w:proofErr w:type="spellStart"/>
      <w:r>
        <w:rPr>
          <w:rFonts w:ascii="Microtype" w:hAnsi="Microtype"/>
          <w:color w:val="000000"/>
        </w:rPr>
        <w:t>Наразі</w:t>
      </w:r>
      <w:proofErr w:type="spellEnd"/>
      <w:r>
        <w:rPr>
          <w:rFonts w:ascii="Microtype" w:hAnsi="Microtype"/>
          <w:color w:val="000000"/>
        </w:rPr>
        <w:t xml:space="preserve">, за </w:t>
      </w:r>
      <w:proofErr w:type="spellStart"/>
      <w:r>
        <w:rPr>
          <w:rFonts w:ascii="Microtype" w:hAnsi="Microtype"/>
          <w:color w:val="000000"/>
        </w:rPr>
        <w:t>оцінкою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експертів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Decide</w:t>
      </w:r>
      <w:proofErr w:type="spellEnd"/>
      <w:r>
        <w:rPr>
          <w:rFonts w:ascii="Microtype" w:hAnsi="Microtype"/>
          <w:color w:val="000000"/>
        </w:rPr>
        <w:t xml:space="preserve">, так </w:t>
      </w:r>
      <w:proofErr w:type="spellStart"/>
      <w:r>
        <w:rPr>
          <w:rFonts w:ascii="Microtype" w:hAnsi="Microtype"/>
          <w:color w:val="000000"/>
        </w:rPr>
        <w:t>організоване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шкільне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харчування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приблизно</w:t>
      </w:r>
      <w:proofErr w:type="spellEnd"/>
      <w:r>
        <w:rPr>
          <w:rFonts w:ascii="Microtype" w:hAnsi="Microtype"/>
          <w:color w:val="000000"/>
        </w:rPr>
        <w:t xml:space="preserve"> у 18 % громад.</w:t>
      </w:r>
    </w:p>
    <w:p w:rsidR="00897CBA" w:rsidRDefault="00897CBA" w:rsidP="00897C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Microtype" w:hAnsi="Microtype"/>
          <w:color w:val="000000"/>
        </w:rPr>
      </w:pPr>
      <w:proofErr w:type="spellStart"/>
      <w:r>
        <w:rPr>
          <w:rStyle w:val="a6"/>
          <w:rFonts w:ascii="Microtype" w:hAnsi="Microtype"/>
          <w:color w:val="000000"/>
        </w:rPr>
        <w:t>Кейтеринг</w:t>
      </w:r>
      <w:proofErr w:type="spellEnd"/>
      <w:r>
        <w:rPr>
          <w:rStyle w:val="a6"/>
          <w:rFonts w:ascii="Microtype" w:hAnsi="Microtype"/>
          <w:color w:val="000000"/>
        </w:rPr>
        <w:t>. </w:t>
      </w:r>
      <w:proofErr w:type="spellStart"/>
      <w:r>
        <w:rPr>
          <w:rFonts w:ascii="Microtype" w:hAnsi="Microtype"/>
          <w:color w:val="000000"/>
        </w:rPr>
        <w:t>Укладається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догові</w:t>
      </w:r>
      <w:proofErr w:type="gramStart"/>
      <w:r>
        <w:rPr>
          <w:rFonts w:ascii="Microtype" w:hAnsi="Microtype"/>
          <w:color w:val="000000"/>
        </w:rPr>
        <w:t>р</w:t>
      </w:r>
      <w:proofErr w:type="spellEnd"/>
      <w:proofErr w:type="gramEnd"/>
      <w:r>
        <w:rPr>
          <w:rFonts w:ascii="Microtype" w:hAnsi="Microtype"/>
          <w:color w:val="000000"/>
        </w:rPr>
        <w:t xml:space="preserve"> з </w:t>
      </w:r>
      <w:proofErr w:type="spellStart"/>
      <w:r>
        <w:rPr>
          <w:rFonts w:ascii="Microtype" w:hAnsi="Microtype"/>
          <w:color w:val="000000"/>
        </w:rPr>
        <w:t>підприємством</w:t>
      </w:r>
      <w:proofErr w:type="spellEnd"/>
      <w:r>
        <w:rPr>
          <w:rFonts w:ascii="Microtype" w:hAnsi="Microtype"/>
          <w:color w:val="000000"/>
        </w:rPr>
        <w:t xml:space="preserve"> (</w:t>
      </w:r>
      <w:proofErr w:type="spellStart"/>
      <w:r>
        <w:rPr>
          <w:rFonts w:ascii="Microtype" w:hAnsi="Microtype"/>
          <w:color w:val="000000"/>
        </w:rPr>
        <w:t>обов’язково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зареєстрованим</w:t>
      </w:r>
      <w:proofErr w:type="spellEnd"/>
      <w:r>
        <w:rPr>
          <w:rFonts w:ascii="Microtype" w:hAnsi="Microtype"/>
          <w:color w:val="000000"/>
        </w:rPr>
        <w:t xml:space="preserve"> оператором ринку), яке </w:t>
      </w:r>
      <w:proofErr w:type="spellStart"/>
      <w:r>
        <w:rPr>
          <w:rFonts w:ascii="Microtype" w:hAnsi="Microtype"/>
          <w:color w:val="000000"/>
        </w:rPr>
        <w:t>готує</w:t>
      </w:r>
      <w:proofErr w:type="spellEnd"/>
      <w:r>
        <w:rPr>
          <w:rFonts w:ascii="Microtype" w:hAnsi="Microtype"/>
          <w:color w:val="000000"/>
        </w:rPr>
        <w:t xml:space="preserve"> і </w:t>
      </w:r>
      <w:proofErr w:type="spellStart"/>
      <w:r>
        <w:rPr>
          <w:rFonts w:ascii="Microtype" w:hAnsi="Microtype"/>
          <w:color w:val="000000"/>
        </w:rPr>
        <w:t>доставляє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готові</w:t>
      </w:r>
      <w:proofErr w:type="spellEnd"/>
      <w:r>
        <w:rPr>
          <w:rFonts w:ascii="Microtype" w:hAnsi="Microtype"/>
          <w:color w:val="000000"/>
        </w:rPr>
        <w:t xml:space="preserve"> страви. У </w:t>
      </w:r>
      <w:proofErr w:type="spellStart"/>
      <w:r>
        <w:rPr>
          <w:rFonts w:ascii="Microtype" w:hAnsi="Microtype"/>
          <w:color w:val="000000"/>
        </w:rPr>
        <w:t>дитсадочку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кейтеринг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можливий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лише</w:t>
      </w:r>
      <w:proofErr w:type="spellEnd"/>
      <w:r>
        <w:rPr>
          <w:rFonts w:ascii="Microtype" w:hAnsi="Microtype"/>
          <w:color w:val="000000"/>
        </w:rPr>
        <w:t xml:space="preserve"> в </w:t>
      </w:r>
      <w:proofErr w:type="spellStart"/>
      <w:r>
        <w:rPr>
          <w:rFonts w:ascii="Microtype" w:hAnsi="Microtype"/>
          <w:color w:val="000000"/>
        </w:rPr>
        <w:t>разі</w:t>
      </w:r>
      <w:proofErr w:type="spellEnd"/>
      <w:r>
        <w:rPr>
          <w:rFonts w:ascii="Microtype" w:hAnsi="Microtype"/>
          <w:color w:val="000000"/>
        </w:rPr>
        <w:t xml:space="preserve">, </w:t>
      </w:r>
      <w:proofErr w:type="spellStart"/>
      <w:r>
        <w:rPr>
          <w:rFonts w:ascii="Microtype" w:hAnsi="Microtype"/>
          <w:color w:val="000000"/>
        </w:rPr>
        <w:t>якщо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немає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харчоблока</w:t>
      </w:r>
      <w:proofErr w:type="spellEnd"/>
      <w:r>
        <w:rPr>
          <w:rFonts w:ascii="Microtype" w:hAnsi="Microtype"/>
          <w:color w:val="000000"/>
        </w:rPr>
        <w:t xml:space="preserve">, </w:t>
      </w:r>
      <w:proofErr w:type="spellStart"/>
      <w:proofErr w:type="gramStart"/>
      <w:r>
        <w:rPr>
          <w:rFonts w:ascii="Microtype" w:hAnsi="Microtype"/>
          <w:color w:val="000000"/>
        </w:rPr>
        <w:t>п</w:t>
      </w:r>
      <w:proofErr w:type="gramEnd"/>
      <w:r>
        <w:rPr>
          <w:rFonts w:ascii="Microtype" w:hAnsi="Microtype"/>
          <w:color w:val="000000"/>
        </w:rPr>
        <w:t>ід</w:t>
      </w:r>
      <w:proofErr w:type="spellEnd"/>
      <w:r>
        <w:rPr>
          <w:rFonts w:ascii="Microtype" w:hAnsi="Microtype"/>
          <w:color w:val="000000"/>
        </w:rPr>
        <w:t xml:space="preserve"> час ремонту </w:t>
      </w:r>
      <w:proofErr w:type="spellStart"/>
      <w:r>
        <w:rPr>
          <w:rFonts w:ascii="Microtype" w:hAnsi="Microtype"/>
          <w:color w:val="000000"/>
        </w:rPr>
        <w:t>чи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інших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обмежень</w:t>
      </w:r>
      <w:proofErr w:type="spellEnd"/>
      <w:r>
        <w:rPr>
          <w:rFonts w:ascii="Microtype" w:hAnsi="Microtype"/>
          <w:color w:val="000000"/>
        </w:rPr>
        <w:t xml:space="preserve">, </w:t>
      </w:r>
      <w:proofErr w:type="spellStart"/>
      <w:r>
        <w:rPr>
          <w:rFonts w:ascii="Microtype" w:hAnsi="Microtype"/>
          <w:color w:val="000000"/>
        </w:rPr>
        <w:t>які</w:t>
      </w:r>
      <w:proofErr w:type="spellEnd"/>
      <w:r>
        <w:rPr>
          <w:rFonts w:ascii="Microtype" w:hAnsi="Microtype"/>
          <w:color w:val="000000"/>
        </w:rPr>
        <w:t xml:space="preserve"> не </w:t>
      </w:r>
      <w:proofErr w:type="spellStart"/>
      <w:r>
        <w:rPr>
          <w:rFonts w:ascii="Microtype" w:hAnsi="Microtype"/>
          <w:color w:val="000000"/>
        </w:rPr>
        <w:t>дозволяють</w:t>
      </w:r>
      <w:proofErr w:type="spellEnd"/>
      <w:r>
        <w:rPr>
          <w:rFonts w:ascii="Microtype" w:hAnsi="Microtype"/>
          <w:color w:val="000000"/>
        </w:rPr>
        <w:t xml:space="preserve"> </w:t>
      </w:r>
      <w:proofErr w:type="spellStart"/>
      <w:r>
        <w:rPr>
          <w:rFonts w:ascii="Microtype" w:hAnsi="Microtype"/>
          <w:color w:val="000000"/>
        </w:rPr>
        <w:t>готувати</w:t>
      </w:r>
      <w:proofErr w:type="spellEnd"/>
      <w:r>
        <w:rPr>
          <w:rFonts w:ascii="Microtype" w:hAnsi="Microtype"/>
          <w:color w:val="000000"/>
        </w:rPr>
        <w:t>.</w:t>
      </w:r>
    </w:p>
    <w:p w:rsidR="00897CBA" w:rsidRDefault="00897CBA" w:rsidP="00F71B97">
      <w:pPr>
        <w:pStyle w:val="a5"/>
        <w:shd w:val="clear" w:color="auto" w:fill="FFFFFF"/>
        <w:spacing w:before="0" w:beforeAutospacing="0" w:after="12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t xml:space="preserve">Будь-який з цих способів організації харчування в школах може бути доповнений продажем їжі та напоїв у буфетах або торговельних чи </w:t>
      </w:r>
      <w:proofErr w:type="spellStart"/>
      <w:r>
        <w:rPr>
          <w:rFonts w:ascii="Microtype" w:hAnsi="Microtype"/>
          <w:color w:val="000000"/>
        </w:rPr>
        <w:t>вендингових</w:t>
      </w:r>
      <w:proofErr w:type="spellEnd"/>
      <w:r>
        <w:rPr>
          <w:rFonts w:ascii="Microtype" w:hAnsi="Microtype"/>
          <w:color w:val="000000"/>
        </w:rPr>
        <w:t xml:space="preserve"> автоматах.</w:t>
      </w:r>
    </w:p>
    <w:p w:rsidR="00897CBA" w:rsidRDefault="00897CBA" w:rsidP="00F71B97">
      <w:pPr>
        <w:pStyle w:val="a5"/>
        <w:shd w:val="clear" w:color="auto" w:fill="FFFFFF"/>
        <w:spacing w:before="120" w:beforeAutospacing="0" w:after="0" w:afterAutospacing="0" w:line="360" w:lineRule="atLeast"/>
        <w:ind w:firstLine="567"/>
        <w:rPr>
          <w:rFonts w:ascii="Microtype" w:hAnsi="Microtype"/>
          <w:color w:val="000000"/>
        </w:rPr>
      </w:pPr>
      <w:r>
        <w:rPr>
          <w:rFonts w:ascii="Microtype" w:hAnsi="Microtype"/>
          <w:color w:val="000000"/>
        </w:rPr>
        <w:lastRenderedPageBreak/>
        <w:t>Постачальником для школи або дитсадка може бути лише підприємець або компанія, що спеціалізується на виробництві і/або продажі продуктів чи послуг з харчування. Купувати їжу для шкільної їдальні, наприклад, на продовольчому ринку або з рук заборонено. Також не можна приносити їжу як спонсорську чи батьківську допомогу.</w:t>
      </w:r>
    </w:p>
    <w:p w:rsidR="00897CBA" w:rsidRPr="008D6765" w:rsidRDefault="00897CBA" w:rsidP="00F71B97">
      <w:pPr>
        <w:pStyle w:val="2"/>
        <w:shd w:val="clear" w:color="auto" w:fill="FFFFFF"/>
        <w:spacing w:before="120" w:beforeAutospacing="0" w:after="0" w:afterAutospacing="0"/>
        <w:jc w:val="center"/>
        <w:rPr>
          <w:rFonts w:ascii="Innerspace" w:hAnsi="Innerspace"/>
          <w:color w:val="000000"/>
          <w:sz w:val="28"/>
          <w:szCs w:val="28"/>
        </w:rPr>
      </w:pPr>
      <w:r w:rsidRPr="008D6765">
        <w:rPr>
          <w:rFonts w:ascii="Innerspace" w:hAnsi="Innerspace"/>
          <w:color w:val="000000"/>
          <w:sz w:val="28"/>
          <w:szCs w:val="28"/>
        </w:rPr>
        <w:t>Форми організації харчування:</w:t>
      </w:r>
    </w:p>
    <w:p w:rsidR="00897CBA" w:rsidRDefault="00897CBA" w:rsidP="008D6765">
      <w:pPr>
        <w:pStyle w:val="a5"/>
        <w:shd w:val="clear" w:color="auto" w:fill="FFFFFF"/>
        <w:spacing w:before="120" w:beforeAutospacing="0" w:after="0" w:afterAutospacing="0" w:line="360" w:lineRule="atLeast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Монопрофільне</w:t>
      </w:r>
      <w:r>
        <w:rPr>
          <w:rFonts w:ascii="Microtype" w:hAnsi="Microtype"/>
          <w:color w:val="000000"/>
        </w:rPr>
        <w:t> — учні споживають комплекс страв відповідно до меню дня.</w:t>
      </w:r>
    </w:p>
    <w:p w:rsidR="00897CBA" w:rsidRDefault="00897CBA" w:rsidP="00897CBA">
      <w:pPr>
        <w:pStyle w:val="a5"/>
        <w:shd w:val="clear" w:color="auto" w:fill="FFFFFF"/>
        <w:spacing w:before="0" w:beforeAutospacing="0" w:after="120" w:afterAutospacing="0" w:line="360" w:lineRule="atLeast"/>
        <w:rPr>
          <w:rFonts w:ascii="Microtype" w:hAnsi="Microtype"/>
          <w:color w:val="000000"/>
        </w:rPr>
      </w:pPr>
      <w:r>
        <w:rPr>
          <w:rStyle w:val="a6"/>
          <w:rFonts w:ascii="Microtype" w:hAnsi="Microtype"/>
          <w:color w:val="000000"/>
        </w:rPr>
        <w:t>Мультипрофільне</w:t>
      </w:r>
      <w:r>
        <w:rPr>
          <w:rFonts w:ascii="Microtype" w:hAnsi="Microtype"/>
          <w:color w:val="000000"/>
        </w:rPr>
        <w:t> — учні мають вибір. У цьому випадку їм пропонують на вибір два-три варіанти комплексних меню, компоненти комплексного меню (конструктор) або шведський стіл. Важливо, якщо в закладі організований шведський стіл, страви дітям мають видавати лише працівники кухні.</w:t>
      </w:r>
    </w:p>
    <w:p w:rsidR="008D6765" w:rsidRDefault="008D6765" w:rsidP="00897CBA">
      <w:pPr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8D6765" w:rsidRDefault="008D6765" w:rsidP="008D67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67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8D6765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8D6765">
        <w:rPr>
          <w:rFonts w:ascii="Times New Roman" w:hAnsi="Times New Roman"/>
          <w:sz w:val="24"/>
          <w:szCs w:val="24"/>
          <w:lang w:val="uk-UA"/>
        </w:rPr>
        <w:t>Баштанське</w:t>
      </w:r>
      <w:proofErr w:type="spellEnd"/>
      <w:r w:rsidRPr="008D6765">
        <w:rPr>
          <w:rFonts w:ascii="Times New Roman" w:hAnsi="Times New Roman"/>
          <w:sz w:val="24"/>
          <w:szCs w:val="24"/>
          <w:lang w:val="uk-UA"/>
        </w:rPr>
        <w:t xml:space="preserve"> районне  управління  ГУ ДПСС </w:t>
      </w:r>
    </w:p>
    <w:p w:rsidR="008D6765" w:rsidRPr="008D6765" w:rsidRDefault="008D6765" w:rsidP="008D67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8D6765">
        <w:rPr>
          <w:rFonts w:ascii="Times New Roman" w:hAnsi="Times New Roman"/>
          <w:sz w:val="24"/>
          <w:szCs w:val="24"/>
          <w:lang w:val="uk-UA"/>
        </w:rPr>
        <w:t>в Миколаївській області</w:t>
      </w:r>
    </w:p>
    <w:sectPr w:rsidR="008D6765" w:rsidRPr="008D6765" w:rsidSect="00B83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nerspace">
    <w:altName w:val="Times New Roman"/>
    <w:panose1 w:val="00000000000000000000"/>
    <w:charset w:val="00"/>
    <w:family w:val="roman"/>
    <w:notTrueType/>
    <w:pitch w:val="default"/>
  </w:font>
  <w:font w:name="Microty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5F4"/>
    <w:multiLevelType w:val="multilevel"/>
    <w:tmpl w:val="AAE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243F1"/>
    <w:multiLevelType w:val="hybridMultilevel"/>
    <w:tmpl w:val="575CFB90"/>
    <w:lvl w:ilvl="0" w:tplc="15583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092235"/>
    <w:multiLevelType w:val="multilevel"/>
    <w:tmpl w:val="EEB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B41EE"/>
    <w:multiLevelType w:val="multilevel"/>
    <w:tmpl w:val="1612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5E"/>
    <w:rsid w:val="00210B9A"/>
    <w:rsid w:val="002150C8"/>
    <w:rsid w:val="00440EE9"/>
    <w:rsid w:val="0048165E"/>
    <w:rsid w:val="00897CBA"/>
    <w:rsid w:val="008D6765"/>
    <w:rsid w:val="00B83DD5"/>
    <w:rsid w:val="00B850BA"/>
    <w:rsid w:val="00C8647D"/>
    <w:rsid w:val="00F71B97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5"/>
    <w:pPr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97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897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3DD5"/>
    <w:rPr>
      <w:rFonts w:cs="Times New Roman"/>
      <w:color w:val="0563C1"/>
      <w:u w:val="single"/>
    </w:rPr>
  </w:style>
  <w:style w:type="paragraph" w:customStyle="1" w:styleId="login-buttonuser">
    <w:name w:val="login-button__user"/>
    <w:basedOn w:val="a"/>
    <w:rsid w:val="00B83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DD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850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97C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97CB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d-none">
    <w:name w:val="d-none"/>
    <w:basedOn w:val="a0"/>
    <w:rsid w:val="00897CBA"/>
  </w:style>
  <w:style w:type="character" w:styleId="a6">
    <w:name w:val="Strong"/>
    <w:basedOn w:val="a0"/>
    <w:uiPriority w:val="22"/>
    <w:qFormat/>
    <w:rsid w:val="00897C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BA"/>
    <w:rPr>
      <w:rFonts w:ascii="Tahoma" w:eastAsia="Calibri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8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5"/>
    <w:pPr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97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897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3DD5"/>
    <w:rPr>
      <w:rFonts w:cs="Times New Roman"/>
      <w:color w:val="0563C1"/>
      <w:u w:val="single"/>
    </w:rPr>
  </w:style>
  <w:style w:type="paragraph" w:customStyle="1" w:styleId="login-buttonuser">
    <w:name w:val="login-button__user"/>
    <w:basedOn w:val="a"/>
    <w:rsid w:val="00B83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DD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850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97C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97CB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d-none">
    <w:name w:val="d-none"/>
    <w:basedOn w:val="a0"/>
    <w:rsid w:val="00897CBA"/>
  </w:style>
  <w:style w:type="character" w:styleId="a6">
    <w:name w:val="Strong"/>
    <w:basedOn w:val="a0"/>
    <w:uiPriority w:val="22"/>
    <w:qFormat/>
    <w:rsid w:val="00897C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BA"/>
    <w:rPr>
      <w:rFonts w:ascii="Tahoma" w:eastAsia="Calibri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8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2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7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imo.gov.ua/yak-orhanizuvaty-kharchuvannia-v-zakladi-osvity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imo.gov.ua/khto-i-za-shcho-vidpovidaie-v-systemi-shkilnoho-kharchuvannia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16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5-2021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2024-06-24T11:03:00Z</cp:lastPrinted>
  <dcterms:created xsi:type="dcterms:W3CDTF">2024-08-16T09:16:00Z</dcterms:created>
  <dcterms:modified xsi:type="dcterms:W3CDTF">2024-08-16T09:16:00Z</dcterms:modified>
</cp:coreProperties>
</file>