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25F" w:rsidRPr="007C325F" w:rsidRDefault="007C325F" w:rsidP="0048275F">
      <w:pPr>
        <w:ind w:left="4956" w:firstLine="708"/>
        <w:rPr>
          <w:sz w:val="24"/>
          <w:szCs w:val="24"/>
          <w:lang w:val="uk-UA"/>
        </w:rPr>
      </w:pPr>
      <w:r>
        <w:rPr>
          <w:sz w:val="24"/>
          <w:szCs w:val="24"/>
          <w:lang w:val="uk-UA"/>
        </w:rPr>
        <w:t xml:space="preserve"> </w:t>
      </w:r>
      <w:r w:rsidR="00AB1802">
        <w:rPr>
          <w:sz w:val="24"/>
          <w:szCs w:val="24"/>
          <w:lang w:val="uk-UA"/>
        </w:rPr>
        <w:t xml:space="preserve">    </w:t>
      </w:r>
      <w:r>
        <w:rPr>
          <w:sz w:val="24"/>
          <w:szCs w:val="24"/>
          <w:lang w:val="uk-UA"/>
        </w:rPr>
        <w:t xml:space="preserve"> </w:t>
      </w:r>
      <w:r w:rsidR="00D931B6">
        <w:rPr>
          <w:sz w:val="24"/>
          <w:szCs w:val="24"/>
          <w:lang w:val="uk-UA"/>
        </w:rPr>
        <w:t>ЗАТВЕРДЖЕНО</w:t>
      </w:r>
    </w:p>
    <w:p w:rsidR="007C325F" w:rsidRPr="00E856EA" w:rsidRDefault="007C325F" w:rsidP="0048275F">
      <w:pPr>
        <w:rPr>
          <w:sz w:val="24"/>
          <w:szCs w:val="24"/>
        </w:rPr>
      </w:pPr>
      <w:r w:rsidRPr="00E856EA">
        <w:rPr>
          <w:sz w:val="24"/>
          <w:szCs w:val="24"/>
        </w:rPr>
        <w:t xml:space="preserve">                                                                                </w:t>
      </w:r>
      <w:r w:rsidR="00D931B6">
        <w:rPr>
          <w:sz w:val="24"/>
          <w:szCs w:val="24"/>
          <w:lang w:val="uk-UA"/>
        </w:rPr>
        <w:t xml:space="preserve">                 </w:t>
      </w:r>
      <w:r w:rsidR="00AB1802">
        <w:rPr>
          <w:sz w:val="24"/>
          <w:szCs w:val="24"/>
          <w:lang w:val="uk-UA"/>
        </w:rPr>
        <w:t xml:space="preserve">    </w:t>
      </w:r>
      <w:r w:rsidR="00D931B6">
        <w:rPr>
          <w:sz w:val="24"/>
          <w:szCs w:val="24"/>
          <w:lang w:val="uk-UA"/>
        </w:rPr>
        <w:t>Р</w:t>
      </w:r>
      <w:r w:rsidRPr="00E856EA">
        <w:rPr>
          <w:sz w:val="24"/>
          <w:szCs w:val="24"/>
        </w:rPr>
        <w:t xml:space="preserve">озпорядження начальника   </w:t>
      </w:r>
    </w:p>
    <w:p w:rsidR="007C325F" w:rsidRPr="00E856EA" w:rsidRDefault="007C325F" w:rsidP="0048275F">
      <w:pPr>
        <w:rPr>
          <w:sz w:val="24"/>
          <w:szCs w:val="24"/>
        </w:rPr>
      </w:pPr>
      <w:r w:rsidRPr="00E856EA">
        <w:rPr>
          <w:sz w:val="24"/>
          <w:szCs w:val="24"/>
        </w:rPr>
        <w:t xml:space="preserve">                                                                                 </w:t>
      </w:r>
      <w:r>
        <w:rPr>
          <w:sz w:val="24"/>
          <w:szCs w:val="24"/>
          <w:lang w:val="uk-UA"/>
        </w:rPr>
        <w:t xml:space="preserve">                </w:t>
      </w:r>
      <w:r w:rsidR="00AB1802">
        <w:rPr>
          <w:sz w:val="24"/>
          <w:szCs w:val="24"/>
          <w:lang w:val="uk-UA"/>
        </w:rPr>
        <w:t xml:space="preserve">    </w:t>
      </w:r>
      <w:r w:rsidRPr="00E856EA">
        <w:rPr>
          <w:sz w:val="24"/>
          <w:szCs w:val="24"/>
        </w:rPr>
        <w:t>Баштанської районної</w:t>
      </w:r>
    </w:p>
    <w:p w:rsidR="007C325F" w:rsidRPr="00DE0F76" w:rsidRDefault="007C325F" w:rsidP="0048275F">
      <w:pPr>
        <w:rPr>
          <w:sz w:val="24"/>
          <w:szCs w:val="24"/>
          <w:lang w:val="uk-UA"/>
        </w:rPr>
      </w:pPr>
      <w:r w:rsidRPr="00E856EA">
        <w:rPr>
          <w:sz w:val="24"/>
          <w:szCs w:val="24"/>
        </w:rPr>
        <w:t xml:space="preserve">                                                                           </w:t>
      </w:r>
      <w:r w:rsidRPr="00E856EA">
        <w:rPr>
          <w:sz w:val="24"/>
          <w:szCs w:val="24"/>
        </w:rPr>
        <w:tab/>
      </w:r>
      <w:r>
        <w:rPr>
          <w:sz w:val="24"/>
          <w:szCs w:val="24"/>
          <w:lang w:val="uk-UA"/>
        </w:rPr>
        <w:t xml:space="preserve">               </w:t>
      </w:r>
      <w:r w:rsidR="00AB1802">
        <w:rPr>
          <w:sz w:val="24"/>
          <w:szCs w:val="24"/>
          <w:lang w:val="uk-UA"/>
        </w:rPr>
        <w:t xml:space="preserve">    </w:t>
      </w:r>
      <w:r w:rsidRPr="00DE0F76">
        <w:rPr>
          <w:sz w:val="24"/>
          <w:szCs w:val="24"/>
          <w:lang w:val="uk-UA"/>
        </w:rPr>
        <w:t>військової адміністрації</w:t>
      </w:r>
    </w:p>
    <w:p w:rsidR="007C325F" w:rsidRDefault="007C325F" w:rsidP="0048275F">
      <w:pPr>
        <w:ind w:left="4956" w:firstLine="708"/>
        <w:rPr>
          <w:sz w:val="24"/>
          <w:szCs w:val="24"/>
          <w:lang w:val="uk-UA"/>
        </w:rPr>
      </w:pPr>
      <w:r>
        <w:rPr>
          <w:sz w:val="24"/>
          <w:szCs w:val="24"/>
          <w:lang w:val="uk-UA"/>
        </w:rPr>
        <w:t xml:space="preserve">   </w:t>
      </w:r>
      <w:r w:rsidR="00AB1802">
        <w:rPr>
          <w:sz w:val="24"/>
          <w:szCs w:val="24"/>
          <w:lang w:val="uk-UA"/>
        </w:rPr>
        <w:t xml:space="preserve">    </w:t>
      </w:r>
      <w:r w:rsidR="0048275F">
        <w:rPr>
          <w:sz w:val="24"/>
          <w:szCs w:val="24"/>
          <w:lang w:val="uk-UA"/>
        </w:rPr>
        <w:t xml:space="preserve">07.10.2024 </w:t>
      </w:r>
      <w:r w:rsidRPr="00DE0F76">
        <w:rPr>
          <w:sz w:val="24"/>
          <w:szCs w:val="24"/>
          <w:lang w:val="uk-UA"/>
        </w:rPr>
        <w:t xml:space="preserve"> №</w:t>
      </w:r>
      <w:r w:rsidRPr="00E856EA">
        <w:rPr>
          <w:sz w:val="24"/>
          <w:szCs w:val="24"/>
          <w:lang w:val="uk-UA"/>
        </w:rPr>
        <w:t xml:space="preserve"> </w:t>
      </w:r>
      <w:r w:rsidR="0048275F">
        <w:rPr>
          <w:sz w:val="24"/>
          <w:szCs w:val="24"/>
          <w:lang w:val="uk-UA"/>
        </w:rPr>
        <w:t>138-р</w:t>
      </w:r>
    </w:p>
    <w:p w:rsidR="007C325F" w:rsidRDefault="007C325F" w:rsidP="0048275F">
      <w:pPr>
        <w:pStyle w:val="a3"/>
        <w:rPr>
          <w:rFonts w:ascii="Times New Roman" w:hAnsi="Times New Roman"/>
          <w:sz w:val="28"/>
          <w:szCs w:val="28"/>
          <w:lang w:val="uk-UA"/>
        </w:rPr>
      </w:pPr>
    </w:p>
    <w:p w:rsidR="00CB5A8D" w:rsidRPr="00DE0F76" w:rsidRDefault="008C743D" w:rsidP="007C325F">
      <w:pPr>
        <w:pStyle w:val="a3"/>
        <w:jc w:val="center"/>
        <w:rPr>
          <w:rFonts w:ascii="Times New Roman" w:hAnsi="Times New Roman"/>
          <w:b/>
          <w:sz w:val="28"/>
          <w:szCs w:val="28"/>
          <w:lang w:val="uk-UA"/>
        </w:rPr>
      </w:pPr>
      <w:r w:rsidRPr="00DE0F76">
        <w:rPr>
          <w:rFonts w:ascii="Times New Roman" w:hAnsi="Times New Roman"/>
          <w:b/>
          <w:sz w:val="28"/>
          <w:szCs w:val="28"/>
          <w:lang w:val="uk-UA"/>
        </w:rPr>
        <w:t>СКЛАД</w:t>
      </w:r>
    </w:p>
    <w:p w:rsidR="008C743D" w:rsidRDefault="008B7E2C" w:rsidP="007C325F">
      <w:pPr>
        <w:pStyle w:val="a3"/>
        <w:jc w:val="center"/>
        <w:rPr>
          <w:rFonts w:ascii="Times New Roman" w:hAnsi="Times New Roman"/>
          <w:b/>
          <w:sz w:val="28"/>
          <w:szCs w:val="28"/>
          <w:lang w:val="uk-UA"/>
        </w:rPr>
      </w:pPr>
      <w:r>
        <w:rPr>
          <w:rFonts w:ascii="Times New Roman" w:hAnsi="Times New Roman"/>
          <w:b/>
          <w:sz w:val="28"/>
          <w:szCs w:val="28"/>
          <w:lang w:val="uk-UA"/>
        </w:rPr>
        <w:t>к</w:t>
      </w:r>
      <w:r w:rsidR="001256BC">
        <w:rPr>
          <w:rFonts w:ascii="Times New Roman" w:hAnsi="Times New Roman"/>
          <w:b/>
          <w:sz w:val="28"/>
          <w:szCs w:val="28"/>
          <w:lang w:val="uk-UA"/>
        </w:rPr>
        <w:t xml:space="preserve">омісії з відбору кандидатів на посаду фахівця із супроводу ветеранів війни та демобілізованих осіб </w:t>
      </w:r>
      <w:r w:rsidR="00DE0F76" w:rsidRPr="00DE0F76">
        <w:rPr>
          <w:rFonts w:ascii="Times New Roman" w:hAnsi="Times New Roman"/>
          <w:b/>
          <w:sz w:val="28"/>
          <w:szCs w:val="28"/>
          <w:lang w:val="uk-UA"/>
        </w:rPr>
        <w:t>при Баштанській районній військовій адміністрації</w:t>
      </w:r>
    </w:p>
    <w:p w:rsidR="005C6D18" w:rsidRDefault="005C6D18" w:rsidP="007C325F">
      <w:pPr>
        <w:pStyle w:val="a3"/>
        <w:jc w:val="center"/>
        <w:rPr>
          <w:rFonts w:ascii="Times New Roman" w:hAnsi="Times New Roman"/>
          <w:b/>
          <w:sz w:val="28"/>
          <w:szCs w:val="28"/>
          <w:lang w:val="uk-UA"/>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095"/>
      </w:tblGrid>
      <w:tr w:rsidR="005C6D18" w:rsidTr="00AB1802">
        <w:tc>
          <w:tcPr>
            <w:tcW w:w="3652" w:type="dxa"/>
          </w:tcPr>
          <w:p w:rsidR="009111AA" w:rsidRDefault="009111AA" w:rsidP="005B5632">
            <w:pPr>
              <w:rPr>
                <w:sz w:val="28"/>
                <w:szCs w:val="28"/>
                <w:lang w:val="uk-UA"/>
              </w:rPr>
            </w:pPr>
            <w:r>
              <w:rPr>
                <w:sz w:val="28"/>
                <w:szCs w:val="28"/>
                <w:lang w:val="uk-UA"/>
              </w:rPr>
              <w:t xml:space="preserve">АСМОЛОВ </w:t>
            </w:r>
          </w:p>
          <w:p w:rsidR="005C6D18" w:rsidRPr="009F7416" w:rsidRDefault="009111AA" w:rsidP="005B5632">
            <w:pPr>
              <w:rPr>
                <w:sz w:val="28"/>
                <w:szCs w:val="28"/>
                <w:lang w:val="uk-UA"/>
              </w:rPr>
            </w:pPr>
            <w:r>
              <w:rPr>
                <w:sz w:val="28"/>
                <w:szCs w:val="28"/>
                <w:lang w:val="uk-UA"/>
              </w:rPr>
              <w:t>Олексій Вікторович</w:t>
            </w:r>
          </w:p>
        </w:tc>
        <w:tc>
          <w:tcPr>
            <w:tcW w:w="6095" w:type="dxa"/>
          </w:tcPr>
          <w:p w:rsidR="005B7DE9" w:rsidRDefault="00B43163" w:rsidP="005B5632">
            <w:pPr>
              <w:jc w:val="both"/>
              <w:rPr>
                <w:sz w:val="28"/>
                <w:szCs w:val="28"/>
                <w:lang w:val="uk-UA"/>
              </w:rPr>
            </w:pPr>
            <w:r>
              <w:rPr>
                <w:sz w:val="28"/>
                <w:szCs w:val="28"/>
                <w:lang w:val="uk-UA"/>
              </w:rPr>
              <w:t>селищний голова Казанківської селищної ради</w:t>
            </w:r>
            <w:r w:rsidR="009111AA">
              <w:rPr>
                <w:sz w:val="28"/>
                <w:szCs w:val="28"/>
                <w:lang w:val="uk-UA"/>
              </w:rPr>
              <w:t xml:space="preserve"> (за узгодженням)</w:t>
            </w:r>
          </w:p>
          <w:p w:rsidR="00B43163" w:rsidRPr="00A81DFE" w:rsidRDefault="00B43163" w:rsidP="005B5632">
            <w:pPr>
              <w:jc w:val="both"/>
              <w:rPr>
                <w:sz w:val="28"/>
                <w:szCs w:val="28"/>
                <w:lang w:val="uk-UA"/>
              </w:rPr>
            </w:pPr>
          </w:p>
        </w:tc>
      </w:tr>
      <w:tr w:rsidR="0029755C" w:rsidTr="00AB1802">
        <w:tc>
          <w:tcPr>
            <w:tcW w:w="3652" w:type="dxa"/>
          </w:tcPr>
          <w:p w:rsidR="0029755C" w:rsidRDefault="0029755C" w:rsidP="002E4E04">
            <w:pPr>
              <w:pStyle w:val="a3"/>
              <w:jc w:val="both"/>
              <w:rPr>
                <w:rFonts w:ascii="Times New Roman" w:hAnsi="Times New Roman"/>
                <w:sz w:val="28"/>
                <w:szCs w:val="28"/>
                <w:lang w:val="uk-UA"/>
              </w:rPr>
            </w:pPr>
            <w:r>
              <w:rPr>
                <w:rFonts w:ascii="Times New Roman" w:hAnsi="Times New Roman"/>
                <w:sz w:val="28"/>
                <w:szCs w:val="28"/>
                <w:lang w:val="uk-UA"/>
              </w:rPr>
              <w:t xml:space="preserve">БЕРЕГОВИЙ </w:t>
            </w:r>
          </w:p>
          <w:p w:rsidR="0029755C" w:rsidRPr="00FE1F29" w:rsidRDefault="0029755C" w:rsidP="002E4E04">
            <w:pPr>
              <w:pStyle w:val="a3"/>
              <w:jc w:val="both"/>
              <w:rPr>
                <w:rFonts w:ascii="Times New Roman" w:hAnsi="Times New Roman"/>
                <w:sz w:val="28"/>
                <w:szCs w:val="28"/>
                <w:lang w:val="uk-UA"/>
              </w:rPr>
            </w:pPr>
            <w:r>
              <w:rPr>
                <w:rFonts w:ascii="Times New Roman" w:hAnsi="Times New Roman"/>
                <w:sz w:val="28"/>
                <w:szCs w:val="28"/>
                <w:lang w:val="uk-UA"/>
              </w:rPr>
              <w:t>Олександр Анатолійович</w:t>
            </w:r>
          </w:p>
        </w:tc>
        <w:tc>
          <w:tcPr>
            <w:tcW w:w="6095" w:type="dxa"/>
          </w:tcPr>
          <w:p w:rsidR="0029755C" w:rsidRDefault="00B43163" w:rsidP="002E4E04">
            <w:pPr>
              <w:pStyle w:val="a3"/>
              <w:jc w:val="both"/>
              <w:rPr>
                <w:rFonts w:ascii="Times New Roman" w:hAnsi="Times New Roman"/>
                <w:sz w:val="28"/>
                <w:szCs w:val="28"/>
                <w:lang w:val="uk-UA"/>
              </w:rPr>
            </w:pPr>
            <w:r>
              <w:rPr>
                <w:rFonts w:ascii="Times New Roman" w:hAnsi="Times New Roman"/>
                <w:sz w:val="28"/>
                <w:szCs w:val="28"/>
                <w:lang w:val="uk-UA"/>
              </w:rPr>
              <w:t>міський голова Баштанської міської ради</w:t>
            </w:r>
            <w:r w:rsidR="0029755C">
              <w:rPr>
                <w:rFonts w:ascii="Times New Roman" w:hAnsi="Times New Roman"/>
                <w:sz w:val="28"/>
                <w:szCs w:val="28"/>
                <w:lang w:val="uk-UA"/>
              </w:rPr>
              <w:t xml:space="preserve"> (за узгодженням)</w:t>
            </w:r>
          </w:p>
          <w:p w:rsidR="00B43163" w:rsidRDefault="00B43163" w:rsidP="002E4E04">
            <w:pPr>
              <w:pStyle w:val="a3"/>
              <w:jc w:val="both"/>
              <w:rPr>
                <w:rFonts w:ascii="Times New Roman" w:hAnsi="Times New Roman"/>
                <w:sz w:val="28"/>
                <w:szCs w:val="28"/>
                <w:lang w:val="uk-UA"/>
              </w:rPr>
            </w:pPr>
          </w:p>
        </w:tc>
      </w:tr>
      <w:tr w:rsidR="009111AA" w:rsidTr="00AB1802">
        <w:tc>
          <w:tcPr>
            <w:tcW w:w="3652" w:type="dxa"/>
          </w:tcPr>
          <w:p w:rsidR="009111AA" w:rsidRDefault="009111AA" w:rsidP="002E4E04">
            <w:pPr>
              <w:pStyle w:val="a3"/>
              <w:jc w:val="both"/>
              <w:rPr>
                <w:rFonts w:ascii="Times New Roman" w:hAnsi="Times New Roman"/>
                <w:sz w:val="28"/>
                <w:szCs w:val="28"/>
                <w:lang w:val="uk-UA"/>
              </w:rPr>
            </w:pPr>
            <w:r>
              <w:rPr>
                <w:rFonts w:ascii="Times New Roman" w:hAnsi="Times New Roman"/>
                <w:sz w:val="28"/>
                <w:szCs w:val="28"/>
                <w:lang w:val="uk-UA"/>
              </w:rPr>
              <w:t xml:space="preserve">ГАЦЕЛЮК </w:t>
            </w:r>
          </w:p>
          <w:p w:rsidR="009111AA" w:rsidRDefault="009111AA" w:rsidP="002E4E04">
            <w:pPr>
              <w:pStyle w:val="a3"/>
              <w:jc w:val="both"/>
              <w:rPr>
                <w:rFonts w:ascii="Times New Roman" w:hAnsi="Times New Roman"/>
                <w:sz w:val="28"/>
                <w:szCs w:val="28"/>
                <w:lang w:val="uk-UA"/>
              </w:rPr>
            </w:pPr>
            <w:r>
              <w:rPr>
                <w:rFonts w:ascii="Times New Roman" w:hAnsi="Times New Roman"/>
                <w:sz w:val="28"/>
                <w:szCs w:val="28"/>
                <w:lang w:val="uk-UA"/>
              </w:rPr>
              <w:t>Віта Петрівна</w:t>
            </w:r>
          </w:p>
        </w:tc>
        <w:tc>
          <w:tcPr>
            <w:tcW w:w="6095" w:type="dxa"/>
          </w:tcPr>
          <w:p w:rsidR="005B7DE9" w:rsidRDefault="009111AA" w:rsidP="002E4E04">
            <w:pPr>
              <w:pStyle w:val="a3"/>
              <w:jc w:val="both"/>
              <w:rPr>
                <w:rFonts w:ascii="Times New Roman" w:hAnsi="Times New Roman"/>
                <w:sz w:val="28"/>
                <w:szCs w:val="28"/>
                <w:lang w:val="uk-UA"/>
              </w:rPr>
            </w:pPr>
            <w:r>
              <w:rPr>
                <w:rFonts w:ascii="Times New Roman" w:hAnsi="Times New Roman"/>
                <w:sz w:val="28"/>
                <w:szCs w:val="28"/>
                <w:lang w:val="uk-UA"/>
              </w:rPr>
              <w:t>директор комунальної установи «Центр надання соціальних послуг» Вільнозапорізької сільської ради (за узгодженням)</w:t>
            </w:r>
          </w:p>
          <w:p w:rsidR="00B43163" w:rsidRDefault="00B43163" w:rsidP="002E4E04">
            <w:pPr>
              <w:pStyle w:val="a3"/>
              <w:jc w:val="both"/>
              <w:rPr>
                <w:rFonts w:ascii="Times New Roman" w:hAnsi="Times New Roman"/>
                <w:sz w:val="28"/>
                <w:szCs w:val="28"/>
                <w:lang w:val="uk-UA"/>
              </w:rPr>
            </w:pPr>
          </w:p>
        </w:tc>
      </w:tr>
      <w:tr w:rsidR="0029755C" w:rsidTr="00AB1802">
        <w:tc>
          <w:tcPr>
            <w:tcW w:w="3652" w:type="dxa"/>
          </w:tcPr>
          <w:p w:rsidR="0029755C" w:rsidRDefault="0029755C" w:rsidP="002E4E04">
            <w:pPr>
              <w:pStyle w:val="a3"/>
              <w:jc w:val="both"/>
              <w:rPr>
                <w:rFonts w:ascii="Times New Roman" w:hAnsi="Times New Roman"/>
                <w:sz w:val="28"/>
                <w:szCs w:val="28"/>
                <w:lang w:val="uk-UA"/>
              </w:rPr>
            </w:pPr>
            <w:r>
              <w:rPr>
                <w:rFonts w:ascii="Times New Roman" w:hAnsi="Times New Roman"/>
                <w:sz w:val="28"/>
                <w:szCs w:val="28"/>
                <w:lang w:val="uk-UA"/>
              </w:rPr>
              <w:t xml:space="preserve">ДЯЧОК </w:t>
            </w:r>
          </w:p>
          <w:p w:rsidR="0029755C" w:rsidRPr="009F7416" w:rsidRDefault="0029755C" w:rsidP="002E4E04">
            <w:pPr>
              <w:pStyle w:val="a3"/>
              <w:jc w:val="both"/>
              <w:rPr>
                <w:rFonts w:ascii="Times New Roman" w:hAnsi="Times New Roman"/>
                <w:sz w:val="28"/>
                <w:szCs w:val="28"/>
                <w:lang w:val="uk-UA"/>
              </w:rPr>
            </w:pPr>
            <w:r>
              <w:rPr>
                <w:rFonts w:ascii="Times New Roman" w:hAnsi="Times New Roman"/>
                <w:sz w:val="28"/>
                <w:szCs w:val="28"/>
                <w:lang w:val="uk-UA"/>
              </w:rPr>
              <w:t>Юлія Володимирівна</w:t>
            </w:r>
          </w:p>
        </w:tc>
        <w:tc>
          <w:tcPr>
            <w:tcW w:w="6095" w:type="dxa"/>
          </w:tcPr>
          <w:p w:rsidR="0029755C" w:rsidRPr="008B7E2C" w:rsidRDefault="0029755C" w:rsidP="002E4E04">
            <w:pPr>
              <w:pStyle w:val="a3"/>
              <w:jc w:val="both"/>
              <w:rPr>
                <w:rFonts w:ascii="Times New Roman" w:hAnsi="Times New Roman"/>
                <w:sz w:val="28"/>
                <w:szCs w:val="28"/>
              </w:rPr>
            </w:pPr>
            <w:r>
              <w:rPr>
                <w:rFonts w:ascii="Times New Roman" w:hAnsi="Times New Roman"/>
                <w:sz w:val="28"/>
                <w:szCs w:val="28"/>
                <w:lang w:val="uk-UA"/>
              </w:rPr>
              <w:t>заступник начальника відділу</w:t>
            </w:r>
            <w:r w:rsidR="004F44E2">
              <w:rPr>
                <w:rFonts w:ascii="Times New Roman" w:hAnsi="Times New Roman"/>
                <w:sz w:val="28"/>
                <w:szCs w:val="28"/>
                <w:lang w:val="uk-UA"/>
              </w:rPr>
              <w:t xml:space="preserve"> з питань соціальної підтримки Д</w:t>
            </w:r>
            <w:r>
              <w:rPr>
                <w:rFonts w:ascii="Times New Roman" w:hAnsi="Times New Roman"/>
                <w:sz w:val="28"/>
                <w:szCs w:val="28"/>
                <w:lang w:val="uk-UA"/>
              </w:rPr>
              <w:t xml:space="preserve">епартаменту соціальної </w:t>
            </w:r>
            <w:r w:rsidR="008B7E2C">
              <w:rPr>
                <w:rFonts w:ascii="Times New Roman" w:hAnsi="Times New Roman"/>
                <w:sz w:val="28"/>
                <w:szCs w:val="28"/>
                <w:lang w:val="uk-UA"/>
              </w:rPr>
              <w:t>політики</w:t>
            </w:r>
            <w:r>
              <w:rPr>
                <w:rFonts w:ascii="Times New Roman" w:hAnsi="Times New Roman"/>
                <w:sz w:val="28"/>
                <w:szCs w:val="28"/>
                <w:lang w:val="uk-UA"/>
              </w:rPr>
              <w:t xml:space="preserve"> Міністерства у справах ветеранів України (за узгодженням)</w:t>
            </w:r>
          </w:p>
          <w:p w:rsidR="0069196D" w:rsidRPr="008B7E2C" w:rsidRDefault="0069196D" w:rsidP="002E4E04">
            <w:pPr>
              <w:pStyle w:val="a3"/>
              <w:jc w:val="both"/>
              <w:rPr>
                <w:rFonts w:ascii="Times New Roman" w:hAnsi="Times New Roman"/>
                <w:sz w:val="28"/>
                <w:szCs w:val="28"/>
              </w:rPr>
            </w:pPr>
          </w:p>
        </w:tc>
      </w:tr>
      <w:tr w:rsidR="0069196D" w:rsidTr="00AB1802">
        <w:tc>
          <w:tcPr>
            <w:tcW w:w="3652" w:type="dxa"/>
          </w:tcPr>
          <w:p w:rsidR="0069196D" w:rsidRDefault="0069196D" w:rsidP="00FA45C3">
            <w:pPr>
              <w:pStyle w:val="a3"/>
              <w:rPr>
                <w:rFonts w:ascii="Times New Roman" w:hAnsi="Times New Roman"/>
                <w:sz w:val="28"/>
                <w:szCs w:val="28"/>
                <w:lang w:val="uk-UA"/>
              </w:rPr>
            </w:pPr>
            <w:r>
              <w:rPr>
                <w:rFonts w:ascii="Times New Roman" w:hAnsi="Times New Roman"/>
                <w:sz w:val="28"/>
                <w:szCs w:val="28"/>
                <w:lang w:val="uk-UA"/>
              </w:rPr>
              <w:t xml:space="preserve">КАЗАРІНА </w:t>
            </w:r>
          </w:p>
          <w:p w:rsidR="0069196D" w:rsidRDefault="0069196D" w:rsidP="00FA45C3">
            <w:pPr>
              <w:pStyle w:val="a3"/>
              <w:rPr>
                <w:rFonts w:ascii="Times New Roman" w:hAnsi="Times New Roman"/>
                <w:sz w:val="28"/>
                <w:szCs w:val="28"/>
                <w:lang w:val="uk-UA"/>
              </w:rPr>
            </w:pPr>
            <w:r>
              <w:rPr>
                <w:rFonts w:ascii="Times New Roman" w:hAnsi="Times New Roman"/>
                <w:sz w:val="28"/>
                <w:szCs w:val="28"/>
                <w:lang w:val="uk-UA"/>
              </w:rPr>
              <w:t>Наталія Леонідівна</w:t>
            </w:r>
          </w:p>
        </w:tc>
        <w:tc>
          <w:tcPr>
            <w:tcW w:w="6095" w:type="dxa"/>
          </w:tcPr>
          <w:p w:rsidR="0069196D" w:rsidRPr="00FF0648" w:rsidRDefault="0069196D" w:rsidP="00FA45C3">
            <w:pPr>
              <w:pStyle w:val="a3"/>
              <w:jc w:val="both"/>
              <w:rPr>
                <w:rFonts w:ascii="Times New Roman" w:hAnsi="Times New Roman"/>
                <w:sz w:val="28"/>
                <w:szCs w:val="28"/>
              </w:rPr>
            </w:pPr>
            <w:r>
              <w:rPr>
                <w:rFonts w:ascii="Times New Roman" w:hAnsi="Times New Roman"/>
                <w:sz w:val="28"/>
                <w:szCs w:val="28"/>
                <w:lang w:val="uk-UA"/>
              </w:rPr>
              <w:t>перший заступник начальника районної військової адміністрації</w:t>
            </w:r>
          </w:p>
          <w:p w:rsidR="0069196D" w:rsidRPr="00FF0648" w:rsidRDefault="0069196D" w:rsidP="00FA45C3">
            <w:pPr>
              <w:pStyle w:val="a3"/>
              <w:jc w:val="both"/>
              <w:rPr>
                <w:rFonts w:ascii="Times New Roman" w:hAnsi="Times New Roman"/>
                <w:sz w:val="28"/>
                <w:szCs w:val="28"/>
              </w:rPr>
            </w:pPr>
          </w:p>
        </w:tc>
      </w:tr>
      <w:tr w:rsidR="0069196D" w:rsidTr="00AB1802">
        <w:tc>
          <w:tcPr>
            <w:tcW w:w="3652" w:type="dxa"/>
          </w:tcPr>
          <w:p w:rsidR="0069196D" w:rsidRDefault="0069196D" w:rsidP="002E4E04">
            <w:pPr>
              <w:pStyle w:val="a3"/>
              <w:jc w:val="both"/>
              <w:rPr>
                <w:rFonts w:ascii="Times New Roman" w:hAnsi="Times New Roman"/>
                <w:sz w:val="28"/>
                <w:szCs w:val="28"/>
                <w:lang w:val="uk-UA"/>
              </w:rPr>
            </w:pPr>
            <w:r>
              <w:rPr>
                <w:rFonts w:ascii="Times New Roman" w:hAnsi="Times New Roman"/>
                <w:sz w:val="28"/>
                <w:szCs w:val="28"/>
                <w:lang w:val="uk-UA"/>
              </w:rPr>
              <w:t xml:space="preserve">КОНІЩУК </w:t>
            </w:r>
          </w:p>
          <w:p w:rsidR="0069196D" w:rsidRDefault="0069196D" w:rsidP="002E4E04">
            <w:pPr>
              <w:pStyle w:val="a3"/>
              <w:jc w:val="both"/>
              <w:rPr>
                <w:rFonts w:ascii="Times New Roman" w:hAnsi="Times New Roman"/>
                <w:sz w:val="28"/>
                <w:szCs w:val="28"/>
                <w:lang w:val="uk-UA"/>
              </w:rPr>
            </w:pPr>
            <w:r>
              <w:rPr>
                <w:rFonts w:ascii="Times New Roman" w:hAnsi="Times New Roman"/>
                <w:sz w:val="28"/>
                <w:szCs w:val="28"/>
                <w:lang w:val="uk-UA"/>
              </w:rPr>
              <w:t>Олена Михайлівна</w:t>
            </w:r>
          </w:p>
        </w:tc>
        <w:tc>
          <w:tcPr>
            <w:tcW w:w="6095" w:type="dxa"/>
          </w:tcPr>
          <w:p w:rsidR="0069196D" w:rsidRDefault="0069196D" w:rsidP="002E4E04">
            <w:pPr>
              <w:pStyle w:val="a3"/>
              <w:jc w:val="both"/>
              <w:rPr>
                <w:rFonts w:ascii="Times New Roman" w:hAnsi="Times New Roman"/>
                <w:sz w:val="28"/>
                <w:szCs w:val="28"/>
                <w:lang w:val="uk-UA"/>
              </w:rPr>
            </w:pPr>
            <w:r>
              <w:rPr>
                <w:rFonts w:ascii="Times New Roman" w:hAnsi="Times New Roman"/>
                <w:sz w:val="28"/>
                <w:szCs w:val="28"/>
                <w:lang w:val="uk-UA"/>
              </w:rPr>
              <w:t>директор комунальної установи «Центр надання соціальних послуг» Казанківської  селищної ради (за узгодженням)</w:t>
            </w:r>
          </w:p>
          <w:p w:rsidR="0069196D" w:rsidRDefault="0069196D" w:rsidP="002E4E04">
            <w:pPr>
              <w:pStyle w:val="a3"/>
              <w:jc w:val="both"/>
              <w:rPr>
                <w:rFonts w:ascii="Times New Roman" w:hAnsi="Times New Roman"/>
                <w:sz w:val="28"/>
                <w:szCs w:val="28"/>
                <w:lang w:val="uk-UA"/>
              </w:rPr>
            </w:pPr>
          </w:p>
        </w:tc>
      </w:tr>
      <w:tr w:rsidR="0069196D" w:rsidRPr="0029755C" w:rsidTr="00AB1802">
        <w:tc>
          <w:tcPr>
            <w:tcW w:w="3652" w:type="dxa"/>
          </w:tcPr>
          <w:p w:rsidR="0069196D" w:rsidRDefault="0069196D" w:rsidP="002E4E04">
            <w:pPr>
              <w:pStyle w:val="a3"/>
              <w:jc w:val="both"/>
              <w:rPr>
                <w:rFonts w:ascii="Times New Roman" w:hAnsi="Times New Roman"/>
                <w:sz w:val="28"/>
                <w:szCs w:val="28"/>
                <w:lang w:val="uk-UA"/>
              </w:rPr>
            </w:pPr>
            <w:r>
              <w:rPr>
                <w:rFonts w:ascii="Times New Roman" w:hAnsi="Times New Roman"/>
                <w:sz w:val="28"/>
                <w:szCs w:val="28"/>
                <w:lang w:val="uk-UA"/>
              </w:rPr>
              <w:t xml:space="preserve">КРАМАРЕНКО </w:t>
            </w:r>
          </w:p>
          <w:p w:rsidR="0069196D" w:rsidRPr="00EA06C2" w:rsidRDefault="0069196D" w:rsidP="002E4E04">
            <w:pPr>
              <w:pStyle w:val="a3"/>
              <w:jc w:val="both"/>
              <w:rPr>
                <w:rFonts w:ascii="Times New Roman" w:hAnsi="Times New Roman"/>
                <w:sz w:val="28"/>
                <w:szCs w:val="28"/>
                <w:lang w:val="uk-UA"/>
              </w:rPr>
            </w:pPr>
            <w:r>
              <w:rPr>
                <w:rFonts w:ascii="Times New Roman" w:hAnsi="Times New Roman"/>
                <w:sz w:val="28"/>
                <w:szCs w:val="28"/>
                <w:lang w:val="uk-UA"/>
              </w:rPr>
              <w:t>Олена Олександрівна</w:t>
            </w:r>
          </w:p>
        </w:tc>
        <w:tc>
          <w:tcPr>
            <w:tcW w:w="6095" w:type="dxa"/>
          </w:tcPr>
          <w:p w:rsidR="0069196D" w:rsidRDefault="0069196D" w:rsidP="002E4E04">
            <w:pPr>
              <w:pStyle w:val="a3"/>
              <w:jc w:val="both"/>
              <w:rPr>
                <w:rFonts w:ascii="Times New Roman" w:hAnsi="Times New Roman"/>
                <w:sz w:val="28"/>
                <w:szCs w:val="28"/>
                <w:lang w:val="uk-UA"/>
              </w:rPr>
            </w:pPr>
            <w:r>
              <w:rPr>
                <w:rFonts w:ascii="Times New Roman" w:hAnsi="Times New Roman"/>
                <w:sz w:val="28"/>
                <w:szCs w:val="28"/>
                <w:lang w:val="uk-UA"/>
              </w:rPr>
              <w:t>директор комунальної установи «Центр надання соціальних послуг» Новобузької міської ради (за узгодженням)</w:t>
            </w:r>
          </w:p>
          <w:p w:rsidR="0069196D" w:rsidRDefault="0069196D" w:rsidP="002E4E04">
            <w:pPr>
              <w:pStyle w:val="a3"/>
              <w:jc w:val="both"/>
              <w:rPr>
                <w:rFonts w:ascii="Times New Roman" w:hAnsi="Times New Roman"/>
                <w:sz w:val="28"/>
                <w:szCs w:val="28"/>
                <w:lang w:val="uk-UA"/>
              </w:rPr>
            </w:pPr>
          </w:p>
        </w:tc>
      </w:tr>
      <w:tr w:rsidR="0069196D" w:rsidRPr="0029755C" w:rsidTr="00AB1802">
        <w:tc>
          <w:tcPr>
            <w:tcW w:w="3652" w:type="dxa"/>
          </w:tcPr>
          <w:p w:rsidR="0069196D" w:rsidRDefault="0069196D" w:rsidP="002E4E04">
            <w:pPr>
              <w:rPr>
                <w:rStyle w:val="4"/>
                <w:sz w:val="28"/>
                <w:szCs w:val="28"/>
                <w:lang w:val="uk-UA"/>
              </w:rPr>
            </w:pPr>
            <w:r>
              <w:rPr>
                <w:rStyle w:val="4"/>
                <w:sz w:val="28"/>
                <w:szCs w:val="28"/>
                <w:lang w:val="uk-UA"/>
              </w:rPr>
              <w:t xml:space="preserve">ЛАГОДІЄНКО </w:t>
            </w:r>
          </w:p>
          <w:p w:rsidR="0069196D" w:rsidRPr="00EA06C2" w:rsidRDefault="0069196D" w:rsidP="002E4E04">
            <w:pPr>
              <w:rPr>
                <w:rStyle w:val="4"/>
                <w:sz w:val="28"/>
                <w:szCs w:val="28"/>
                <w:lang w:val="uk-UA"/>
              </w:rPr>
            </w:pPr>
            <w:r>
              <w:rPr>
                <w:rStyle w:val="4"/>
                <w:sz w:val="28"/>
                <w:szCs w:val="28"/>
                <w:lang w:val="uk-UA"/>
              </w:rPr>
              <w:t>Максим Олександрович</w:t>
            </w:r>
          </w:p>
        </w:tc>
        <w:tc>
          <w:tcPr>
            <w:tcW w:w="6095" w:type="dxa"/>
          </w:tcPr>
          <w:p w:rsidR="0069196D" w:rsidRDefault="0069196D" w:rsidP="002E4E04">
            <w:pPr>
              <w:jc w:val="both"/>
              <w:rPr>
                <w:rStyle w:val="4"/>
                <w:color w:val="000000"/>
                <w:sz w:val="28"/>
                <w:szCs w:val="28"/>
                <w:lang w:val="uk-UA"/>
              </w:rPr>
            </w:pPr>
            <w:r>
              <w:rPr>
                <w:rStyle w:val="4"/>
                <w:color w:val="000000"/>
                <w:sz w:val="28"/>
                <w:szCs w:val="28"/>
                <w:lang w:val="uk-UA"/>
              </w:rPr>
              <w:t>міський голова Новобузької міської ради (за узгодженням)</w:t>
            </w:r>
          </w:p>
          <w:p w:rsidR="0069196D" w:rsidRPr="000D7432" w:rsidRDefault="0069196D" w:rsidP="002E4E04">
            <w:pPr>
              <w:jc w:val="both"/>
              <w:rPr>
                <w:rStyle w:val="4"/>
                <w:color w:val="000000"/>
                <w:sz w:val="28"/>
                <w:szCs w:val="28"/>
                <w:lang w:val="uk-UA"/>
              </w:rPr>
            </w:pPr>
          </w:p>
        </w:tc>
      </w:tr>
      <w:tr w:rsidR="0069196D" w:rsidRPr="0029755C" w:rsidTr="000E2FF0">
        <w:tc>
          <w:tcPr>
            <w:tcW w:w="3652" w:type="dxa"/>
          </w:tcPr>
          <w:p w:rsidR="0069196D" w:rsidRDefault="0069196D" w:rsidP="002E4E04">
            <w:pPr>
              <w:rPr>
                <w:rStyle w:val="4"/>
                <w:sz w:val="28"/>
                <w:szCs w:val="28"/>
                <w:lang w:val="uk-UA"/>
              </w:rPr>
            </w:pPr>
            <w:r>
              <w:rPr>
                <w:rStyle w:val="4"/>
                <w:sz w:val="28"/>
                <w:szCs w:val="28"/>
                <w:lang w:val="uk-UA"/>
              </w:rPr>
              <w:t xml:space="preserve">ЛАТІЙ </w:t>
            </w:r>
          </w:p>
          <w:p w:rsidR="0069196D" w:rsidRDefault="0069196D" w:rsidP="002E4E04">
            <w:pPr>
              <w:rPr>
                <w:rStyle w:val="4"/>
                <w:sz w:val="28"/>
                <w:szCs w:val="28"/>
                <w:lang w:val="uk-UA"/>
              </w:rPr>
            </w:pPr>
            <w:r>
              <w:rPr>
                <w:rStyle w:val="4"/>
                <w:sz w:val="28"/>
                <w:szCs w:val="28"/>
                <w:lang w:val="uk-UA"/>
              </w:rPr>
              <w:t>Олександр Миколайович</w:t>
            </w:r>
          </w:p>
        </w:tc>
        <w:tc>
          <w:tcPr>
            <w:tcW w:w="6095" w:type="dxa"/>
          </w:tcPr>
          <w:p w:rsidR="0069196D" w:rsidRDefault="0069196D" w:rsidP="00B51793">
            <w:pPr>
              <w:jc w:val="both"/>
              <w:rPr>
                <w:rStyle w:val="4"/>
                <w:color w:val="000000"/>
                <w:sz w:val="28"/>
                <w:szCs w:val="28"/>
                <w:lang w:val="uk-UA"/>
              </w:rPr>
            </w:pPr>
            <w:r>
              <w:rPr>
                <w:rStyle w:val="4"/>
                <w:color w:val="000000"/>
                <w:sz w:val="28"/>
                <w:szCs w:val="28"/>
                <w:lang w:val="uk-UA"/>
              </w:rPr>
              <w:t>сільський голова Вільнозапорізької</w:t>
            </w:r>
            <w:r w:rsidR="008B7E2C">
              <w:rPr>
                <w:rStyle w:val="4"/>
                <w:color w:val="000000"/>
                <w:sz w:val="28"/>
                <w:szCs w:val="28"/>
                <w:lang w:val="uk-UA"/>
              </w:rPr>
              <w:t xml:space="preserve"> сільської</w:t>
            </w:r>
            <w:r>
              <w:rPr>
                <w:rStyle w:val="4"/>
                <w:color w:val="000000"/>
                <w:sz w:val="28"/>
                <w:szCs w:val="28"/>
                <w:lang w:val="uk-UA"/>
              </w:rPr>
              <w:t xml:space="preserve"> ради (за узгодженням)</w:t>
            </w:r>
          </w:p>
          <w:p w:rsidR="0069196D" w:rsidRDefault="0069196D" w:rsidP="00B51793">
            <w:pPr>
              <w:jc w:val="both"/>
              <w:rPr>
                <w:rStyle w:val="4"/>
                <w:color w:val="000000"/>
                <w:sz w:val="28"/>
                <w:szCs w:val="28"/>
                <w:lang w:val="uk-UA"/>
              </w:rPr>
            </w:pPr>
          </w:p>
        </w:tc>
      </w:tr>
      <w:tr w:rsidR="0069196D" w:rsidRPr="0048275F" w:rsidTr="000E2FF0">
        <w:tc>
          <w:tcPr>
            <w:tcW w:w="3652" w:type="dxa"/>
          </w:tcPr>
          <w:p w:rsidR="0069196D" w:rsidRDefault="0069196D" w:rsidP="005B5632">
            <w:pPr>
              <w:rPr>
                <w:sz w:val="28"/>
                <w:szCs w:val="28"/>
                <w:lang w:val="uk-UA"/>
              </w:rPr>
            </w:pPr>
            <w:r>
              <w:rPr>
                <w:sz w:val="28"/>
                <w:szCs w:val="28"/>
                <w:lang w:val="uk-UA"/>
              </w:rPr>
              <w:t xml:space="preserve">МОРОЗ </w:t>
            </w:r>
          </w:p>
          <w:p w:rsidR="0069196D" w:rsidRPr="00120DB9" w:rsidRDefault="0069196D" w:rsidP="005B5632">
            <w:pPr>
              <w:rPr>
                <w:sz w:val="28"/>
                <w:szCs w:val="28"/>
                <w:lang w:val="uk-UA"/>
              </w:rPr>
            </w:pPr>
            <w:r>
              <w:rPr>
                <w:sz w:val="28"/>
                <w:szCs w:val="28"/>
                <w:lang w:val="uk-UA"/>
              </w:rPr>
              <w:t>Наталія Володимирівна</w:t>
            </w:r>
          </w:p>
        </w:tc>
        <w:tc>
          <w:tcPr>
            <w:tcW w:w="6095" w:type="dxa"/>
          </w:tcPr>
          <w:p w:rsidR="0069196D" w:rsidRDefault="0069196D" w:rsidP="005B5632">
            <w:pPr>
              <w:jc w:val="both"/>
              <w:rPr>
                <w:sz w:val="28"/>
                <w:szCs w:val="28"/>
                <w:lang w:val="uk-UA"/>
              </w:rPr>
            </w:pPr>
            <w:r>
              <w:rPr>
                <w:sz w:val="28"/>
                <w:szCs w:val="28"/>
                <w:lang w:val="uk-UA"/>
              </w:rPr>
              <w:t>начальник сектору захисту військовослужбовців та членів їх сімей Миколаївської обласної військової адміністрації (за узгодженням)</w:t>
            </w:r>
          </w:p>
          <w:p w:rsidR="000E2FF0" w:rsidRDefault="000E2FF0" w:rsidP="000E2FF0">
            <w:pPr>
              <w:jc w:val="center"/>
              <w:rPr>
                <w:sz w:val="28"/>
                <w:szCs w:val="28"/>
                <w:lang w:val="uk-UA"/>
              </w:rPr>
            </w:pPr>
            <w:r>
              <w:rPr>
                <w:sz w:val="28"/>
                <w:szCs w:val="28"/>
                <w:lang w:val="uk-UA"/>
              </w:rPr>
              <w:lastRenderedPageBreak/>
              <w:t>2</w:t>
            </w:r>
          </w:p>
          <w:p w:rsidR="000E2FF0" w:rsidRPr="0069196D" w:rsidRDefault="000E2FF0" w:rsidP="000E2FF0">
            <w:pPr>
              <w:jc w:val="center"/>
              <w:rPr>
                <w:sz w:val="28"/>
                <w:szCs w:val="28"/>
                <w:lang w:val="uk-UA"/>
              </w:rPr>
            </w:pPr>
          </w:p>
        </w:tc>
      </w:tr>
      <w:tr w:rsidR="0069196D" w:rsidRPr="00216E10" w:rsidTr="000E2FF0">
        <w:tc>
          <w:tcPr>
            <w:tcW w:w="3652" w:type="dxa"/>
          </w:tcPr>
          <w:p w:rsidR="0069196D"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lastRenderedPageBreak/>
              <w:t xml:space="preserve">ОПАНАСЕНКО </w:t>
            </w:r>
          </w:p>
          <w:p w:rsidR="0069196D" w:rsidRPr="0073711C"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t>Людмила Анатоліївна</w:t>
            </w:r>
          </w:p>
        </w:tc>
        <w:tc>
          <w:tcPr>
            <w:tcW w:w="6095" w:type="dxa"/>
          </w:tcPr>
          <w:p w:rsidR="0069196D"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t xml:space="preserve">завідувачка навчально-методичним кабінетом соціально-психологічної підтримки, професійного розвитку та сприяння працевлаштуванню Чорноморського Національного університету імені Петра Могили, кандидат психологічних наук, доцент кафедри менеджменту (за узгодженням) </w:t>
            </w:r>
          </w:p>
          <w:p w:rsidR="0069196D" w:rsidRDefault="0069196D" w:rsidP="005B5632">
            <w:pPr>
              <w:pStyle w:val="a3"/>
              <w:jc w:val="both"/>
              <w:rPr>
                <w:rFonts w:ascii="Times New Roman" w:hAnsi="Times New Roman"/>
                <w:sz w:val="28"/>
                <w:szCs w:val="28"/>
                <w:lang w:val="uk-UA"/>
              </w:rPr>
            </w:pPr>
          </w:p>
        </w:tc>
      </w:tr>
      <w:tr w:rsidR="0069196D" w:rsidRPr="00216E10" w:rsidTr="00AB1802">
        <w:tc>
          <w:tcPr>
            <w:tcW w:w="3652" w:type="dxa"/>
          </w:tcPr>
          <w:p w:rsidR="0069196D" w:rsidRDefault="0069196D" w:rsidP="002E4E04">
            <w:pPr>
              <w:rPr>
                <w:sz w:val="28"/>
                <w:szCs w:val="28"/>
                <w:lang w:val="uk-UA"/>
              </w:rPr>
            </w:pPr>
            <w:r>
              <w:rPr>
                <w:sz w:val="28"/>
                <w:szCs w:val="28"/>
                <w:lang w:val="en-US"/>
              </w:rPr>
              <w:t xml:space="preserve">ПИЛИПЕНКО </w:t>
            </w:r>
          </w:p>
          <w:p w:rsidR="0069196D" w:rsidRPr="009F7416" w:rsidRDefault="0069196D" w:rsidP="002E4E04">
            <w:pPr>
              <w:rPr>
                <w:sz w:val="28"/>
                <w:szCs w:val="28"/>
                <w:lang w:val="uk-UA"/>
              </w:rPr>
            </w:pPr>
            <w:r>
              <w:rPr>
                <w:sz w:val="28"/>
                <w:szCs w:val="28"/>
                <w:lang w:val="en-US"/>
              </w:rPr>
              <w:t>Роман Віталійович</w:t>
            </w:r>
          </w:p>
        </w:tc>
        <w:tc>
          <w:tcPr>
            <w:tcW w:w="6095" w:type="dxa"/>
          </w:tcPr>
          <w:p w:rsidR="0069196D" w:rsidRDefault="0069196D" w:rsidP="002E4E04">
            <w:pPr>
              <w:jc w:val="both"/>
              <w:rPr>
                <w:sz w:val="28"/>
                <w:szCs w:val="28"/>
                <w:lang w:val="uk-UA"/>
              </w:rPr>
            </w:pPr>
            <w:r>
              <w:rPr>
                <w:sz w:val="28"/>
                <w:szCs w:val="28"/>
                <w:lang w:val="uk-UA"/>
              </w:rPr>
              <w:t>в.о. заступника начальника відділу формування системи переходу від військової служби до цивільного життя Департаменту забезпечення переходу від військової служби до цивільного життя Міністерства у справах ветеранів України (за узгодженням)</w:t>
            </w:r>
          </w:p>
          <w:p w:rsidR="0069196D" w:rsidRPr="00A81DFE" w:rsidRDefault="0069196D" w:rsidP="002E4E04">
            <w:pPr>
              <w:jc w:val="both"/>
              <w:rPr>
                <w:sz w:val="28"/>
                <w:szCs w:val="28"/>
                <w:lang w:val="uk-UA"/>
              </w:rPr>
            </w:pPr>
          </w:p>
        </w:tc>
      </w:tr>
      <w:tr w:rsidR="0069196D" w:rsidRPr="009E2D1B" w:rsidTr="00AB1802">
        <w:tc>
          <w:tcPr>
            <w:tcW w:w="3652" w:type="dxa"/>
          </w:tcPr>
          <w:p w:rsidR="0069196D"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t xml:space="preserve">ПРИШЕДЬКО </w:t>
            </w:r>
          </w:p>
          <w:p w:rsidR="0069196D"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t>Ольга Олександрівна</w:t>
            </w:r>
          </w:p>
        </w:tc>
        <w:tc>
          <w:tcPr>
            <w:tcW w:w="6095" w:type="dxa"/>
          </w:tcPr>
          <w:p w:rsidR="0069196D"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t>директор комунальної установи «Центр надання соціальних послуг» Баштанської міської ради (за узгодженням)</w:t>
            </w:r>
          </w:p>
          <w:p w:rsidR="0069196D" w:rsidRDefault="0069196D" w:rsidP="005B5632">
            <w:pPr>
              <w:pStyle w:val="a3"/>
              <w:jc w:val="both"/>
              <w:rPr>
                <w:rFonts w:ascii="Times New Roman" w:hAnsi="Times New Roman"/>
                <w:sz w:val="28"/>
                <w:szCs w:val="28"/>
                <w:lang w:val="uk-UA"/>
              </w:rPr>
            </w:pPr>
          </w:p>
        </w:tc>
      </w:tr>
      <w:tr w:rsidR="0069196D" w:rsidRPr="0048275F" w:rsidTr="00AB1802">
        <w:tc>
          <w:tcPr>
            <w:tcW w:w="3652" w:type="dxa"/>
          </w:tcPr>
          <w:p w:rsidR="0069196D" w:rsidRDefault="0069196D" w:rsidP="00FA45C3">
            <w:pPr>
              <w:pStyle w:val="a3"/>
              <w:jc w:val="both"/>
              <w:rPr>
                <w:rFonts w:ascii="Times New Roman" w:hAnsi="Times New Roman"/>
                <w:sz w:val="28"/>
                <w:szCs w:val="28"/>
                <w:lang w:val="uk-UA"/>
              </w:rPr>
            </w:pPr>
            <w:r>
              <w:rPr>
                <w:rFonts w:ascii="Times New Roman" w:hAnsi="Times New Roman"/>
                <w:sz w:val="28"/>
                <w:szCs w:val="28"/>
                <w:lang w:val="uk-UA"/>
              </w:rPr>
              <w:t>СТАРОДУБ</w:t>
            </w:r>
          </w:p>
          <w:p w:rsidR="0069196D" w:rsidRDefault="0069196D" w:rsidP="00FA45C3">
            <w:pPr>
              <w:pStyle w:val="a3"/>
              <w:jc w:val="both"/>
              <w:rPr>
                <w:rFonts w:ascii="Times New Roman" w:hAnsi="Times New Roman"/>
                <w:sz w:val="28"/>
                <w:szCs w:val="28"/>
                <w:lang w:val="uk-UA"/>
              </w:rPr>
            </w:pPr>
            <w:r>
              <w:rPr>
                <w:rFonts w:ascii="Times New Roman" w:hAnsi="Times New Roman"/>
                <w:sz w:val="28"/>
                <w:szCs w:val="28"/>
                <w:lang w:val="uk-UA"/>
              </w:rPr>
              <w:t>Аліна Олегівна</w:t>
            </w:r>
          </w:p>
        </w:tc>
        <w:tc>
          <w:tcPr>
            <w:tcW w:w="6095" w:type="dxa"/>
          </w:tcPr>
          <w:p w:rsidR="0069196D" w:rsidRDefault="0069196D" w:rsidP="00FA45C3">
            <w:pPr>
              <w:pStyle w:val="a3"/>
              <w:jc w:val="both"/>
              <w:rPr>
                <w:rFonts w:ascii="Times New Roman" w:hAnsi="Times New Roman"/>
                <w:sz w:val="28"/>
                <w:szCs w:val="28"/>
                <w:lang w:val="uk-UA"/>
              </w:rPr>
            </w:pPr>
            <w:r>
              <w:rPr>
                <w:rFonts w:ascii="Times New Roman" w:hAnsi="Times New Roman"/>
                <w:sz w:val="28"/>
                <w:szCs w:val="28"/>
                <w:lang w:val="uk-UA"/>
              </w:rPr>
              <w:t>заступник начальника відділу соціальної підтримки сім</w:t>
            </w:r>
            <w:r w:rsidRPr="0085571E">
              <w:rPr>
                <w:rFonts w:ascii="Times New Roman" w:hAnsi="Times New Roman"/>
                <w:sz w:val="28"/>
                <w:szCs w:val="28"/>
                <w:lang w:val="uk-UA"/>
              </w:rPr>
              <w:t>’</w:t>
            </w:r>
            <w:r>
              <w:rPr>
                <w:rFonts w:ascii="Times New Roman" w:hAnsi="Times New Roman"/>
                <w:sz w:val="28"/>
                <w:szCs w:val="28"/>
                <w:lang w:val="uk-UA"/>
              </w:rPr>
              <w:t xml:space="preserve">ї, пільгових категорій громадян, осіб з інвалідністю та координації надання соціальних послуг управління соціального захисту населення районної військової адміністрації </w:t>
            </w:r>
          </w:p>
          <w:p w:rsidR="0069196D" w:rsidRDefault="0069196D" w:rsidP="00FA45C3">
            <w:pPr>
              <w:pStyle w:val="a3"/>
              <w:jc w:val="both"/>
              <w:rPr>
                <w:rFonts w:ascii="Times New Roman" w:hAnsi="Times New Roman"/>
                <w:sz w:val="28"/>
                <w:szCs w:val="28"/>
                <w:lang w:val="uk-UA"/>
              </w:rPr>
            </w:pPr>
          </w:p>
        </w:tc>
      </w:tr>
      <w:tr w:rsidR="0069196D" w:rsidRPr="0048275F" w:rsidTr="00AB1802">
        <w:tc>
          <w:tcPr>
            <w:tcW w:w="3652" w:type="dxa"/>
          </w:tcPr>
          <w:p w:rsidR="0069196D"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t xml:space="preserve">ЮРЧУК </w:t>
            </w:r>
          </w:p>
          <w:p w:rsidR="0069196D" w:rsidRPr="00EA06C2"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t>Наталія Миколаївна</w:t>
            </w:r>
          </w:p>
        </w:tc>
        <w:tc>
          <w:tcPr>
            <w:tcW w:w="6095" w:type="dxa"/>
          </w:tcPr>
          <w:p w:rsidR="0069196D" w:rsidRDefault="0069196D" w:rsidP="002E4E04">
            <w:pPr>
              <w:pStyle w:val="a3"/>
              <w:jc w:val="both"/>
              <w:rPr>
                <w:rFonts w:ascii="Times New Roman" w:hAnsi="Times New Roman"/>
                <w:sz w:val="28"/>
                <w:szCs w:val="28"/>
                <w:lang w:val="uk-UA"/>
              </w:rPr>
            </w:pPr>
            <w:r>
              <w:rPr>
                <w:rFonts w:ascii="Times New Roman" w:hAnsi="Times New Roman"/>
                <w:sz w:val="28"/>
                <w:szCs w:val="28"/>
                <w:lang w:val="uk-UA"/>
              </w:rPr>
              <w:t>начальник відділу соціального захисту осіб з інвалідністю та ветеранів управління соціального захисту департаменту соціального захисту населення Миколаївської обласної військової адміністрації (за узгодженням)</w:t>
            </w:r>
          </w:p>
          <w:p w:rsidR="0069196D" w:rsidRDefault="0069196D" w:rsidP="002E4E04">
            <w:pPr>
              <w:pStyle w:val="a3"/>
              <w:jc w:val="both"/>
              <w:rPr>
                <w:rFonts w:ascii="Times New Roman" w:hAnsi="Times New Roman"/>
                <w:sz w:val="28"/>
                <w:szCs w:val="28"/>
                <w:lang w:val="uk-UA"/>
              </w:rPr>
            </w:pPr>
          </w:p>
        </w:tc>
      </w:tr>
      <w:tr w:rsidR="0069196D" w:rsidRPr="00926D5E" w:rsidTr="00AB1802">
        <w:tc>
          <w:tcPr>
            <w:tcW w:w="3652" w:type="dxa"/>
          </w:tcPr>
          <w:p w:rsidR="0069196D" w:rsidRDefault="0069196D" w:rsidP="00FA45C3">
            <w:pPr>
              <w:pStyle w:val="a3"/>
              <w:jc w:val="both"/>
              <w:rPr>
                <w:rFonts w:ascii="Times New Roman" w:hAnsi="Times New Roman"/>
                <w:sz w:val="28"/>
                <w:szCs w:val="28"/>
                <w:lang w:val="uk-UA"/>
              </w:rPr>
            </w:pPr>
            <w:r>
              <w:rPr>
                <w:rFonts w:ascii="Times New Roman" w:hAnsi="Times New Roman"/>
                <w:sz w:val="28"/>
                <w:szCs w:val="28"/>
                <w:lang w:val="uk-UA"/>
              </w:rPr>
              <w:t xml:space="preserve">ЯКИМЧУК </w:t>
            </w:r>
          </w:p>
          <w:p w:rsidR="0069196D" w:rsidRDefault="0069196D" w:rsidP="00FA45C3">
            <w:pPr>
              <w:pStyle w:val="a3"/>
              <w:jc w:val="both"/>
              <w:rPr>
                <w:rFonts w:ascii="Times New Roman" w:hAnsi="Times New Roman"/>
                <w:sz w:val="28"/>
                <w:szCs w:val="28"/>
                <w:lang w:val="uk-UA"/>
              </w:rPr>
            </w:pPr>
            <w:r>
              <w:rPr>
                <w:rFonts w:ascii="Times New Roman" w:hAnsi="Times New Roman"/>
                <w:sz w:val="28"/>
                <w:szCs w:val="28"/>
                <w:lang w:val="uk-UA"/>
              </w:rPr>
              <w:t>Ніна Іванівна</w:t>
            </w:r>
          </w:p>
        </w:tc>
        <w:tc>
          <w:tcPr>
            <w:tcW w:w="6095" w:type="dxa"/>
          </w:tcPr>
          <w:p w:rsidR="0069196D" w:rsidRPr="00FF0648" w:rsidRDefault="0069196D" w:rsidP="00FA45C3">
            <w:pPr>
              <w:pStyle w:val="a3"/>
              <w:jc w:val="both"/>
              <w:rPr>
                <w:rFonts w:ascii="Times New Roman" w:hAnsi="Times New Roman"/>
                <w:sz w:val="28"/>
                <w:szCs w:val="28"/>
              </w:rPr>
            </w:pPr>
            <w:r>
              <w:rPr>
                <w:rFonts w:ascii="Times New Roman" w:hAnsi="Times New Roman"/>
                <w:sz w:val="28"/>
                <w:szCs w:val="28"/>
                <w:lang w:val="uk-UA"/>
              </w:rPr>
              <w:t>начальник управління соціального захисту населення районної військової адміністрації</w:t>
            </w:r>
          </w:p>
          <w:p w:rsidR="0069196D" w:rsidRPr="00FF0648" w:rsidRDefault="0069196D" w:rsidP="00FA45C3">
            <w:pPr>
              <w:pStyle w:val="a3"/>
              <w:jc w:val="both"/>
              <w:rPr>
                <w:rFonts w:ascii="Times New Roman" w:hAnsi="Times New Roman"/>
                <w:sz w:val="28"/>
                <w:szCs w:val="28"/>
              </w:rPr>
            </w:pPr>
          </w:p>
        </w:tc>
      </w:tr>
      <w:tr w:rsidR="0069196D" w:rsidRPr="0048275F" w:rsidTr="00AB1802">
        <w:tc>
          <w:tcPr>
            <w:tcW w:w="3652" w:type="dxa"/>
          </w:tcPr>
          <w:p w:rsidR="0069196D"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t xml:space="preserve">ЯРОВЕНКО </w:t>
            </w:r>
          </w:p>
          <w:p w:rsidR="0069196D"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t>Неллі Анатоліївна</w:t>
            </w:r>
          </w:p>
        </w:tc>
        <w:tc>
          <w:tcPr>
            <w:tcW w:w="6095" w:type="dxa"/>
          </w:tcPr>
          <w:p w:rsidR="0069196D" w:rsidRDefault="0069196D" w:rsidP="005B5632">
            <w:pPr>
              <w:pStyle w:val="a3"/>
              <w:jc w:val="both"/>
              <w:rPr>
                <w:rFonts w:ascii="Times New Roman" w:hAnsi="Times New Roman"/>
                <w:sz w:val="28"/>
                <w:szCs w:val="28"/>
                <w:lang w:val="uk-UA"/>
              </w:rPr>
            </w:pPr>
            <w:r>
              <w:rPr>
                <w:rFonts w:ascii="Times New Roman" w:hAnsi="Times New Roman"/>
                <w:sz w:val="28"/>
                <w:szCs w:val="28"/>
                <w:lang w:val="uk-UA"/>
              </w:rPr>
              <w:t>радник патронатної служби начальника Миколаївської обласної військової адміністрації апарату обласної військової адміністрації (за узгодженням)</w:t>
            </w:r>
          </w:p>
        </w:tc>
      </w:tr>
    </w:tbl>
    <w:p w:rsidR="00BA62A4" w:rsidRDefault="00BA62A4" w:rsidP="00C72484">
      <w:pPr>
        <w:rPr>
          <w:sz w:val="24"/>
          <w:szCs w:val="24"/>
          <w:lang w:val="uk-UA"/>
        </w:rPr>
      </w:pPr>
    </w:p>
    <w:p w:rsidR="00C72484" w:rsidRDefault="00C72484" w:rsidP="00C72484">
      <w:pPr>
        <w:rPr>
          <w:sz w:val="28"/>
          <w:szCs w:val="28"/>
          <w:lang w:val="uk-UA"/>
        </w:rPr>
      </w:pPr>
      <w:r w:rsidRPr="00C72484">
        <w:rPr>
          <w:sz w:val="28"/>
          <w:szCs w:val="28"/>
          <w:lang w:val="uk-UA"/>
        </w:rPr>
        <w:t xml:space="preserve">Начальник управління соціального </w:t>
      </w:r>
    </w:p>
    <w:p w:rsidR="00C72484" w:rsidRDefault="00C72484" w:rsidP="00C72484">
      <w:pPr>
        <w:rPr>
          <w:sz w:val="28"/>
          <w:szCs w:val="28"/>
          <w:lang w:val="uk-UA"/>
        </w:rPr>
      </w:pPr>
      <w:r w:rsidRPr="00C72484">
        <w:rPr>
          <w:sz w:val="28"/>
          <w:szCs w:val="28"/>
          <w:lang w:val="uk-UA"/>
        </w:rPr>
        <w:t>захисту населення районної</w:t>
      </w:r>
    </w:p>
    <w:p w:rsidR="00C72484" w:rsidRDefault="00C72484" w:rsidP="00C72484">
      <w:pPr>
        <w:rPr>
          <w:sz w:val="28"/>
          <w:szCs w:val="28"/>
          <w:lang w:val="uk-UA"/>
        </w:rPr>
      </w:pPr>
      <w:r w:rsidRPr="00C72484">
        <w:rPr>
          <w:sz w:val="28"/>
          <w:szCs w:val="28"/>
          <w:lang w:val="uk-UA"/>
        </w:rPr>
        <w:t>військової адміністрації</w:t>
      </w:r>
      <w:r>
        <w:rPr>
          <w:sz w:val="28"/>
          <w:szCs w:val="28"/>
          <w:lang w:val="uk-UA"/>
        </w:rPr>
        <w:t xml:space="preserve">                                                  </w:t>
      </w:r>
      <w:r w:rsidR="000D7432">
        <w:rPr>
          <w:sz w:val="28"/>
          <w:szCs w:val="28"/>
          <w:lang w:val="uk-UA"/>
        </w:rPr>
        <w:t xml:space="preserve">    </w:t>
      </w:r>
      <w:r>
        <w:rPr>
          <w:sz w:val="28"/>
          <w:szCs w:val="28"/>
          <w:lang w:val="uk-UA"/>
        </w:rPr>
        <w:t xml:space="preserve">    Ніна ЯКИМЧУК</w:t>
      </w:r>
    </w:p>
    <w:p w:rsidR="00BA62A4" w:rsidRPr="00C72484" w:rsidRDefault="00BA62A4" w:rsidP="00C72484">
      <w:pPr>
        <w:rPr>
          <w:sz w:val="28"/>
          <w:szCs w:val="28"/>
          <w:lang w:val="uk-UA"/>
        </w:rPr>
      </w:pPr>
    </w:p>
    <w:p w:rsidR="00043063" w:rsidRPr="009E2D1B" w:rsidRDefault="000D7432" w:rsidP="00043063">
      <w:pPr>
        <w:ind w:left="4956" w:firstLine="708"/>
        <w:rPr>
          <w:sz w:val="24"/>
          <w:szCs w:val="24"/>
          <w:lang w:val="uk-UA"/>
        </w:rPr>
      </w:pPr>
      <w:r>
        <w:rPr>
          <w:sz w:val="24"/>
          <w:szCs w:val="24"/>
          <w:lang w:val="uk-UA"/>
        </w:rPr>
        <w:lastRenderedPageBreak/>
        <w:t xml:space="preserve">  </w:t>
      </w:r>
      <w:r w:rsidR="00BA62A4">
        <w:rPr>
          <w:sz w:val="24"/>
          <w:szCs w:val="24"/>
          <w:lang w:val="uk-UA"/>
        </w:rPr>
        <w:t xml:space="preserve">    </w:t>
      </w:r>
      <w:r w:rsidR="005D1A6A">
        <w:rPr>
          <w:sz w:val="24"/>
          <w:szCs w:val="24"/>
          <w:lang w:val="uk-UA"/>
        </w:rPr>
        <w:t xml:space="preserve">  </w:t>
      </w:r>
      <w:r w:rsidR="00BA62A4">
        <w:rPr>
          <w:sz w:val="24"/>
          <w:szCs w:val="24"/>
          <w:lang w:val="uk-UA"/>
        </w:rPr>
        <w:t xml:space="preserve">  </w:t>
      </w:r>
      <w:r>
        <w:rPr>
          <w:sz w:val="24"/>
          <w:szCs w:val="24"/>
          <w:lang w:val="uk-UA"/>
        </w:rPr>
        <w:t>ЗАТВЕРДЖЕНО</w:t>
      </w:r>
    </w:p>
    <w:p w:rsidR="00043063" w:rsidRPr="009E2D1B" w:rsidRDefault="00043063" w:rsidP="00043063">
      <w:pPr>
        <w:rPr>
          <w:sz w:val="24"/>
          <w:szCs w:val="24"/>
          <w:lang w:val="uk-UA"/>
        </w:rPr>
      </w:pPr>
      <w:r w:rsidRPr="009E2D1B">
        <w:rPr>
          <w:sz w:val="24"/>
          <w:szCs w:val="24"/>
          <w:lang w:val="uk-UA"/>
        </w:rPr>
        <w:t xml:space="preserve">                                                                                </w:t>
      </w:r>
      <w:r w:rsidR="000D7432">
        <w:rPr>
          <w:sz w:val="24"/>
          <w:szCs w:val="24"/>
          <w:lang w:val="uk-UA"/>
        </w:rPr>
        <w:t xml:space="preserve">                 </w:t>
      </w:r>
      <w:r w:rsidR="00BA62A4">
        <w:rPr>
          <w:sz w:val="24"/>
          <w:szCs w:val="24"/>
          <w:lang w:val="uk-UA"/>
        </w:rPr>
        <w:t xml:space="preserve">     </w:t>
      </w:r>
      <w:r w:rsidR="005D1A6A">
        <w:rPr>
          <w:sz w:val="24"/>
          <w:szCs w:val="24"/>
          <w:lang w:val="uk-UA"/>
        </w:rPr>
        <w:t xml:space="preserve">   </w:t>
      </w:r>
      <w:r w:rsidR="000D7432">
        <w:rPr>
          <w:sz w:val="24"/>
          <w:szCs w:val="24"/>
          <w:lang w:val="uk-UA"/>
        </w:rPr>
        <w:t>Р</w:t>
      </w:r>
      <w:r w:rsidRPr="009E2D1B">
        <w:rPr>
          <w:sz w:val="24"/>
          <w:szCs w:val="24"/>
          <w:lang w:val="uk-UA"/>
        </w:rPr>
        <w:t xml:space="preserve">озпорядження начальника   </w:t>
      </w:r>
    </w:p>
    <w:p w:rsidR="00043063" w:rsidRPr="009E2D1B" w:rsidRDefault="00043063" w:rsidP="00043063">
      <w:pPr>
        <w:rPr>
          <w:sz w:val="24"/>
          <w:szCs w:val="24"/>
          <w:lang w:val="uk-UA"/>
        </w:rPr>
      </w:pPr>
      <w:r w:rsidRPr="009E2D1B">
        <w:rPr>
          <w:sz w:val="24"/>
          <w:szCs w:val="24"/>
          <w:lang w:val="uk-UA"/>
        </w:rPr>
        <w:t xml:space="preserve">                                                                                 </w:t>
      </w:r>
      <w:r>
        <w:rPr>
          <w:sz w:val="24"/>
          <w:szCs w:val="24"/>
          <w:lang w:val="uk-UA"/>
        </w:rPr>
        <w:t xml:space="preserve">                </w:t>
      </w:r>
      <w:r w:rsidR="00BA62A4">
        <w:rPr>
          <w:sz w:val="24"/>
          <w:szCs w:val="24"/>
          <w:lang w:val="uk-UA"/>
        </w:rPr>
        <w:t xml:space="preserve">     </w:t>
      </w:r>
      <w:r w:rsidR="005D1A6A">
        <w:rPr>
          <w:sz w:val="24"/>
          <w:szCs w:val="24"/>
          <w:lang w:val="uk-UA"/>
        </w:rPr>
        <w:t xml:space="preserve">   </w:t>
      </w:r>
      <w:r w:rsidRPr="009E2D1B">
        <w:rPr>
          <w:sz w:val="24"/>
          <w:szCs w:val="24"/>
          <w:lang w:val="uk-UA"/>
        </w:rPr>
        <w:t>Баштанської районної</w:t>
      </w:r>
    </w:p>
    <w:p w:rsidR="00043063" w:rsidRPr="00FF0648" w:rsidRDefault="00043063" w:rsidP="00043063">
      <w:pPr>
        <w:rPr>
          <w:sz w:val="24"/>
          <w:szCs w:val="24"/>
          <w:lang w:val="uk-UA"/>
        </w:rPr>
      </w:pPr>
      <w:r w:rsidRPr="009E2D1B">
        <w:rPr>
          <w:sz w:val="24"/>
          <w:szCs w:val="24"/>
          <w:lang w:val="uk-UA"/>
        </w:rPr>
        <w:t xml:space="preserve">                                                                           </w:t>
      </w:r>
      <w:r w:rsidRPr="009E2D1B">
        <w:rPr>
          <w:sz w:val="24"/>
          <w:szCs w:val="24"/>
          <w:lang w:val="uk-UA"/>
        </w:rPr>
        <w:tab/>
      </w:r>
      <w:r>
        <w:rPr>
          <w:sz w:val="24"/>
          <w:szCs w:val="24"/>
          <w:lang w:val="uk-UA"/>
        </w:rPr>
        <w:t xml:space="preserve">               </w:t>
      </w:r>
      <w:r w:rsidR="00BA62A4">
        <w:rPr>
          <w:sz w:val="24"/>
          <w:szCs w:val="24"/>
          <w:lang w:val="uk-UA"/>
        </w:rPr>
        <w:t xml:space="preserve">     </w:t>
      </w:r>
      <w:r w:rsidR="005D1A6A">
        <w:rPr>
          <w:sz w:val="24"/>
          <w:szCs w:val="24"/>
          <w:lang w:val="uk-UA"/>
        </w:rPr>
        <w:t xml:space="preserve">   </w:t>
      </w:r>
      <w:r w:rsidRPr="00FF0648">
        <w:rPr>
          <w:sz w:val="24"/>
          <w:szCs w:val="24"/>
          <w:lang w:val="uk-UA"/>
        </w:rPr>
        <w:t>військової адміністрації</w:t>
      </w:r>
    </w:p>
    <w:p w:rsidR="00043063" w:rsidRPr="007C325F" w:rsidRDefault="00043063" w:rsidP="00043063">
      <w:pPr>
        <w:ind w:left="4956" w:firstLine="708"/>
        <w:rPr>
          <w:sz w:val="24"/>
          <w:szCs w:val="24"/>
          <w:lang w:val="uk-UA"/>
        </w:rPr>
      </w:pPr>
      <w:r>
        <w:rPr>
          <w:sz w:val="24"/>
          <w:szCs w:val="24"/>
          <w:lang w:val="uk-UA"/>
        </w:rPr>
        <w:t xml:space="preserve">   </w:t>
      </w:r>
      <w:r w:rsidR="00BA62A4">
        <w:rPr>
          <w:sz w:val="24"/>
          <w:szCs w:val="24"/>
          <w:lang w:val="uk-UA"/>
        </w:rPr>
        <w:t xml:space="preserve">    </w:t>
      </w:r>
      <w:r w:rsidR="005D1A6A">
        <w:rPr>
          <w:sz w:val="24"/>
          <w:szCs w:val="24"/>
          <w:lang w:val="uk-UA"/>
        </w:rPr>
        <w:t xml:space="preserve">   </w:t>
      </w:r>
      <w:r w:rsidR="00BA62A4">
        <w:rPr>
          <w:sz w:val="24"/>
          <w:szCs w:val="24"/>
          <w:lang w:val="uk-UA"/>
        </w:rPr>
        <w:t xml:space="preserve"> </w:t>
      </w:r>
      <w:r w:rsidR="000E2FF0">
        <w:rPr>
          <w:sz w:val="24"/>
          <w:szCs w:val="24"/>
          <w:lang w:val="uk-UA"/>
        </w:rPr>
        <w:t xml:space="preserve">07.10.2024 </w:t>
      </w:r>
      <w:r w:rsidRPr="00FF0648">
        <w:rPr>
          <w:sz w:val="24"/>
          <w:szCs w:val="24"/>
          <w:lang w:val="uk-UA"/>
        </w:rPr>
        <w:t>№</w:t>
      </w:r>
      <w:r w:rsidRPr="00E856EA">
        <w:rPr>
          <w:sz w:val="24"/>
          <w:szCs w:val="24"/>
          <w:lang w:val="uk-UA"/>
        </w:rPr>
        <w:t xml:space="preserve"> </w:t>
      </w:r>
      <w:r w:rsidR="000E2FF0">
        <w:rPr>
          <w:sz w:val="24"/>
          <w:szCs w:val="24"/>
          <w:lang w:val="uk-UA"/>
        </w:rPr>
        <w:t xml:space="preserve"> 138-р</w:t>
      </w:r>
    </w:p>
    <w:p w:rsidR="00043063" w:rsidRDefault="005D1A6A" w:rsidP="00043063">
      <w:pPr>
        <w:pStyle w:val="a3"/>
        <w:jc w:val="center"/>
        <w:rPr>
          <w:rFonts w:ascii="Times New Roman" w:hAnsi="Times New Roman"/>
          <w:sz w:val="28"/>
          <w:szCs w:val="28"/>
          <w:lang w:val="uk-UA"/>
        </w:rPr>
      </w:pPr>
      <w:r>
        <w:rPr>
          <w:rFonts w:ascii="Times New Roman" w:hAnsi="Times New Roman"/>
          <w:sz w:val="28"/>
          <w:szCs w:val="28"/>
          <w:lang w:val="uk-UA"/>
        </w:rPr>
        <w:t xml:space="preserve">   </w:t>
      </w:r>
    </w:p>
    <w:p w:rsidR="00C27109" w:rsidRPr="004F44E2" w:rsidRDefault="00C27109" w:rsidP="00C27109">
      <w:pPr>
        <w:pBdr>
          <w:top w:val="nil"/>
          <w:left w:val="nil"/>
          <w:bottom w:val="nil"/>
          <w:right w:val="nil"/>
          <w:between w:val="nil"/>
        </w:pBdr>
        <w:spacing w:line="100" w:lineRule="atLeast"/>
        <w:ind w:right="49"/>
        <w:jc w:val="center"/>
        <w:rPr>
          <w:b/>
          <w:color w:val="000000"/>
          <w:sz w:val="28"/>
          <w:szCs w:val="28"/>
          <w:lang w:val="uk-UA" w:eastAsia="ar-SA"/>
        </w:rPr>
      </w:pPr>
      <w:r w:rsidRPr="004F44E2">
        <w:rPr>
          <w:b/>
          <w:color w:val="000000"/>
          <w:sz w:val="28"/>
          <w:szCs w:val="28"/>
          <w:lang w:val="uk-UA" w:eastAsia="ar-SA"/>
        </w:rPr>
        <w:t>П</w:t>
      </w:r>
      <w:r w:rsidR="008B7E2C">
        <w:rPr>
          <w:b/>
          <w:color w:val="000000"/>
          <w:sz w:val="28"/>
          <w:szCs w:val="28"/>
          <w:lang w:val="uk-UA" w:eastAsia="ar-SA"/>
        </w:rPr>
        <w:t>оложення</w:t>
      </w:r>
    </w:p>
    <w:p w:rsidR="00C27109" w:rsidRPr="00C27109" w:rsidRDefault="008A1C57" w:rsidP="00C27109">
      <w:pPr>
        <w:pBdr>
          <w:top w:val="nil"/>
          <w:left w:val="nil"/>
          <w:bottom w:val="nil"/>
          <w:right w:val="nil"/>
          <w:between w:val="nil"/>
        </w:pBdr>
        <w:spacing w:line="100" w:lineRule="atLeast"/>
        <w:ind w:right="49"/>
        <w:jc w:val="center"/>
        <w:rPr>
          <w:b/>
          <w:color w:val="000000"/>
          <w:sz w:val="28"/>
          <w:szCs w:val="28"/>
          <w:lang w:val="uk-UA" w:eastAsia="ar-SA"/>
        </w:rPr>
      </w:pPr>
      <w:r w:rsidRPr="004F44E2">
        <w:rPr>
          <w:b/>
          <w:color w:val="000000"/>
          <w:sz w:val="28"/>
          <w:szCs w:val="28"/>
          <w:lang w:val="uk-UA" w:eastAsia="ar-SA"/>
        </w:rPr>
        <w:t xml:space="preserve">про </w:t>
      </w:r>
      <w:r w:rsidR="008B7E2C">
        <w:rPr>
          <w:b/>
          <w:color w:val="000000"/>
          <w:sz w:val="28"/>
          <w:szCs w:val="28"/>
          <w:lang w:val="uk-UA" w:eastAsia="ar-SA"/>
        </w:rPr>
        <w:t>к</w:t>
      </w:r>
      <w:r w:rsidR="00C27109" w:rsidRPr="004F44E2">
        <w:rPr>
          <w:b/>
          <w:color w:val="000000"/>
          <w:sz w:val="28"/>
          <w:szCs w:val="28"/>
          <w:lang w:val="uk-UA" w:eastAsia="ar-SA"/>
        </w:rPr>
        <w:t>омісію з відбору кандидатів на посаду фахівця із супроводу ветеранів війни та демобілізованих осіб</w:t>
      </w:r>
      <w:r w:rsidR="00C27109">
        <w:rPr>
          <w:b/>
          <w:color w:val="000000"/>
          <w:sz w:val="28"/>
          <w:szCs w:val="28"/>
          <w:lang w:val="uk-UA" w:eastAsia="ar-SA"/>
        </w:rPr>
        <w:t xml:space="preserve"> при Баштанській районній військовій адміністрації </w:t>
      </w:r>
    </w:p>
    <w:p w:rsidR="00C27109" w:rsidRPr="004F44E2" w:rsidRDefault="00C27109" w:rsidP="00C27109">
      <w:pPr>
        <w:pBdr>
          <w:top w:val="nil"/>
          <w:left w:val="nil"/>
          <w:bottom w:val="nil"/>
          <w:right w:val="nil"/>
          <w:between w:val="nil"/>
        </w:pBdr>
        <w:spacing w:line="100" w:lineRule="atLeast"/>
        <w:ind w:right="49"/>
        <w:jc w:val="center"/>
        <w:rPr>
          <w:b/>
          <w:color w:val="000000"/>
          <w:sz w:val="28"/>
          <w:szCs w:val="28"/>
          <w:lang w:val="uk-UA" w:eastAsia="ar-SA"/>
        </w:rPr>
      </w:pPr>
    </w:p>
    <w:p w:rsidR="00C27109" w:rsidRPr="005D1A6A" w:rsidRDefault="00C27109" w:rsidP="00C27109">
      <w:pPr>
        <w:pBdr>
          <w:top w:val="nil"/>
          <w:left w:val="nil"/>
          <w:bottom w:val="nil"/>
          <w:right w:val="nil"/>
          <w:between w:val="nil"/>
        </w:pBdr>
        <w:spacing w:line="100" w:lineRule="atLeast"/>
        <w:ind w:right="49"/>
        <w:jc w:val="center"/>
        <w:rPr>
          <w:b/>
          <w:color w:val="000000"/>
          <w:sz w:val="28"/>
          <w:szCs w:val="28"/>
          <w:lang w:val="uk-UA" w:eastAsia="ar-SA"/>
        </w:rPr>
      </w:pPr>
      <w:r w:rsidRPr="000B110E">
        <w:rPr>
          <w:b/>
          <w:color w:val="000000"/>
          <w:sz w:val="28"/>
          <w:szCs w:val="28"/>
          <w:lang w:eastAsia="ar-SA"/>
        </w:rPr>
        <w:t>I</w:t>
      </w:r>
      <w:r w:rsidRPr="005D1A6A">
        <w:rPr>
          <w:b/>
          <w:color w:val="000000"/>
          <w:sz w:val="28"/>
          <w:szCs w:val="28"/>
          <w:lang w:val="uk-UA" w:eastAsia="ar-SA"/>
        </w:rPr>
        <w:t>. Загальні положення</w:t>
      </w:r>
    </w:p>
    <w:p w:rsidR="00C27109" w:rsidRPr="005D1A6A" w:rsidRDefault="00C27109" w:rsidP="00C27109">
      <w:pPr>
        <w:pBdr>
          <w:top w:val="nil"/>
          <w:left w:val="nil"/>
          <w:bottom w:val="nil"/>
          <w:right w:val="nil"/>
          <w:between w:val="nil"/>
        </w:pBdr>
        <w:spacing w:line="100" w:lineRule="atLeast"/>
        <w:ind w:left="450" w:right="450"/>
        <w:jc w:val="center"/>
        <w:rPr>
          <w:color w:val="000000"/>
          <w:sz w:val="28"/>
          <w:szCs w:val="28"/>
          <w:lang w:val="uk-UA" w:eastAsia="ar-SA"/>
        </w:rPr>
      </w:pPr>
    </w:p>
    <w:p w:rsidR="00003818" w:rsidRPr="005D1A6A" w:rsidRDefault="005D1A6A" w:rsidP="005D1A6A">
      <w:pPr>
        <w:pBdr>
          <w:top w:val="nil"/>
          <w:left w:val="nil"/>
          <w:bottom w:val="nil"/>
          <w:right w:val="nil"/>
          <w:between w:val="nil"/>
        </w:pBdr>
        <w:spacing w:line="100" w:lineRule="atLeast"/>
        <w:ind w:right="-284" w:firstLine="567"/>
        <w:jc w:val="both"/>
        <w:rPr>
          <w:color w:val="000000"/>
          <w:sz w:val="28"/>
          <w:szCs w:val="28"/>
          <w:lang w:val="uk-UA" w:eastAsia="ar-SA"/>
        </w:rPr>
      </w:pPr>
      <w:bookmarkStart w:id="0" w:name="bookmark=id.3znysh7" w:colFirst="0" w:colLast="0"/>
      <w:bookmarkStart w:id="1" w:name="_heading=h.2et92p0" w:colFirst="0" w:colLast="0"/>
      <w:bookmarkStart w:id="2" w:name="_Hlk175820551"/>
      <w:bookmarkEnd w:id="0"/>
      <w:bookmarkEnd w:id="1"/>
      <w:r>
        <w:rPr>
          <w:color w:val="000000"/>
          <w:sz w:val="28"/>
          <w:szCs w:val="28"/>
          <w:lang w:val="uk-UA" w:eastAsia="ar-SA"/>
        </w:rPr>
        <w:t xml:space="preserve">1. </w:t>
      </w:r>
      <w:r w:rsidR="00003818" w:rsidRPr="005D1A6A">
        <w:rPr>
          <w:color w:val="000000"/>
          <w:sz w:val="28"/>
          <w:szCs w:val="28"/>
          <w:lang w:val="uk-UA" w:eastAsia="ar-SA"/>
        </w:rPr>
        <w:t>Це Положення розроблено</w:t>
      </w:r>
      <w:bookmarkStart w:id="3" w:name="bookmark=id.tyjcwt" w:colFirst="0" w:colLast="0"/>
      <w:bookmarkEnd w:id="2"/>
      <w:bookmarkEnd w:id="3"/>
      <w:r w:rsidR="00003818" w:rsidRPr="005D1A6A">
        <w:rPr>
          <w:color w:val="000000"/>
          <w:sz w:val="28"/>
          <w:szCs w:val="28"/>
          <w:lang w:val="uk-UA" w:eastAsia="ar-SA"/>
        </w:rPr>
        <w:t xml:space="preserve"> з метою визначення завдань т</w:t>
      </w:r>
      <w:r w:rsidR="008A1C57" w:rsidRPr="005D1A6A">
        <w:rPr>
          <w:color w:val="000000"/>
          <w:sz w:val="28"/>
          <w:szCs w:val="28"/>
          <w:lang w:val="uk-UA" w:eastAsia="ar-SA"/>
        </w:rPr>
        <w:t xml:space="preserve">а повноважень </w:t>
      </w:r>
      <w:r w:rsidR="008F5091">
        <w:rPr>
          <w:color w:val="000000"/>
          <w:sz w:val="28"/>
          <w:szCs w:val="28"/>
          <w:lang w:val="uk-UA" w:eastAsia="ar-SA"/>
        </w:rPr>
        <w:t>к</w:t>
      </w:r>
      <w:r w:rsidR="00003818" w:rsidRPr="005D1A6A">
        <w:rPr>
          <w:color w:val="000000"/>
          <w:sz w:val="28"/>
          <w:szCs w:val="28"/>
          <w:lang w:val="uk-UA" w:eastAsia="ar-SA"/>
        </w:rPr>
        <w:t>омісії з відбору кандидатів на посаду фахівця із супроводу ветеранів війни та демобілізованих осіб (далі – комісія), а також процедури проведення такого відбору.</w:t>
      </w:r>
    </w:p>
    <w:p w:rsidR="00003818" w:rsidRPr="005D1A6A" w:rsidRDefault="00003818" w:rsidP="005D1A6A">
      <w:pPr>
        <w:pBdr>
          <w:top w:val="nil"/>
          <w:left w:val="nil"/>
          <w:bottom w:val="nil"/>
          <w:right w:val="nil"/>
          <w:between w:val="nil"/>
        </w:pBdr>
        <w:spacing w:line="100" w:lineRule="atLeast"/>
        <w:ind w:right="-284" w:firstLine="567"/>
        <w:jc w:val="both"/>
        <w:rPr>
          <w:color w:val="000000"/>
          <w:sz w:val="28"/>
          <w:szCs w:val="28"/>
          <w:lang w:val="uk-UA" w:eastAsia="ar-SA"/>
        </w:rPr>
      </w:pPr>
    </w:p>
    <w:p w:rsidR="00003818" w:rsidRPr="00201817" w:rsidRDefault="00003818" w:rsidP="005D1A6A">
      <w:pPr>
        <w:pBdr>
          <w:top w:val="nil"/>
          <w:left w:val="nil"/>
          <w:bottom w:val="nil"/>
          <w:right w:val="nil"/>
          <w:between w:val="nil"/>
        </w:pBdr>
        <w:spacing w:line="100" w:lineRule="atLeast"/>
        <w:ind w:right="-284" w:firstLine="567"/>
        <w:jc w:val="both"/>
        <w:rPr>
          <w:color w:val="000000"/>
          <w:sz w:val="28"/>
          <w:szCs w:val="28"/>
          <w:lang w:val="uk-UA" w:eastAsia="ar-SA"/>
        </w:rPr>
      </w:pPr>
      <w:r w:rsidRPr="00201817">
        <w:rPr>
          <w:color w:val="000000"/>
          <w:sz w:val="28"/>
          <w:szCs w:val="28"/>
          <w:lang w:val="uk-UA" w:eastAsia="ar-SA"/>
        </w:rPr>
        <w:t xml:space="preserve">2. Головним завданням комісії є проведення відбору з числа кандидатів на посаду фахівця із супроводу ветеранів війни та демобілізованих осіб </w:t>
      </w:r>
      <w:r w:rsidR="004F44E2">
        <w:rPr>
          <w:color w:val="000000"/>
          <w:sz w:val="28"/>
          <w:szCs w:val="28"/>
          <w:lang w:val="uk-UA" w:eastAsia="ar-SA"/>
        </w:rPr>
        <w:t xml:space="preserve">    </w:t>
      </w:r>
      <w:r w:rsidRPr="00201817">
        <w:rPr>
          <w:color w:val="000000"/>
          <w:sz w:val="28"/>
          <w:szCs w:val="28"/>
          <w:lang w:val="uk-UA" w:eastAsia="ar-SA"/>
        </w:rPr>
        <w:t>(далі – фахівець із супроводу), здатних професійно здійснювати заходи з підтримки</w:t>
      </w:r>
      <w:r w:rsidRPr="00201817">
        <w:rPr>
          <w:color w:val="333333"/>
          <w:shd w:val="clear" w:color="auto" w:fill="FFFFFF"/>
          <w:lang w:val="uk-UA" w:eastAsia="ar-SA"/>
        </w:rPr>
        <w:t xml:space="preserve"> </w:t>
      </w:r>
      <w:r w:rsidRPr="00201817">
        <w:rPr>
          <w:color w:val="000000"/>
          <w:sz w:val="28"/>
          <w:szCs w:val="28"/>
          <w:lang w:val="uk-UA" w:eastAsia="ar-SA"/>
        </w:rPr>
        <w:t>ветерана війни, особи, яка має особливі заслуги перед Батьківщиною, постраждалого учасника Революції Гідності, члена сім’ї такої категорії осіб, члена сім’ї загиблого (померлого) ветерана війни, члена сім’ї загиблого (померлого) Захисника і загиблої (померлої) Захисниці України та іншої демобілізованої особи (далі – ветерани війни та члени їх сімей) під час їх реадаптації та реінтеграції в територіальних громадах району.</w:t>
      </w:r>
    </w:p>
    <w:p w:rsidR="00003818" w:rsidRPr="00201817" w:rsidRDefault="00003818" w:rsidP="005D1A6A">
      <w:pPr>
        <w:pBdr>
          <w:top w:val="nil"/>
          <w:left w:val="nil"/>
          <w:bottom w:val="nil"/>
          <w:right w:val="nil"/>
          <w:between w:val="nil"/>
        </w:pBdr>
        <w:spacing w:line="100" w:lineRule="atLeast"/>
        <w:ind w:right="-284" w:firstLine="567"/>
        <w:jc w:val="both"/>
        <w:rPr>
          <w:color w:val="000000"/>
          <w:sz w:val="28"/>
          <w:szCs w:val="28"/>
          <w:lang w:val="uk-UA" w:eastAsia="ar-SA"/>
        </w:rPr>
      </w:pPr>
    </w:p>
    <w:p w:rsidR="00003818" w:rsidRPr="000B110E" w:rsidRDefault="008B7E2C" w:rsidP="005D1A6A">
      <w:pPr>
        <w:pBdr>
          <w:top w:val="nil"/>
          <w:left w:val="nil"/>
          <w:bottom w:val="nil"/>
          <w:right w:val="nil"/>
          <w:between w:val="nil"/>
        </w:pBdr>
        <w:spacing w:line="100" w:lineRule="atLeast"/>
        <w:ind w:right="-284" w:firstLine="567"/>
        <w:jc w:val="both"/>
        <w:rPr>
          <w:color w:val="000000"/>
          <w:sz w:val="28"/>
          <w:szCs w:val="28"/>
          <w:lang w:eastAsia="ar-SA"/>
        </w:rPr>
      </w:pPr>
      <w:r>
        <w:rPr>
          <w:color w:val="000000"/>
          <w:sz w:val="28"/>
          <w:szCs w:val="28"/>
          <w:lang w:eastAsia="ar-SA"/>
        </w:rPr>
        <w:t xml:space="preserve">3. </w:t>
      </w:r>
      <w:r>
        <w:rPr>
          <w:color w:val="000000"/>
          <w:sz w:val="28"/>
          <w:szCs w:val="28"/>
          <w:lang w:val="uk-UA" w:eastAsia="ar-SA"/>
        </w:rPr>
        <w:t>К</w:t>
      </w:r>
      <w:r w:rsidR="00003818" w:rsidRPr="000B110E">
        <w:rPr>
          <w:color w:val="000000"/>
          <w:sz w:val="28"/>
          <w:szCs w:val="28"/>
          <w:lang w:eastAsia="ar-SA"/>
        </w:rPr>
        <w:t xml:space="preserve">омісія у своїй діяльності керується </w:t>
      </w:r>
      <w:hyperlink r:id="rId8" w:tgtFrame="_blank" w:history="1">
        <w:r w:rsidR="00003818" w:rsidRPr="000B110E">
          <w:rPr>
            <w:sz w:val="28"/>
            <w:szCs w:val="28"/>
            <w:lang w:eastAsia="ar-SA"/>
          </w:rPr>
          <w:t>Конституцією</w:t>
        </w:r>
      </w:hyperlink>
      <w:r w:rsidR="00003818" w:rsidRPr="000B110E">
        <w:rPr>
          <w:sz w:val="28"/>
          <w:szCs w:val="28"/>
          <w:lang w:eastAsia="ar-SA"/>
        </w:rPr>
        <w:t xml:space="preserve"> та законами України, указами Президента України і постановами Верховної Ради України, прийнятими відповідно до </w:t>
      </w:r>
      <w:hyperlink r:id="rId9" w:tgtFrame="_blank" w:history="1">
        <w:r w:rsidR="00003818" w:rsidRPr="000B110E">
          <w:rPr>
            <w:sz w:val="28"/>
            <w:szCs w:val="28"/>
            <w:lang w:eastAsia="ar-SA"/>
          </w:rPr>
          <w:t>Конституції</w:t>
        </w:r>
      </w:hyperlink>
      <w:r w:rsidR="00003818" w:rsidRPr="000B110E">
        <w:rPr>
          <w:sz w:val="28"/>
          <w:szCs w:val="28"/>
          <w:lang w:eastAsia="ar-SA"/>
        </w:rPr>
        <w:t xml:space="preserve"> та законів України, актами Кабінету Міністрів України, цим Положенням та іншими актами, виданими на їх основі.</w:t>
      </w:r>
    </w:p>
    <w:p w:rsidR="00003818" w:rsidRPr="000B110E" w:rsidRDefault="00003818" w:rsidP="005D1A6A">
      <w:pPr>
        <w:pBdr>
          <w:top w:val="nil"/>
          <w:left w:val="nil"/>
          <w:bottom w:val="nil"/>
          <w:right w:val="nil"/>
          <w:between w:val="nil"/>
        </w:pBdr>
        <w:spacing w:line="100" w:lineRule="atLeast"/>
        <w:ind w:right="-284" w:firstLine="567"/>
        <w:jc w:val="both"/>
        <w:rPr>
          <w:color w:val="000000"/>
          <w:sz w:val="28"/>
          <w:szCs w:val="28"/>
          <w:lang w:eastAsia="ar-SA"/>
        </w:rPr>
      </w:pPr>
    </w:p>
    <w:p w:rsidR="00003818" w:rsidRDefault="00003818" w:rsidP="005D1A6A">
      <w:pPr>
        <w:pBdr>
          <w:top w:val="nil"/>
          <w:left w:val="nil"/>
          <w:bottom w:val="nil"/>
          <w:right w:val="nil"/>
          <w:between w:val="nil"/>
        </w:pBdr>
        <w:spacing w:line="100" w:lineRule="atLeast"/>
        <w:ind w:right="-284" w:firstLine="567"/>
        <w:jc w:val="both"/>
        <w:rPr>
          <w:color w:val="000000"/>
          <w:sz w:val="28"/>
          <w:szCs w:val="28"/>
          <w:lang w:val="uk-UA" w:eastAsia="ar-SA"/>
        </w:rPr>
      </w:pPr>
      <w:r w:rsidRPr="000B110E">
        <w:rPr>
          <w:color w:val="000000"/>
          <w:sz w:val="28"/>
          <w:szCs w:val="28"/>
          <w:lang w:eastAsia="ar-SA"/>
        </w:rPr>
        <w:t xml:space="preserve">4. Діяльність комісії </w:t>
      </w:r>
      <w:r w:rsidRPr="000B110E">
        <w:rPr>
          <w:sz w:val="28"/>
          <w:szCs w:val="28"/>
          <w:lang w:eastAsia="ar-SA"/>
        </w:rPr>
        <w:t xml:space="preserve">ґрунтується </w:t>
      </w:r>
      <w:r w:rsidRPr="000B110E">
        <w:rPr>
          <w:color w:val="000000"/>
          <w:sz w:val="28"/>
          <w:szCs w:val="28"/>
          <w:lang w:eastAsia="ar-SA"/>
        </w:rPr>
        <w:t xml:space="preserve">на засадах відкритості, конфіденційності, прозорості, неупередженості, законності, </w:t>
      </w:r>
      <w:proofErr w:type="gramStart"/>
      <w:r w:rsidRPr="000B110E">
        <w:rPr>
          <w:color w:val="000000"/>
          <w:sz w:val="28"/>
          <w:szCs w:val="28"/>
          <w:lang w:eastAsia="ar-SA"/>
        </w:rPr>
        <w:t>р</w:t>
      </w:r>
      <w:proofErr w:type="gramEnd"/>
      <w:r w:rsidRPr="000B110E">
        <w:rPr>
          <w:color w:val="000000"/>
          <w:sz w:val="28"/>
          <w:szCs w:val="28"/>
          <w:lang w:eastAsia="ar-SA"/>
        </w:rPr>
        <w:t>івності прав її членів, колегіальності прийняття рішень, незалежності, об’єктивності та обґрунтованості рішень, недискримінаційного ставлення до кандидатів та прозорості процедури відбору кандидатів.</w:t>
      </w:r>
    </w:p>
    <w:p w:rsidR="005D1A6A" w:rsidRPr="005D1A6A" w:rsidRDefault="005D1A6A" w:rsidP="005D1A6A">
      <w:pPr>
        <w:pBdr>
          <w:top w:val="nil"/>
          <w:left w:val="nil"/>
          <w:bottom w:val="nil"/>
          <w:right w:val="nil"/>
          <w:between w:val="nil"/>
        </w:pBdr>
        <w:spacing w:line="100" w:lineRule="atLeast"/>
        <w:ind w:right="-284" w:firstLine="567"/>
        <w:jc w:val="both"/>
        <w:rPr>
          <w:color w:val="000000"/>
          <w:sz w:val="28"/>
          <w:szCs w:val="28"/>
          <w:lang w:val="uk-UA" w:eastAsia="ar-SA"/>
        </w:rPr>
      </w:pPr>
    </w:p>
    <w:p w:rsidR="00003818" w:rsidRPr="009F7416" w:rsidRDefault="00003818" w:rsidP="005D1A6A">
      <w:pPr>
        <w:pBdr>
          <w:top w:val="nil"/>
          <w:left w:val="nil"/>
          <w:bottom w:val="nil"/>
          <w:right w:val="nil"/>
          <w:between w:val="nil"/>
        </w:pBdr>
        <w:spacing w:line="100" w:lineRule="atLeast"/>
        <w:ind w:right="-284"/>
        <w:jc w:val="center"/>
        <w:rPr>
          <w:color w:val="000000"/>
          <w:sz w:val="28"/>
          <w:szCs w:val="28"/>
          <w:lang w:val="uk-UA" w:eastAsia="ar-SA"/>
        </w:rPr>
      </w:pPr>
      <w:r w:rsidRPr="000B110E">
        <w:rPr>
          <w:b/>
          <w:color w:val="000000"/>
          <w:sz w:val="28"/>
          <w:szCs w:val="28"/>
          <w:lang w:eastAsia="ar-SA"/>
        </w:rPr>
        <w:t>II</w:t>
      </w:r>
      <w:r w:rsidRPr="009F7416">
        <w:rPr>
          <w:b/>
          <w:color w:val="000000"/>
          <w:sz w:val="28"/>
          <w:szCs w:val="28"/>
          <w:lang w:val="uk-UA" w:eastAsia="ar-SA"/>
        </w:rPr>
        <w:t>. Порядок формування комісії</w:t>
      </w:r>
      <w:r w:rsidRPr="009F7416">
        <w:rPr>
          <w:color w:val="000000"/>
          <w:sz w:val="28"/>
          <w:szCs w:val="28"/>
          <w:lang w:val="uk-UA" w:eastAsia="ar-SA"/>
        </w:rPr>
        <w:t xml:space="preserve"> </w:t>
      </w:r>
    </w:p>
    <w:p w:rsidR="00003818" w:rsidRPr="009F7416" w:rsidRDefault="00003818" w:rsidP="005D1A6A">
      <w:pPr>
        <w:pBdr>
          <w:top w:val="nil"/>
          <w:left w:val="nil"/>
          <w:bottom w:val="nil"/>
          <w:right w:val="nil"/>
          <w:between w:val="nil"/>
        </w:pBdr>
        <w:spacing w:line="100" w:lineRule="atLeast"/>
        <w:ind w:right="-284" w:firstLine="450"/>
        <w:jc w:val="center"/>
        <w:rPr>
          <w:color w:val="000000"/>
          <w:sz w:val="28"/>
          <w:szCs w:val="28"/>
          <w:lang w:val="uk-UA" w:eastAsia="ar-SA"/>
        </w:rPr>
      </w:pPr>
    </w:p>
    <w:p w:rsidR="00003818" w:rsidRPr="009F7416" w:rsidRDefault="008B7E2C" w:rsidP="005D1A6A">
      <w:pPr>
        <w:pBdr>
          <w:top w:val="nil"/>
          <w:left w:val="nil"/>
          <w:bottom w:val="nil"/>
          <w:right w:val="nil"/>
          <w:between w:val="nil"/>
        </w:pBdr>
        <w:spacing w:line="100" w:lineRule="atLeast"/>
        <w:ind w:right="-284" w:firstLine="567"/>
        <w:jc w:val="both"/>
        <w:rPr>
          <w:color w:val="000000"/>
          <w:sz w:val="28"/>
          <w:szCs w:val="28"/>
          <w:lang w:val="uk-UA" w:eastAsia="ar-SA"/>
        </w:rPr>
      </w:pPr>
      <w:r>
        <w:rPr>
          <w:color w:val="000000"/>
          <w:sz w:val="28"/>
          <w:szCs w:val="28"/>
          <w:lang w:val="uk-UA" w:eastAsia="ar-SA"/>
        </w:rPr>
        <w:t>1. К</w:t>
      </w:r>
      <w:r w:rsidR="00003818" w:rsidRPr="009F7416">
        <w:rPr>
          <w:color w:val="000000"/>
          <w:sz w:val="28"/>
          <w:szCs w:val="28"/>
          <w:lang w:val="uk-UA" w:eastAsia="ar-SA"/>
        </w:rPr>
        <w:t>омісія утворюється Баштанською районною військовою адміністрацією.</w:t>
      </w:r>
    </w:p>
    <w:p w:rsidR="005B7DE9" w:rsidRDefault="005B7DE9" w:rsidP="005B7DE9">
      <w:pPr>
        <w:pBdr>
          <w:top w:val="nil"/>
          <w:left w:val="nil"/>
          <w:bottom w:val="nil"/>
          <w:right w:val="nil"/>
          <w:between w:val="nil"/>
        </w:pBdr>
        <w:spacing w:line="100" w:lineRule="atLeast"/>
        <w:ind w:firstLine="567"/>
        <w:jc w:val="center"/>
        <w:rPr>
          <w:color w:val="000000"/>
          <w:sz w:val="28"/>
          <w:szCs w:val="28"/>
          <w:lang w:val="uk-UA" w:eastAsia="ar-SA"/>
        </w:rPr>
      </w:pPr>
    </w:p>
    <w:p w:rsidR="00003818" w:rsidRDefault="00003818" w:rsidP="00003818">
      <w:pPr>
        <w:pBdr>
          <w:top w:val="nil"/>
          <w:left w:val="nil"/>
          <w:bottom w:val="nil"/>
          <w:right w:val="nil"/>
          <w:between w:val="nil"/>
        </w:pBdr>
        <w:spacing w:line="100" w:lineRule="atLeast"/>
        <w:ind w:firstLine="567"/>
        <w:jc w:val="both"/>
        <w:rPr>
          <w:color w:val="000000"/>
          <w:sz w:val="28"/>
          <w:szCs w:val="28"/>
          <w:lang w:val="uk-UA" w:eastAsia="ar-SA"/>
        </w:rPr>
      </w:pPr>
      <w:r w:rsidRPr="000B110E">
        <w:rPr>
          <w:color w:val="000000"/>
          <w:sz w:val="28"/>
          <w:szCs w:val="28"/>
          <w:lang w:eastAsia="ar-SA"/>
        </w:rPr>
        <w:t xml:space="preserve">2. </w:t>
      </w:r>
      <w:proofErr w:type="gramStart"/>
      <w:r w:rsidRPr="000B110E">
        <w:rPr>
          <w:color w:val="000000"/>
          <w:sz w:val="28"/>
          <w:szCs w:val="28"/>
          <w:lang w:eastAsia="ar-SA"/>
        </w:rPr>
        <w:t>До</w:t>
      </w:r>
      <w:proofErr w:type="gramEnd"/>
      <w:r w:rsidRPr="000B110E">
        <w:rPr>
          <w:color w:val="000000"/>
          <w:sz w:val="28"/>
          <w:szCs w:val="28"/>
          <w:lang w:eastAsia="ar-SA"/>
        </w:rPr>
        <w:t xml:space="preserve"> складу комісії включаються:</w:t>
      </w:r>
    </w:p>
    <w:p w:rsidR="00CB310A" w:rsidRPr="004A2C13" w:rsidRDefault="00CB310A" w:rsidP="00435C7C">
      <w:pPr>
        <w:pBdr>
          <w:top w:val="nil"/>
          <w:left w:val="nil"/>
          <w:bottom w:val="nil"/>
          <w:right w:val="nil"/>
          <w:between w:val="nil"/>
        </w:pBdr>
        <w:spacing w:line="100" w:lineRule="atLeast"/>
        <w:ind w:firstLine="567"/>
        <w:jc w:val="center"/>
        <w:rPr>
          <w:color w:val="000000"/>
          <w:sz w:val="28"/>
          <w:szCs w:val="28"/>
          <w:lang w:eastAsia="ar-SA"/>
        </w:rPr>
      </w:pPr>
    </w:p>
    <w:p w:rsidR="00435C7C" w:rsidRPr="00435C7C" w:rsidRDefault="00435C7C" w:rsidP="00435C7C">
      <w:pPr>
        <w:pBdr>
          <w:top w:val="nil"/>
          <w:left w:val="nil"/>
          <w:bottom w:val="nil"/>
          <w:right w:val="nil"/>
          <w:between w:val="nil"/>
        </w:pBdr>
        <w:spacing w:line="100" w:lineRule="atLeast"/>
        <w:ind w:firstLine="567"/>
        <w:jc w:val="center"/>
        <w:rPr>
          <w:color w:val="000000"/>
          <w:sz w:val="28"/>
          <w:szCs w:val="28"/>
          <w:lang w:val="uk-UA" w:eastAsia="ar-SA"/>
        </w:rPr>
      </w:pPr>
      <w:r>
        <w:rPr>
          <w:color w:val="000000"/>
          <w:sz w:val="28"/>
          <w:szCs w:val="28"/>
          <w:lang w:val="uk-UA" w:eastAsia="ar-SA"/>
        </w:rPr>
        <w:lastRenderedPageBreak/>
        <w:t>2</w:t>
      </w:r>
    </w:p>
    <w:p w:rsidR="00003818" w:rsidRPr="000B110E" w:rsidRDefault="00003818" w:rsidP="005D1A6A">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 xml:space="preserve">два представника </w:t>
      </w:r>
      <w:bookmarkStart w:id="4" w:name="_Hlk175824507"/>
      <w:r w:rsidR="005D1A6A">
        <w:rPr>
          <w:color w:val="000000"/>
          <w:sz w:val="28"/>
          <w:szCs w:val="28"/>
          <w:lang w:val="uk-UA" w:eastAsia="ar-SA"/>
        </w:rPr>
        <w:t>органу виконавчої влади</w:t>
      </w:r>
      <w:r w:rsidRPr="000B110E">
        <w:rPr>
          <w:color w:val="000000"/>
          <w:sz w:val="28"/>
          <w:szCs w:val="28"/>
          <w:lang w:eastAsia="ar-SA"/>
        </w:rPr>
        <w:t>;</w:t>
      </w:r>
    </w:p>
    <w:p w:rsidR="00003818" w:rsidRPr="000B110E" w:rsidRDefault="00003818" w:rsidP="005D1A6A">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до двох представників Мін</w:t>
      </w:r>
      <w:r w:rsidR="005D1A6A">
        <w:rPr>
          <w:color w:val="000000"/>
          <w:sz w:val="28"/>
          <w:szCs w:val="28"/>
          <w:lang w:val="uk-UA" w:eastAsia="ar-SA"/>
        </w:rPr>
        <w:t xml:space="preserve">істерства </w:t>
      </w:r>
      <w:proofErr w:type="gramStart"/>
      <w:r w:rsidR="005D1A6A">
        <w:rPr>
          <w:color w:val="000000"/>
          <w:sz w:val="28"/>
          <w:szCs w:val="28"/>
          <w:lang w:val="uk-UA" w:eastAsia="ar-SA"/>
        </w:rPr>
        <w:t>у</w:t>
      </w:r>
      <w:proofErr w:type="gramEnd"/>
      <w:r w:rsidR="005D1A6A">
        <w:rPr>
          <w:color w:val="000000"/>
          <w:sz w:val="28"/>
          <w:szCs w:val="28"/>
          <w:lang w:val="uk-UA" w:eastAsia="ar-SA"/>
        </w:rPr>
        <w:t xml:space="preserve"> справах </w:t>
      </w:r>
      <w:r w:rsidRPr="000B110E">
        <w:rPr>
          <w:color w:val="000000"/>
          <w:sz w:val="28"/>
          <w:szCs w:val="28"/>
          <w:lang w:eastAsia="ar-SA"/>
        </w:rPr>
        <w:t xml:space="preserve">ветеранів </w:t>
      </w:r>
      <w:r w:rsidR="005D1A6A">
        <w:rPr>
          <w:color w:val="000000"/>
          <w:sz w:val="28"/>
          <w:szCs w:val="28"/>
          <w:lang w:val="uk-UA" w:eastAsia="ar-SA"/>
        </w:rPr>
        <w:t xml:space="preserve">України </w:t>
      </w:r>
      <w:r w:rsidRPr="000B110E">
        <w:rPr>
          <w:color w:val="000000"/>
          <w:sz w:val="28"/>
          <w:szCs w:val="28"/>
          <w:lang w:eastAsia="ar-SA"/>
        </w:rPr>
        <w:t>(за згодою);</w:t>
      </w:r>
    </w:p>
    <w:p w:rsidR="00003818" w:rsidRPr="000B110E" w:rsidRDefault="00003818" w:rsidP="005D1A6A">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представник структурного </w:t>
      </w:r>
      <w:proofErr w:type="gramStart"/>
      <w:r w:rsidRPr="000B110E">
        <w:rPr>
          <w:sz w:val="28"/>
          <w:szCs w:val="28"/>
          <w:lang w:eastAsia="ar-SA"/>
        </w:rPr>
        <w:t>п</w:t>
      </w:r>
      <w:proofErr w:type="gramEnd"/>
      <w:r w:rsidRPr="000B110E">
        <w:rPr>
          <w:sz w:val="28"/>
          <w:szCs w:val="28"/>
          <w:lang w:eastAsia="ar-SA"/>
        </w:rPr>
        <w:t>ідрозділу, на який покладено функції з питань ветеранської політ</w:t>
      </w:r>
      <w:r>
        <w:rPr>
          <w:sz w:val="28"/>
          <w:szCs w:val="28"/>
          <w:lang w:eastAsia="ar-SA"/>
        </w:rPr>
        <w:t>ики обласної військової адміністрації</w:t>
      </w:r>
      <w:r w:rsidRPr="000B110E">
        <w:rPr>
          <w:sz w:val="28"/>
          <w:szCs w:val="28"/>
          <w:lang w:eastAsia="ar-SA"/>
        </w:rPr>
        <w:t xml:space="preserve"> (за згодою);</w:t>
      </w:r>
    </w:p>
    <w:p w:rsidR="00003818" w:rsidRPr="000B110E" w:rsidRDefault="00003818" w:rsidP="005D1A6A">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представник центру ветеранського розвитку</w:t>
      </w:r>
      <w:bookmarkEnd w:id="4"/>
      <w:r>
        <w:rPr>
          <w:color w:val="000000"/>
          <w:sz w:val="28"/>
          <w:szCs w:val="28"/>
          <w:lang w:eastAsia="ar-SA"/>
        </w:rPr>
        <w:t xml:space="preserve"> (за наявності у </w:t>
      </w:r>
      <w:r w:rsidRPr="000B110E">
        <w:rPr>
          <w:color w:val="000000"/>
          <w:sz w:val="28"/>
          <w:szCs w:val="28"/>
          <w:lang w:eastAsia="ar-SA"/>
        </w:rPr>
        <w:t xml:space="preserve">області) (за згодою); </w:t>
      </w:r>
    </w:p>
    <w:p w:rsidR="00003818" w:rsidRPr="000B110E" w:rsidRDefault="00003818" w:rsidP="005D1A6A">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представник інститутів громадянського суспільства</w:t>
      </w:r>
      <w:r w:rsidRPr="000B110E">
        <w:rPr>
          <w:lang w:eastAsia="ar-SA"/>
        </w:rPr>
        <w:t xml:space="preserve"> (</w:t>
      </w:r>
      <w:r w:rsidRPr="000B110E">
        <w:rPr>
          <w:color w:val="000000"/>
          <w:sz w:val="28"/>
          <w:szCs w:val="28"/>
          <w:lang w:eastAsia="ar-SA"/>
        </w:rPr>
        <w:t xml:space="preserve">громадських організацій, професійних та творчих спілок, організацій роботодавців, благодійних і </w:t>
      </w:r>
      <w:proofErr w:type="gramStart"/>
      <w:r w:rsidRPr="000B110E">
        <w:rPr>
          <w:color w:val="000000"/>
          <w:sz w:val="28"/>
          <w:szCs w:val="28"/>
          <w:lang w:eastAsia="ar-SA"/>
        </w:rPr>
        <w:t>рел</w:t>
      </w:r>
      <w:proofErr w:type="gramEnd"/>
      <w:r w:rsidRPr="000B110E">
        <w:rPr>
          <w:color w:val="000000"/>
          <w:sz w:val="28"/>
          <w:szCs w:val="28"/>
          <w:lang w:eastAsia="ar-SA"/>
        </w:rPr>
        <w:t xml:space="preserve">ігійних організацій, органів самоорганізації населення, недержавних медіа та інших непідприємницьких товариств і установ, легалізованих відповідно до законодавства), що здійснюють діяльність у сфері захисту прав та інтересів ветеранів </w:t>
      </w:r>
      <w:proofErr w:type="gramStart"/>
      <w:r w:rsidRPr="000B110E">
        <w:rPr>
          <w:color w:val="000000"/>
          <w:sz w:val="28"/>
          <w:szCs w:val="28"/>
          <w:lang w:eastAsia="ar-SA"/>
        </w:rPr>
        <w:t>в</w:t>
      </w:r>
      <w:proofErr w:type="gramEnd"/>
      <w:r w:rsidRPr="000B110E">
        <w:rPr>
          <w:color w:val="000000"/>
          <w:sz w:val="28"/>
          <w:szCs w:val="28"/>
          <w:lang w:eastAsia="ar-SA"/>
        </w:rPr>
        <w:t>ійни та членів їх сімей (за згодою);</w:t>
      </w:r>
    </w:p>
    <w:p w:rsidR="00003818" w:rsidRPr="000B110E" w:rsidRDefault="00003818" w:rsidP="005D1A6A">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представник органу місцевого самоврядування територіальної громади (якщо відбі</w:t>
      </w:r>
      <w:proofErr w:type="gramStart"/>
      <w:r w:rsidRPr="000B110E">
        <w:rPr>
          <w:color w:val="000000"/>
          <w:sz w:val="28"/>
          <w:szCs w:val="28"/>
          <w:lang w:eastAsia="ar-SA"/>
        </w:rPr>
        <w:t>р</w:t>
      </w:r>
      <w:proofErr w:type="gramEnd"/>
      <w:r w:rsidRPr="000B110E">
        <w:rPr>
          <w:color w:val="000000"/>
          <w:sz w:val="28"/>
          <w:szCs w:val="28"/>
          <w:lang w:eastAsia="ar-SA"/>
        </w:rPr>
        <w:t xml:space="preserve"> проводиться до комунальної установи/закладу відповідної територіальної громади) (за згодою);</w:t>
      </w:r>
    </w:p>
    <w:p w:rsidR="00003818" w:rsidRPr="000B110E" w:rsidRDefault="00003818" w:rsidP="005D1A6A">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 xml:space="preserve">керівник (заступник керівника) </w:t>
      </w:r>
      <w:bookmarkStart w:id="5" w:name="_Hlk177647268"/>
      <w:r w:rsidRPr="000B110E">
        <w:rPr>
          <w:color w:val="000000"/>
          <w:sz w:val="28"/>
          <w:szCs w:val="28"/>
          <w:lang w:eastAsia="ar-SA"/>
        </w:rPr>
        <w:t xml:space="preserve">комунального закладу/установи, </w:t>
      </w:r>
      <w:proofErr w:type="gramStart"/>
      <w:r w:rsidRPr="000B110E">
        <w:rPr>
          <w:color w:val="000000"/>
          <w:sz w:val="28"/>
          <w:szCs w:val="28"/>
          <w:lang w:eastAsia="ar-SA"/>
        </w:rPr>
        <w:t>до</w:t>
      </w:r>
      <w:proofErr w:type="gramEnd"/>
      <w:r w:rsidRPr="000B110E">
        <w:rPr>
          <w:color w:val="000000"/>
          <w:sz w:val="28"/>
          <w:szCs w:val="28"/>
          <w:lang w:eastAsia="ar-SA"/>
        </w:rPr>
        <w:t xml:space="preserve"> якої проводиться відбір</w:t>
      </w:r>
      <w:bookmarkEnd w:id="5"/>
      <w:r w:rsidRPr="000B110E">
        <w:rPr>
          <w:color w:val="000000"/>
          <w:sz w:val="28"/>
          <w:szCs w:val="28"/>
          <w:lang w:eastAsia="ar-SA"/>
        </w:rPr>
        <w:t xml:space="preserve">. </w:t>
      </w:r>
    </w:p>
    <w:p w:rsidR="00003818" w:rsidRPr="000B110E" w:rsidRDefault="00003818" w:rsidP="005D1A6A">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5D1A6A">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3. Строк повноважень членів комісії може становити не більше двох рокі</w:t>
      </w:r>
      <w:proofErr w:type="gramStart"/>
      <w:r w:rsidRPr="000B110E">
        <w:rPr>
          <w:sz w:val="28"/>
          <w:szCs w:val="28"/>
          <w:lang w:eastAsia="ar-SA"/>
        </w:rPr>
        <w:t>в</w:t>
      </w:r>
      <w:proofErr w:type="gramEnd"/>
      <w:r w:rsidRPr="000B110E">
        <w:rPr>
          <w:sz w:val="28"/>
          <w:szCs w:val="28"/>
          <w:lang w:eastAsia="ar-SA"/>
        </w:rPr>
        <w:t xml:space="preserve">. </w:t>
      </w:r>
    </w:p>
    <w:p w:rsidR="00003818" w:rsidRPr="000B110E" w:rsidRDefault="00003818" w:rsidP="005D1A6A">
      <w:pPr>
        <w:pBdr>
          <w:top w:val="nil"/>
          <w:left w:val="nil"/>
          <w:bottom w:val="nil"/>
          <w:right w:val="nil"/>
          <w:between w:val="nil"/>
        </w:pBdr>
        <w:spacing w:line="100" w:lineRule="atLeast"/>
        <w:ind w:right="-284" w:firstLine="567"/>
        <w:jc w:val="both"/>
        <w:rPr>
          <w:color w:val="000000"/>
          <w:sz w:val="28"/>
          <w:szCs w:val="28"/>
          <w:lang w:eastAsia="ar-SA"/>
        </w:rPr>
      </w:pPr>
    </w:p>
    <w:p w:rsidR="00003818" w:rsidRDefault="00003818" w:rsidP="005D1A6A">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4. Оголошення про початок утворення комісії оприлюднюєть</w:t>
      </w:r>
      <w:r w:rsidR="005D1A6A">
        <w:rPr>
          <w:sz w:val="28"/>
          <w:szCs w:val="28"/>
          <w:lang w:eastAsia="ar-SA"/>
        </w:rPr>
        <w:t>ся</w:t>
      </w:r>
      <w:r w:rsidRPr="000B110E">
        <w:rPr>
          <w:sz w:val="28"/>
          <w:szCs w:val="28"/>
          <w:lang w:eastAsia="ar-SA"/>
        </w:rPr>
        <w:t xml:space="preserve"> </w:t>
      </w:r>
      <w:bookmarkStart w:id="6" w:name="_Hlk175822799"/>
      <w:r w:rsidRPr="000B110E">
        <w:rPr>
          <w:sz w:val="28"/>
          <w:szCs w:val="28"/>
          <w:lang w:eastAsia="ar-SA"/>
        </w:rPr>
        <w:t>не менше ніж за десять календарних днів до дня формування складу комі</w:t>
      </w:r>
      <w:proofErr w:type="gramStart"/>
      <w:r w:rsidRPr="000B110E">
        <w:rPr>
          <w:sz w:val="28"/>
          <w:szCs w:val="28"/>
          <w:lang w:eastAsia="ar-SA"/>
        </w:rPr>
        <w:t>с</w:t>
      </w:r>
      <w:proofErr w:type="gramEnd"/>
      <w:r w:rsidRPr="000B110E">
        <w:rPr>
          <w:sz w:val="28"/>
          <w:szCs w:val="28"/>
          <w:lang w:eastAsia="ar-SA"/>
        </w:rPr>
        <w:t xml:space="preserve">ії, на офіційному вебсайті </w:t>
      </w:r>
      <w:r>
        <w:rPr>
          <w:sz w:val="28"/>
          <w:szCs w:val="28"/>
          <w:lang w:eastAsia="ar-SA"/>
        </w:rPr>
        <w:t>Баштанської районної військової адміністрації</w:t>
      </w:r>
      <w:bookmarkEnd w:id="6"/>
      <w:r>
        <w:rPr>
          <w:sz w:val="28"/>
          <w:szCs w:val="28"/>
          <w:lang w:eastAsia="ar-SA"/>
        </w:rPr>
        <w:t>.</w:t>
      </w:r>
    </w:p>
    <w:p w:rsidR="00003818" w:rsidRPr="000B110E" w:rsidRDefault="00003818" w:rsidP="005D1A6A">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5D1A6A">
      <w:pPr>
        <w:pBdr>
          <w:top w:val="nil"/>
          <w:left w:val="nil"/>
          <w:bottom w:val="nil"/>
          <w:right w:val="nil"/>
          <w:between w:val="nil"/>
        </w:pBdr>
        <w:spacing w:line="100" w:lineRule="atLeast"/>
        <w:ind w:right="-284" w:firstLine="567"/>
        <w:jc w:val="both"/>
        <w:rPr>
          <w:sz w:val="28"/>
          <w:szCs w:val="28"/>
          <w:lang w:eastAsia="ar-SA"/>
        </w:rPr>
      </w:pPr>
      <w:r w:rsidRPr="000B110E">
        <w:rPr>
          <w:color w:val="000000"/>
          <w:sz w:val="28"/>
          <w:szCs w:val="28"/>
          <w:lang w:eastAsia="ar-SA"/>
        </w:rPr>
        <w:t>5. Загальними вимогами до члена комісії</w:t>
      </w:r>
      <w:r w:rsidRPr="000B110E">
        <w:rPr>
          <w:lang w:eastAsia="ar-SA"/>
        </w:rPr>
        <w:t xml:space="preserve"> </w:t>
      </w:r>
      <w:r w:rsidRPr="000B110E">
        <w:rPr>
          <w:color w:val="000000"/>
          <w:sz w:val="28"/>
          <w:szCs w:val="28"/>
          <w:lang w:eastAsia="ar-SA"/>
        </w:rPr>
        <w:t xml:space="preserve">від інститутів громадянського суспільства є: </w:t>
      </w:r>
      <w:bookmarkStart w:id="7" w:name="_Hlk175823434"/>
      <w:r w:rsidRPr="000B110E">
        <w:rPr>
          <w:color w:val="000000"/>
          <w:sz w:val="28"/>
          <w:szCs w:val="28"/>
          <w:lang w:eastAsia="ar-SA"/>
        </w:rPr>
        <w:t xml:space="preserve">громадянство України, </w:t>
      </w:r>
      <w:r w:rsidR="005D1A6A">
        <w:rPr>
          <w:sz w:val="28"/>
          <w:szCs w:val="28"/>
          <w:lang w:eastAsia="ar-SA"/>
        </w:rPr>
        <w:t xml:space="preserve">вільне володіння </w:t>
      </w:r>
      <w:r w:rsidR="005D1A6A">
        <w:rPr>
          <w:sz w:val="28"/>
          <w:szCs w:val="28"/>
          <w:lang w:val="uk-UA" w:eastAsia="ar-SA"/>
        </w:rPr>
        <w:t>державною</w:t>
      </w:r>
      <w:r w:rsidRPr="000B110E">
        <w:rPr>
          <w:sz w:val="28"/>
          <w:szCs w:val="28"/>
          <w:lang w:eastAsia="ar-SA"/>
        </w:rPr>
        <w:t xml:space="preserve"> мовою, досвід службової/громадської/волонтерської діяльності в сфері захисту інтересів ветеранів </w:t>
      </w:r>
      <w:proofErr w:type="gramStart"/>
      <w:r w:rsidRPr="000B110E">
        <w:rPr>
          <w:sz w:val="28"/>
          <w:szCs w:val="28"/>
          <w:lang w:eastAsia="ar-SA"/>
        </w:rPr>
        <w:t>в</w:t>
      </w:r>
      <w:proofErr w:type="gramEnd"/>
      <w:r w:rsidRPr="000B110E">
        <w:rPr>
          <w:sz w:val="28"/>
          <w:szCs w:val="28"/>
          <w:lang w:eastAsia="ar-SA"/>
        </w:rPr>
        <w:t>ійни та/або роботи в сфері соціального захисту не менше одного року</w:t>
      </w:r>
      <w:bookmarkEnd w:id="7"/>
      <w:r w:rsidRPr="000B110E">
        <w:rPr>
          <w:sz w:val="28"/>
          <w:szCs w:val="28"/>
          <w:lang w:eastAsia="ar-SA"/>
        </w:rPr>
        <w:t>.</w:t>
      </w:r>
    </w:p>
    <w:p w:rsidR="00003818" w:rsidRPr="000B110E" w:rsidRDefault="00003818" w:rsidP="005D1A6A">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435C7C" w:rsidP="005D1A6A">
      <w:pPr>
        <w:pBdr>
          <w:top w:val="nil"/>
          <w:left w:val="nil"/>
          <w:bottom w:val="nil"/>
          <w:right w:val="nil"/>
          <w:between w:val="nil"/>
        </w:pBdr>
        <w:spacing w:line="100" w:lineRule="atLeast"/>
        <w:ind w:right="-284" w:firstLine="567"/>
        <w:jc w:val="both"/>
        <w:rPr>
          <w:sz w:val="28"/>
          <w:szCs w:val="28"/>
          <w:lang w:eastAsia="ar-SA"/>
        </w:rPr>
      </w:pPr>
      <w:r>
        <w:rPr>
          <w:sz w:val="28"/>
          <w:szCs w:val="28"/>
          <w:lang w:eastAsia="ar-SA"/>
        </w:rPr>
        <w:t xml:space="preserve">6. </w:t>
      </w:r>
      <w:r>
        <w:rPr>
          <w:sz w:val="28"/>
          <w:szCs w:val="28"/>
          <w:lang w:val="uk-UA" w:eastAsia="ar-SA"/>
        </w:rPr>
        <w:t>При залученні</w:t>
      </w:r>
      <w:r w:rsidR="00003818" w:rsidRPr="000B110E">
        <w:rPr>
          <w:sz w:val="28"/>
          <w:szCs w:val="28"/>
          <w:lang w:eastAsia="ar-SA"/>
        </w:rPr>
        <w:t xml:space="preserve"> до складу комісії кандидатури від інституту громадянського суспільства до органу подаються: </w:t>
      </w:r>
      <w:bookmarkStart w:id="8" w:name="_Hlk175832618"/>
    </w:p>
    <w:p w:rsidR="00003818" w:rsidRPr="000B110E" w:rsidRDefault="00003818" w:rsidP="005D1A6A">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заява у довільній формі на ім’я </w:t>
      </w:r>
      <w:bookmarkEnd w:id="8"/>
      <w:r w:rsidR="00435C7C">
        <w:rPr>
          <w:sz w:val="28"/>
          <w:szCs w:val="28"/>
          <w:lang w:val="uk-UA" w:eastAsia="ar-SA"/>
        </w:rPr>
        <w:t>н</w:t>
      </w:r>
      <w:r>
        <w:rPr>
          <w:sz w:val="28"/>
          <w:szCs w:val="28"/>
          <w:lang w:eastAsia="ar-SA"/>
        </w:rPr>
        <w:t>ачальника районної військової адміністрації</w:t>
      </w:r>
      <w:r w:rsidR="00435C7C">
        <w:rPr>
          <w:sz w:val="28"/>
          <w:szCs w:val="28"/>
          <w:lang w:val="uk-UA" w:eastAsia="ar-SA"/>
        </w:rPr>
        <w:t>,</w:t>
      </w:r>
      <w:r>
        <w:rPr>
          <w:sz w:val="28"/>
          <w:szCs w:val="28"/>
          <w:lang w:eastAsia="ar-SA"/>
        </w:rPr>
        <w:t xml:space="preserve"> </w:t>
      </w:r>
      <w:proofErr w:type="gramStart"/>
      <w:r w:rsidR="00435C7C">
        <w:rPr>
          <w:sz w:val="28"/>
          <w:szCs w:val="28"/>
          <w:lang w:eastAsia="ar-SA"/>
        </w:rPr>
        <w:t>п</w:t>
      </w:r>
      <w:proofErr w:type="gramEnd"/>
      <w:r w:rsidR="00435C7C">
        <w:rPr>
          <w:sz w:val="28"/>
          <w:szCs w:val="28"/>
          <w:lang w:eastAsia="ar-SA"/>
        </w:rPr>
        <w:t>ідписан</w:t>
      </w:r>
      <w:r w:rsidR="00435C7C">
        <w:rPr>
          <w:sz w:val="28"/>
          <w:szCs w:val="28"/>
          <w:lang w:val="uk-UA" w:eastAsia="ar-SA"/>
        </w:rPr>
        <w:t>а</w:t>
      </w:r>
      <w:r w:rsidRPr="000B110E">
        <w:rPr>
          <w:sz w:val="28"/>
          <w:szCs w:val="28"/>
          <w:lang w:eastAsia="ar-SA"/>
        </w:rPr>
        <w:t xml:space="preserve"> керівником відповідної організації, із зазначенням особи кандидата (члена відповідної організації або будь-якої іншої фізичної особи), який пропонується для включення до складу комісії; </w:t>
      </w:r>
      <w:bookmarkStart w:id="9" w:name="_Hlk175832711"/>
    </w:p>
    <w:p w:rsidR="00003818" w:rsidRPr="000B110E" w:rsidRDefault="00003818" w:rsidP="005D1A6A">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копії виписки з Єдиного державного реєстру юридичних осіб, фізичних осіб – </w:t>
      </w:r>
      <w:proofErr w:type="gramStart"/>
      <w:r w:rsidRPr="000B110E">
        <w:rPr>
          <w:sz w:val="28"/>
          <w:szCs w:val="28"/>
          <w:lang w:eastAsia="ar-SA"/>
        </w:rPr>
        <w:t>п</w:t>
      </w:r>
      <w:proofErr w:type="gramEnd"/>
      <w:r w:rsidRPr="000B110E">
        <w:rPr>
          <w:sz w:val="28"/>
          <w:szCs w:val="28"/>
          <w:lang w:eastAsia="ar-SA"/>
        </w:rPr>
        <w:t xml:space="preserve">ідприємців та громадських формувань та установчого документа інституту громадянського суспільства, скріплені печаткою (у разі наявності); </w:t>
      </w:r>
    </w:p>
    <w:p w:rsidR="00435C7C" w:rsidRDefault="00003818" w:rsidP="00435C7C">
      <w:pPr>
        <w:pBdr>
          <w:top w:val="nil"/>
          <w:left w:val="nil"/>
          <w:bottom w:val="nil"/>
          <w:right w:val="nil"/>
          <w:between w:val="nil"/>
        </w:pBdr>
        <w:spacing w:line="100" w:lineRule="atLeast"/>
        <w:ind w:right="-284" w:firstLine="567"/>
        <w:jc w:val="both"/>
        <w:rPr>
          <w:sz w:val="28"/>
          <w:szCs w:val="28"/>
          <w:lang w:val="uk-UA" w:eastAsia="ar-SA"/>
        </w:rPr>
      </w:pPr>
      <w:r w:rsidRPr="000B110E">
        <w:rPr>
          <w:sz w:val="28"/>
          <w:szCs w:val="28"/>
          <w:lang w:eastAsia="ar-SA"/>
        </w:rPr>
        <w:t xml:space="preserve">документи чи інші належним чином засвідчені матеріали, що підтверджують досвід </w:t>
      </w:r>
      <w:proofErr w:type="gramStart"/>
      <w:r w:rsidRPr="000B110E">
        <w:rPr>
          <w:sz w:val="28"/>
          <w:szCs w:val="28"/>
          <w:lang w:eastAsia="ar-SA"/>
        </w:rPr>
        <w:t>д</w:t>
      </w:r>
      <w:proofErr w:type="gramEnd"/>
      <w:r w:rsidRPr="000B110E">
        <w:rPr>
          <w:sz w:val="28"/>
          <w:szCs w:val="28"/>
          <w:lang w:eastAsia="ar-SA"/>
        </w:rPr>
        <w:t>іяльності у відповідній сфері кандидата до складу комісії</w:t>
      </w:r>
      <w:bookmarkEnd w:id="9"/>
      <w:r w:rsidR="00435C7C">
        <w:rPr>
          <w:sz w:val="28"/>
          <w:szCs w:val="28"/>
          <w:lang w:eastAsia="ar-SA"/>
        </w:rPr>
        <w:t>.</w:t>
      </w:r>
    </w:p>
    <w:p w:rsidR="00435C7C" w:rsidRDefault="00435C7C" w:rsidP="00435C7C">
      <w:pPr>
        <w:pBdr>
          <w:top w:val="nil"/>
          <w:left w:val="nil"/>
          <w:bottom w:val="nil"/>
          <w:right w:val="nil"/>
          <w:between w:val="nil"/>
        </w:pBdr>
        <w:spacing w:line="100" w:lineRule="atLeast"/>
        <w:ind w:right="-284" w:firstLine="567"/>
        <w:jc w:val="both"/>
        <w:rPr>
          <w:sz w:val="28"/>
          <w:szCs w:val="28"/>
          <w:lang w:val="uk-UA" w:eastAsia="ar-SA"/>
        </w:rPr>
      </w:pPr>
    </w:p>
    <w:p w:rsidR="00435C7C" w:rsidRDefault="00435C7C" w:rsidP="00435C7C">
      <w:pPr>
        <w:pBdr>
          <w:top w:val="nil"/>
          <w:left w:val="nil"/>
          <w:bottom w:val="nil"/>
          <w:right w:val="nil"/>
          <w:between w:val="nil"/>
        </w:pBdr>
        <w:spacing w:line="100" w:lineRule="atLeast"/>
        <w:ind w:right="-284" w:firstLine="567"/>
        <w:jc w:val="both"/>
        <w:rPr>
          <w:sz w:val="28"/>
          <w:szCs w:val="28"/>
          <w:lang w:val="uk-UA" w:eastAsia="ar-SA"/>
        </w:rPr>
      </w:pPr>
    </w:p>
    <w:p w:rsidR="00435C7C" w:rsidRDefault="00435C7C" w:rsidP="00435C7C">
      <w:pPr>
        <w:pBdr>
          <w:top w:val="nil"/>
          <w:left w:val="nil"/>
          <w:bottom w:val="nil"/>
          <w:right w:val="nil"/>
          <w:between w:val="nil"/>
        </w:pBdr>
        <w:spacing w:line="100" w:lineRule="atLeast"/>
        <w:ind w:right="-284" w:firstLine="567"/>
        <w:jc w:val="center"/>
        <w:rPr>
          <w:sz w:val="28"/>
          <w:szCs w:val="28"/>
          <w:lang w:val="uk-UA" w:eastAsia="ar-SA"/>
        </w:rPr>
      </w:pPr>
      <w:r>
        <w:rPr>
          <w:sz w:val="28"/>
          <w:szCs w:val="28"/>
          <w:lang w:val="uk-UA" w:eastAsia="ar-SA"/>
        </w:rPr>
        <w:lastRenderedPageBreak/>
        <w:t>3</w:t>
      </w:r>
    </w:p>
    <w:p w:rsidR="00003818" w:rsidRPr="00435C7C" w:rsidRDefault="00003818" w:rsidP="00435C7C">
      <w:pPr>
        <w:pBdr>
          <w:top w:val="nil"/>
          <w:left w:val="nil"/>
          <w:bottom w:val="nil"/>
          <w:right w:val="nil"/>
          <w:between w:val="nil"/>
        </w:pBdr>
        <w:spacing w:line="100" w:lineRule="atLeast"/>
        <w:ind w:right="-284" w:firstLine="567"/>
        <w:jc w:val="both"/>
        <w:rPr>
          <w:sz w:val="28"/>
          <w:szCs w:val="28"/>
          <w:lang w:val="uk-UA" w:eastAsia="ar-SA"/>
        </w:rPr>
      </w:pPr>
      <w:r w:rsidRPr="000B110E">
        <w:rPr>
          <w:sz w:val="28"/>
          <w:szCs w:val="28"/>
          <w:lang w:eastAsia="ar-SA"/>
        </w:rPr>
        <w:t xml:space="preserve">7. До складу комісії </w:t>
      </w:r>
      <w:proofErr w:type="gramStart"/>
      <w:r w:rsidRPr="000B110E">
        <w:rPr>
          <w:sz w:val="28"/>
          <w:szCs w:val="28"/>
          <w:lang w:eastAsia="ar-SA"/>
        </w:rPr>
        <w:t>включається</w:t>
      </w:r>
      <w:proofErr w:type="gramEnd"/>
      <w:r w:rsidRPr="000B110E">
        <w:rPr>
          <w:sz w:val="28"/>
          <w:szCs w:val="28"/>
          <w:lang w:eastAsia="ar-SA"/>
        </w:rPr>
        <w:t xml:space="preserve"> кандидатура внесена інститутом громадянського суспільства, який першим подав документи, що відповідають вимогам пунктів 5 та 6 цього розділу.</w:t>
      </w:r>
    </w:p>
    <w:p w:rsidR="00003818" w:rsidRPr="00201817" w:rsidRDefault="00003818" w:rsidP="00435C7C">
      <w:pPr>
        <w:pBdr>
          <w:top w:val="nil"/>
          <w:left w:val="nil"/>
          <w:bottom w:val="nil"/>
          <w:right w:val="nil"/>
          <w:between w:val="nil"/>
        </w:pBdr>
        <w:spacing w:line="100" w:lineRule="atLeast"/>
        <w:ind w:right="-284" w:firstLine="567"/>
        <w:jc w:val="both"/>
        <w:rPr>
          <w:sz w:val="28"/>
          <w:szCs w:val="28"/>
          <w:lang w:val="uk-UA" w:eastAsia="ar-SA"/>
        </w:rPr>
      </w:pPr>
      <w:r w:rsidRPr="00201817">
        <w:rPr>
          <w:sz w:val="28"/>
          <w:szCs w:val="28"/>
          <w:lang w:val="uk-UA" w:eastAsia="ar-SA"/>
        </w:rPr>
        <w:t>У випадку неподання заяв про участь кандидатів від інститутів громадянського суспільства до складу комісії, або невідповідності поданих ними документів і неможливості сформувати склад комісії за їх участі, до складу комісії вони не включаються.</w:t>
      </w:r>
    </w:p>
    <w:p w:rsidR="00003818" w:rsidRPr="00201817" w:rsidRDefault="00003818" w:rsidP="00435C7C">
      <w:pPr>
        <w:pBdr>
          <w:top w:val="nil"/>
          <w:left w:val="nil"/>
          <w:bottom w:val="nil"/>
          <w:right w:val="nil"/>
          <w:between w:val="nil"/>
        </w:pBdr>
        <w:spacing w:line="100" w:lineRule="atLeast"/>
        <w:ind w:right="-284" w:firstLine="567"/>
        <w:jc w:val="both"/>
        <w:rPr>
          <w:color w:val="000000"/>
          <w:sz w:val="28"/>
          <w:szCs w:val="28"/>
          <w:lang w:val="uk-UA"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8. Го</w:t>
      </w:r>
      <w:r>
        <w:rPr>
          <w:color w:val="000000"/>
          <w:sz w:val="28"/>
          <w:szCs w:val="28"/>
          <w:lang w:eastAsia="ar-SA"/>
        </w:rPr>
        <w:t>лова та заступник голови комісії</w:t>
      </w:r>
      <w:r w:rsidR="00435C7C">
        <w:rPr>
          <w:color w:val="000000"/>
          <w:sz w:val="28"/>
          <w:szCs w:val="28"/>
          <w:lang w:eastAsia="ar-SA"/>
        </w:rPr>
        <w:t xml:space="preserve"> обира</w:t>
      </w:r>
      <w:r w:rsidR="00435C7C">
        <w:rPr>
          <w:color w:val="000000"/>
          <w:sz w:val="28"/>
          <w:szCs w:val="28"/>
          <w:lang w:val="uk-UA" w:eastAsia="ar-SA"/>
        </w:rPr>
        <w:t>ю</w:t>
      </w:r>
      <w:r w:rsidRPr="000B110E">
        <w:rPr>
          <w:color w:val="000000"/>
          <w:sz w:val="28"/>
          <w:szCs w:val="28"/>
          <w:lang w:eastAsia="ar-SA"/>
        </w:rPr>
        <w:t>ться з числа її члені</w:t>
      </w:r>
      <w:proofErr w:type="gramStart"/>
      <w:r w:rsidRPr="000B110E">
        <w:rPr>
          <w:color w:val="000000"/>
          <w:sz w:val="28"/>
          <w:szCs w:val="28"/>
          <w:lang w:eastAsia="ar-SA"/>
        </w:rPr>
        <w:t>в</w:t>
      </w:r>
      <w:proofErr w:type="gramEnd"/>
      <w:r w:rsidRPr="000B110E">
        <w:rPr>
          <w:color w:val="000000"/>
          <w:sz w:val="28"/>
          <w:szCs w:val="28"/>
          <w:lang w:eastAsia="ar-SA"/>
        </w:rPr>
        <w:t xml:space="preserve"> на першому засіданні шляхом голосування. </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 xml:space="preserve">Будь-який член комісії може самостійно висувати свою кандидатуру або кандидатуру будь-якого іншого члена комісії на посаду голови та заступника голови комісії. Член комісії, який претендує на відповідну посаду, не має права голосувати </w:t>
      </w:r>
      <w:proofErr w:type="gramStart"/>
      <w:r w:rsidRPr="000B110E">
        <w:rPr>
          <w:color w:val="000000"/>
          <w:sz w:val="28"/>
          <w:szCs w:val="28"/>
          <w:lang w:eastAsia="ar-SA"/>
        </w:rPr>
        <w:t>за</w:t>
      </w:r>
      <w:proofErr w:type="gramEnd"/>
      <w:r w:rsidRPr="000B110E">
        <w:rPr>
          <w:color w:val="000000"/>
          <w:sz w:val="28"/>
          <w:szCs w:val="28"/>
          <w:lang w:eastAsia="ar-SA"/>
        </w:rPr>
        <w:t xml:space="preserve"> себе.</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 xml:space="preserve">9. </w:t>
      </w:r>
      <w:proofErr w:type="gramStart"/>
      <w:r w:rsidRPr="000B110E">
        <w:rPr>
          <w:color w:val="000000"/>
          <w:sz w:val="28"/>
          <w:szCs w:val="28"/>
          <w:lang w:eastAsia="ar-SA"/>
        </w:rPr>
        <w:t>Р</w:t>
      </w:r>
      <w:proofErr w:type="gramEnd"/>
      <w:r w:rsidRPr="000B110E">
        <w:rPr>
          <w:color w:val="000000"/>
          <w:sz w:val="28"/>
          <w:szCs w:val="28"/>
          <w:lang w:eastAsia="ar-SA"/>
        </w:rPr>
        <w:t>ішення про дострокове припинення повноважень члена комісії приймається нею у разі:</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систематичної (два і більше разів) неучасті без поважних причин члена комісії у її роботі, а так само систематичної відмови члена комі</w:t>
      </w:r>
      <w:proofErr w:type="gramStart"/>
      <w:r w:rsidRPr="000B110E">
        <w:rPr>
          <w:color w:val="000000"/>
          <w:sz w:val="28"/>
          <w:szCs w:val="28"/>
          <w:lang w:eastAsia="ar-SA"/>
        </w:rPr>
        <w:t>с</w:t>
      </w:r>
      <w:proofErr w:type="gramEnd"/>
      <w:r w:rsidRPr="000B110E">
        <w:rPr>
          <w:color w:val="000000"/>
          <w:sz w:val="28"/>
          <w:szCs w:val="28"/>
          <w:lang w:eastAsia="ar-SA"/>
        </w:rPr>
        <w:t>ії від голосування з питань, що розглядаються;</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bookmarkStart w:id="10" w:name="_Hlk176967186"/>
      <w:r w:rsidRPr="000B110E">
        <w:rPr>
          <w:color w:val="000000"/>
          <w:sz w:val="28"/>
          <w:szCs w:val="28"/>
          <w:lang w:eastAsia="ar-SA"/>
        </w:rPr>
        <w:t>відкликання організацією, яка делегувала члена комі</w:t>
      </w:r>
      <w:proofErr w:type="gramStart"/>
      <w:r w:rsidRPr="000B110E">
        <w:rPr>
          <w:color w:val="000000"/>
          <w:sz w:val="28"/>
          <w:szCs w:val="28"/>
          <w:lang w:eastAsia="ar-SA"/>
        </w:rPr>
        <w:t>с</w:t>
      </w:r>
      <w:proofErr w:type="gramEnd"/>
      <w:r w:rsidRPr="000B110E">
        <w:rPr>
          <w:color w:val="000000"/>
          <w:sz w:val="28"/>
          <w:szCs w:val="28"/>
          <w:lang w:eastAsia="ar-SA"/>
        </w:rPr>
        <w:t>ії;</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подання особистої заяви членом комі</w:t>
      </w:r>
      <w:proofErr w:type="gramStart"/>
      <w:r w:rsidRPr="000B110E">
        <w:rPr>
          <w:color w:val="000000"/>
          <w:sz w:val="28"/>
          <w:szCs w:val="28"/>
          <w:lang w:eastAsia="ar-SA"/>
        </w:rPr>
        <w:t>с</w:t>
      </w:r>
      <w:proofErr w:type="gramEnd"/>
      <w:r w:rsidRPr="000B110E">
        <w:rPr>
          <w:color w:val="000000"/>
          <w:sz w:val="28"/>
          <w:szCs w:val="28"/>
          <w:lang w:eastAsia="ar-SA"/>
        </w:rPr>
        <w:t>ії;</w:t>
      </w:r>
    </w:p>
    <w:bookmarkEnd w:id="10"/>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набрання законної сили обвинувальним вироком суду щодо члена комі</w:t>
      </w:r>
      <w:proofErr w:type="gramStart"/>
      <w:r w:rsidRPr="000B110E">
        <w:rPr>
          <w:color w:val="000000"/>
          <w:sz w:val="28"/>
          <w:szCs w:val="28"/>
          <w:lang w:eastAsia="ar-SA"/>
        </w:rPr>
        <w:t>с</w:t>
      </w:r>
      <w:proofErr w:type="gramEnd"/>
      <w:r w:rsidRPr="000B110E">
        <w:rPr>
          <w:color w:val="000000"/>
          <w:sz w:val="28"/>
          <w:szCs w:val="28"/>
          <w:lang w:eastAsia="ar-SA"/>
        </w:rPr>
        <w:t>ії;</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визнання члена комісії недієздатним або безві</w:t>
      </w:r>
      <w:proofErr w:type="gramStart"/>
      <w:r w:rsidRPr="000B110E">
        <w:rPr>
          <w:color w:val="000000"/>
          <w:sz w:val="28"/>
          <w:szCs w:val="28"/>
          <w:lang w:eastAsia="ar-SA"/>
        </w:rPr>
        <w:t>сно в</w:t>
      </w:r>
      <w:proofErr w:type="gramEnd"/>
      <w:r w:rsidRPr="000B110E">
        <w:rPr>
          <w:color w:val="000000"/>
          <w:sz w:val="28"/>
          <w:szCs w:val="28"/>
          <w:lang w:eastAsia="ar-SA"/>
        </w:rPr>
        <w:t>ідсутнім;</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смерті члена комі</w:t>
      </w:r>
      <w:proofErr w:type="gramStart"/>
      <w:r w:rsidRPr="000B110E">
        <w:rPr>
          <w:color w:val="000000"/>
          <w:sz w:val="28"/>
          <w:szCs w:val="28"/>
          <w:lang w:eastAsia="ar-SA"/>
        </w:rPr>
        <w:t>с</w:t>
      </w:r>
      <w:proofErr w:type="gramEnd"/>
      <w:r w:rsidRPr="000B110E">
        <w:rPr>
          <w:color w:val="000000"/>
          <w:sz w:val="28"/>
          <w:szCs w:val="28"/>
          <w:lang w:eastAsia="ar-SA"/>
        </w:rPr>
        <w:t>ії.</w:t>
      </w:r>
    </w:p>
    <w:p w:rsidR="00003818" w:rsidRPr="000B110E" w:rsidRDefault="00003818" w:rsidP="00435C7C">
      <w:pPr>
        <w:pBdr>
          <w:top w:val="nil"/>
          <w:left w:val="nil"/>
          <w:bottom w:val="nil"/>
          <w:right w:val="nil"/>
          <w:between w:val="nil"/>
        </w:pBdr>
        <w:spacing w:line="100" w:lineRule="atLeast"/>
        <w:ind w:right="-284"/>
        <w:jc w:val="both"/>
        <w:rPr>
          <w:color w:val="000000"/>
          <w:sz w:val="28"/>
          <w:szCs w:val="28"/>
          <w:lang w:eastAsia="ar-SA"/>
        </w:rPr>
      </w:pPr>
    </w:p>
    <w:p w:rsidR="00003818" w:rsidRPr="000B110E" w:rsidRDefault="00003818" w:rsidP="00003818">
      <w:pPr>
        <w:pBdr>
          <w:top w:val="nil"/>
          <w:left w:val="nil"/>
          <w:bottom w:val="nil"/>
          <w:right w:val="nil"/>
          <w:between w:val="nil"/>
        </w:pBdr>
        <w:spacing w:line="100" w:lineRule="atLeast"/>
        <w:jc w:val="center"/>
        <w:rPr>
          <w:b/>
          <w:bCs/>
          <w:color w:val="000000"/>
          <w:sz w:val="28"/>
          <w:szCs w:val="28"/>
          <w:lang w:eastAsia="ar-SA"/>
        </w:rPr>
      </w:pPr>
      <w:r w:rsidRPr="000B110E">
        <w:rPr>
          <w:b/>
          <w:color w:val="000000"/>
          <w:sz w:val="28"/>
          <w:szCs w:val="28"/>
          <w:lang w:eastAsia="ar-SA"/>
        </w:rPr>
        <w:t xml:space="preserve">III. Основні </w:t>
      </w:r>
      <w:r w:rsidRPr="000B110E">
        <w:rPr>
          <w:b/>
          <w:bCs/>
          <w:color w:val="000000"/>
          <w:sz w:val="28"/>
          <w:szCs w:val="28"/>
          <w:lang w:eastAsia="ar-SA"/>
        </w:rPr>
        <w:t>повноваження комі</w:t>
      </w:r>
      <w:proofErr w:type="gramStart"/>
      <w:r w:rsidRPr="000B110E">
        <w:rPr>
          <w:b/>
          <w:bCs/>
          <w:color w:val="000000"/>
          <w:sz w:val="28"/>
          <w:szCs w:val="28"/>
          <w:lang w:eastAsia="ar-SA"/>
        </w:rPr>
        <w:t>с</w:t>
      </w:r>
      <w:proofErr w:type="gramEnd"/>
      <w:r w:rsidRPr="000B110E">
        <w:rPr>
          <w:b/>
          <w:bCs/>
          <w:color w:val="000000"/>
          <w:sz w:val="28"/>
          <w:szCs w:val="28"/>
          <w:lang w:eastAsia="ar-SA"/>
        </w:rPr>
        <w:t>ії</w:t>
      </w:r>
    </w:p>
    <w:p w:rsidR="00003818" w:rsidRPr="000B110E" w:rsidRDefault="00003818" w:rsidP="00003818">
      <w:pPr>
        <w:pBdr>
          <w:top w:val="nil"/>
          <w:left w:val="nil"/>
          <w:bottom w:val="nil"/>
          <w:right w:val="nil"/>
          <w:between w:val="nil"/>
        </w:pBdr>
        <w:spacing w:line="100" w:lineRule="atLeast"/>
        <w:jc w:val="center"/>
        <w:rPr>
          <w:b/>
          <w:bCs/>
          <w:color w:val="000000"/>
          <w:sz w:val="28"/>
          <w:szCs w:val="28"/>
          <w:lang w:eastAsia="ar-SA"/>
        </w:rPr>
      </w:pPr>
    </w:p>
    <w:p w:rsidR="00003818" w:rsidRPr="000B110E" w:rsidRDefault="008B7E2C" w:rsidP="00435C7C">
      <w:pPr>
        <w:pBdr>
          <w:top w:val="nil"/>
          <w:left w:val="nil"/>
          <w:bottom w:val="nil"/>
          <w:right w:val="nil"/>
          <w:between w:val="nil"/>
        </w:pBdr>
        <w:spacing w:line="100" w:lineRule="atLeast"/>
        <w:ind w:right="-284" w:firstLine="567"/>
        <w:jc w:val="both"/>
        <w:rPr>
          <w:color w:val="000000"/>
          <w:sz w:val="28"/>
          <w:szCs w:val="28"/>
          <w:lang w:eastAsia="ar-SA"/>
        </w:rPr>
      </w:pPr>
      <w:r>
        <w:rPr>
          <w:color w:val="000000"/>
          <w:sz w:val="28"/>
          <w:szCs w:val="28"/>
          <w:lang w:eastAsia="ar-SA"/>
        </w:rPr>
        <w:t xml:space="preserve">1. </w:t>
      </w:r>
      <w:r>
        <w:rPr>
          <w:color w:val="000000"/>
          <w:sz w:val="28"/>
          <w:szCs w:val="28"/>
          <w:lang w:val="uk-UA" w:eastAsia="ar-SA"/>
        </w:rPr>
        <w:t>К</w:t>
      </w:r>
      <w:r w:rsidR="00003818" w:rsidRPr="000B110E">
        <w:rPr>
          <w:color w:val="000000"/>
          <w:sz w:val="28"/>
          <w:szCs w:val="28"/>
          <w:lang w:eastAsia="ar-SA"/>
        </w:rPr>
        <w:t>омісія:</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 xml:space="preserve">1) розглядає </w:t>
      </w:r>
      <w:bookmarkStart w:id="11" w:name="_Hlk176967365"/>
      <w:r w:rsidRPr="000B110E">
        <w:rPr>
          <w:color w:val="000000"/>
          <w:sz w:val="28"/>
          <w:szCs w:val="28"/>
          <w:lang w:eastAsia="ar-SA"/>
        </w:rPr>
        <w:t>результати тестування</w:t>
      </w:r>
      <w:bookmarkEnd w:id="11"/>
      <w:r w:rsidRPr="000B110E">
        <w:rPr>
          <w:color w:val="000000"/>
          <w:sz w:val="28"/>
          <w:szCs w:val="28"/>
          <w:lang w:eastAsia="ar-SA"/>
        </w:rPr>
        <w:t xml:space="preserve"> та затверджує перелі</w:t>
      </w:r>
      <w:proofErr w:type="gramStart"/>
      <w:r w:rsidRPr="000B110E">
        <w:rPr>
          <w:color w:val="000000"/>
          <w:sz w:val="28"/>
          <w:szCs w:val="28"/>
          <w:lang w:eastAsia="ar-SA"/>
        </w:rPr>
        <w:t>к</w:t>
      </w:r>
      <w:proofErr w:type="gramEnd"/>
      <w:r w:rsidRPr="000B110E">
        <w:rPr>
          <w:color w:val="000000"/>
          <w:sz w:val="28"/>
          <w:szCs w:val="28"/>
          <w:lang w:eastAsia="ar-SA"/>
        </w:rPr>
        <w:t xml:space="preserve"> осіб, які </w:t>
      </w:r>
      <w:r w:rsidRPr="000B110E">
        <w:rPr>
          <w:sz w:val="28"/>
          <w:szCs w:val="28"/>
          <w:lang w:eastAsia="ar-SA"/>
        </w:rPr>
        <w:t>допущені до співбесіди (інтерв’ю</w:t>
      </w:r>
      <w:r w:rsidRPr="000B110E">
        <w:rPr>
          <w:color w:val="000000"/>
          <w:sz w:val="28"/>
          <w:szCs w:val="28"/>
          <w:lang w:eastAsia="ar-SA"/>
        </w:rPr>
        <w:t>);</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 xml:space="preserve">2) проводить співбесіду (інтерв’ю) та визначає з числа кандидатів особу, яка може </w:t>
      </w:r>
      <w:proofErr w:type="gramStart"/>
      <w:r w:rsidRPr="000B110E">
        <w:rPr>
          <w:color w:val="000000"/>
          <w:sz w:val="28"/>
          <w:szCs w:val="28"/>
          <w:lang w:eastAsia="ar-SA"/>
        </w:rPr>
        <w:t>бути</w:t>
      </w:r>
      <w:proofErr w:type="gramEnd"/>
      <w:r w:rsidRPr="000B110E">
        <w:rPr>
          <w:color w:val="000000"/>
          <w:sz w:val="28"/>
          <w:szCs w:val="28"/>
          <w:lang w:eastAsia="ar-SA"/>
        </w:rPr>
        <w:t xml:space="preserve"> рекомендована до призначення на посаду фахівця із супроводу;</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3) здійснює інші повноваження, визначені цим Положенням.</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2. Голова комі</w:t>
      </w:r>
      <w:proofErr w:type="gramStart"/>
      <w:r w:rsidRPr="000B110E">
        <w:rPr>
          <w:color w:val="000000"/>
          <w:sz w:val="28"/>
          <w:szCs w:val="28"/>
          <w:lang w:eastAsia="ar-SA"/>
        </w:rPr>
        <w:t>с</w:t>
      </w:r>
      <w:proofErr w:type="gramEnd"/>
      <w:r w:rsidRPr="000B110E">
        <w:rPr>
          <w:color w:val="000000"/>
          <w:sz w:val="28"/>
          <w:szCs w:val="28"/>
          <w:lang w:eastAsia="ar-SA"/>
        </w:rPr>
        <w:t>ії:</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435C7C" w:rsidRDefault="00003818" w:rsidP="00435C7C">
      <w:pPr>
        <w:pStyle w:val="a5"/>
        <w:numPr>
          <w:ilvl w:val="0"/>
          <w:numId w:val="3"/>
        </w:numPr>
        <w:pBdr>
          <w:top w:val="nil"/>
          <w:left w:val="nil"/>
          <w:bottom w:val="nil"/>
          <w:right w:val="nil"/>
          <w:between w:val="nil"/>
        </w:pBdr>
        <w:spacing w:line="100" w:lineRule="atLeast"/>
        <w:ind w:right="-284"/>
        <w:jc w:val="both"/>
        <w:rPr>
          <w:color w:val="000000"/>
          <w:sz w:val="28"/>
          <w:szCs w:val="28"/>
          <w:lang w:val="uk-UA" w:eastAsia="ar-SA"/>
        </w:rPr>
      </w:pPr>
      <w:r w:rsidRPr="004F44E2">
        <w:rPr>
          <w:color w:val="000000"/>
          <w:sz w:val="28"/>
          <w:szCs w:val="28"/>
          <w:lang w:eastAsia="ar-SA"/>
        </w:rPr>
        <w:t>організовує роботу комі</w:t>
      </w:r>
      <w:proofErr w:type="gramStart"/>
      <w:r w:rsidRPr="004F44E2">
        <w:rPr>
          <w:color w:val="000000"/>
          <w:sz w:val="28"/>
          <w:szCs w:val="28"/>
          <w:lang w:eastAsia="ar-SA"/>
        </w:rPr>
        <w:t>с</w:t>
      </w:r>
      <w:proofErr w:type="gramEnd"/>
      <w:r w:rsidRPr="004F44E2">
        <w:rPr>
          <w:color w:val="000000"/>
          <w:sz w:val="28"/>
          <w:szCs w:val="28"/>
          <w:lang w:eastAsia="ar-SA"/>
        </w:rPr>
        <w:t>ії;</w:t>
      </w:r>
    </w:p>
    <w:p w:rsidR="005B7DE9" w:rsidRDefault="005B7DE9" w:rsidP="00003818">
      <w:pPr>
        <w:pBdr>
          <w:top w:val="nil"/>
          <w:left w:val="nil"/>
          <w:bottom w:val="nil"/>
          <w:right w:val="nil"/>
          <w:between w:val="nil"/>
        </w:pBdr>
        <w:spacing w:line="100" w:lineRule="atLeast"/>
        <w:ind w:firstLine="567"/>
        <w:jc w:val="both"/>
        <w:rPr>
          <w:color w:val="000000"/>
          <w:sz w:val="28"/>
          <w:szCs w:val="28"/>
          <w:lang w:val="uk-UA" w:eastAsia="ar-SA"/>
        </w:rPr>
      </w:pPr>
    </w:p>
    <w:p w:rsidR="00003818" w:rsidRPr="000B110E" w:rsidRDefault="00003818" w:rsidP="00003818">
      <w:pPr>
        <w:pBdr>
          <w:top w:val="nil"/>
          <w:left w:val="nil"/>
          <w:bottom w:val="nil"/>
          <w:right w:val="nil"/>
          <w:between w:val="nil"/>
        </w:pBdr>
        <w:spacing w:line="100" w:lineRule="atLeast"/>
        <w:ind w:firstLine="567"/>
        <w:jc w:val="both"/>
        <w:rPr>
          <w:color w:val="000000"/>
          <w:sz w:val="28"/>
          <w:szCs w:val="28"/>
          <w:lang w:eastAsia="ar-SA"/>
        </w:rPr>
      </w:pPr>
      <w:r w:rsidRPr="000B110E">
        <w:rPr>
          <w:color w:val="000000"/>
          <w:sz w:val="28"/>
          <w:szCs w:val="28"/>
          <w:lang w:eastAsia="ar-SA"/>
        </w:rPr>
        <w:t>2) призначає дату, час та місце проведення засідання комі</w:t>
      </w:r>
      <w:proofErr w:type="gramStart"/>
      <w:r w:rsidRPr="000B110E">
        <w:rPr>
          <w:color w:val="000000"/>
          <w:sz w:val="28"/>
          <w:szCs w:val="28"/>
          <w:lang w:eastAsia="ar-SA"/>
        </w:rPr>
        <w:t>с</w:t>
      </w:r>
      <w:proofErr w:type="gramEnd"/>
      <w:r w:rsidRPr="000B110E">
        <w:rPr>
          <w:color w:val="000000"/>
          <w:sz w:val="28"/>
          <w:szCs w:val="28"/>
          <w:lang w:eastAsia="ar-SA"/>
        </w:rPr>
        <w:t xml:space="preserve">ії; </w:t>
      </w:r>
    </w:p>
    <w:p w:rsidR="00003818" w:rsidRPr="000B110E" w:rsidRDefault="00003818" w:rsidP="00003818">
      <w:pPr>
        <w:pBdr>
          <w:top w:val="nil"/>
          <w:left w:val="nil"/>
          <w:bottom w:val="nil"/>
          <w:right w:val="nil"/>
          <w:between w:val="nil"/>
        </w:pBdr>
        <w:spacing w:line="100" w:lineRule="atLeast"/>
        <w:ind w:firstLine="567"/>
        <w:jc w:val="both"/>
        <w:rPr>
          <w:color w:val="000000"/>
          <w:sz w:val="28"/>
          <w:szCs w:val="28"/>
          <w:lang w:eastAsia="ar-SA"/>
        </w:rPr>
      </w:pPr>
    </w:p>
    <w:p w:rsidR="00003818" w:rsidRPr="000B110E" w:rsidRDefault="00003818" w:rsidP="00003818">
      <w:pPr>
        <w:pBdr>
          <w:top w:val="nil"/>
          <w:left w:val="nil"/>
          <w:bottom w:val="nil"/>
          <w:right w:val="nil"/>
          <w:between w:val="nil"/>
        </w:pBdr>
        <w:spacing w:line="100" w:lineRule="atLeast"/>
        <w:ind w:firstLine="567"/>
        <w:jc w:val="both"/>
        <w:rPr>
          <w:color w:val="000000"/>
          <w:sz w:val="28"/>
          <w:szCs w:val="28"/>
          <w:lang w:eastAsia="ar-SA"/>
        </w:rPr>
      </w:pPr>
      <w:r w:rsidRPr="000B110E">
        <w:rPr>
          <w:color w:val="000000"/>
          <w:sz w:val="28"/>
          <w:szCs w:val="28"/>
          <w:lang w:eastAsia="ar-SA"/>
        </w:rPr>
        <w:t>3) головує на засіданнях комі</w:t>
      </w:r>
      <w:proofErr w:type="gramStart"/>
      <w:r w:rsidRPr="000B110E">
        <w:rPr>
          <w:color w:val="000000"/>
          <w:sz w:val="28"/>
          <w:szCs w:val="28"/>
          <w:lang w:eastAsia="ar-SA"/>
        </w:rPr>
        <w:t>с</w:t>
      </w:r>
      <w:proofErr w:type="gramEnd"/>
      <w:r w:rsidRPr="000B110E">
        <w:rPr>
          <w:color w:val="000000"/>
          <w:sz w:val="28"/>
          <w:szCs w:val="28"/>
          <w:lang w:eastAsia="ar-SA"/>
        </w:rPr>
        <w:t xml:space="preserve">ії; </w:t>
      </w:r>
    </w:p>
    <w:p w:rsidR="00003818" w:rsidRPr="00435C7C" w:rsidRDefault="00435C7C" w:rsidP="00435C7C">
      <w:pPr>
        <w:pBdr>
          <w:top w:val="nil"/>
          <w:left w:val="nil"/>
          <w:bottom w:val="nil"/>
          <w:right w:val="nil"/>
          <w:between w:val="nil"/>
        </w:pBdr>
        <w:spacing w:line="100" w:lineRule="atLeast"/>
        <w:ind w:right="-284" w:firstLine="567"/>
        <w:jc w:val="center"/>
        <w:rPr>
          <w:color w:val="000000"/>
          <w:sz w:val="28"/>
          <w:szCs w:val="28"/>
          <w:lang w:val="uk-UA" w:eastAsia="ar-SA"/>
        </w:rPr>
      </w:pPr>
      <w:r>
        <w:rPr>
          <w:color w:val="000000"/>
          <w:sz w:val="28"/>
          <w:szCs w:val="28"/>
          <w:lang w:val="uk-UA" w:eastAsia="ar-SA"/>
        </w:rPr>
        <w:lastRenderedPageBreak/>
        <w:t>4</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4) забезпечує виконання покладених на комісію завдань;</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5) формує порядок денний засідань комі</w:t>
      </w:r>
      <w:proofErr w:type="gramStart"/>
      <w:r w:rsidRPr="000B110E">
        <w:rPr>
          <w:sz w:val="28"/>
          <w:szCs w:val="28"/>
          <w:lang w:eastAsia="ar-SA"/>
        </w:rPr>
        <w:t>с</w:t>
      </w:r>
      <w:proofErr w:type="gramEnd"/>
      <w:r w:rsidRPr="000B110E">
        <w:rPr>
          <w:sz w:val="28"/>
          <w:szCs w:val="28"/>
          <w:lang w:eastAsia="ar-SA"/>
        </w:rPr>
        <w:t>ії;</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 xml:space="preserve">6) </w:t>
      </w:r>
      <w:proofErr w:type="gramStart"/>
      <w:r w:rsidRPr="000B110E">
        <w:rPr>
          <w:color w:val="000000"/>
          <w:sz w:val="28"/>
          <w:szCs w:val="28"/>
          <w:lang w:eastAsia="ar-SA"/>
        </w:rPr>
        <w:t>п</w:t>
      </w:r>
      <w:proofErr w:type="gramEnd"/>
      <w:r w:rsidRPr="000B110E">
        <w:rPr>
          <w:color w:val="000000"/>
          <w:sz w:val="28"/>
          <w:szCs w:val="28"/>
          <w:lang w:eastAsia="ar-SA"/>
        </w:rPr>
        <w:t>ідписує протоколи та рішення, що готуються за результатами роботи комісії.</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 xml:space="preserve">3. </w:t>
      </w:r>
      <w:proofErr w:type="gramStart"/>
      <w:r w:rsidRPr="000B110E">
        <w:rPr>
          <w:color w:val="000000"/>
          <w:sz w:val="28"/>
          <w:szCs w:val="28"/>
          <w:lang w:eastAsia="ar-SA"/>
        </w:rPr>
        <w:t>У</w:t>
      </w:r>
      <w:proofErr w:type="gramEnd"/>
      <w:r w:rsidRPr="000B110E">
        <w:rPr>
          <w:color w:val="000000"/>
          <w:sz w:val="28"/>
          <w:szCs w:val="28"/>
          <w:lang w:eastAsia="ar-SA"/>
        </w:rPr>
        <w:t xml:space="preserve"> разі відсутності голови комісії на засіданні головує його заступник. У разі відсутності голови і заступника комісії, головуючий на засіданні </w:t>
      </w:r>
      <w:proofErr w:type="gramStart"/>
      <w:r w:rsidRPr="000B110E">
        <w:rPr>
          <w:color w:val="000000"/>
          <w:sz w:val="28"/>
          <w:szCs w:val="28"/>
          <w:lang w:eastAsia="ar-SA"/>
        </w:rPr>
        <w:t>обирається</w:t>
      </w:r>
      <w:proofErr w:type="gramEnd"/>
      <w:r w:rsidRPr="000B110E">
        <w:rPr>
          <w:color w:val="000000"/>
          <w:sz w:val="28"/>
          <w:szCs w:val="28"/>
          <w:lang w:eastAsia="ar-SA"/>
        </w:rPr>
        <w:t xml:space="preserve"> з числа членів комісії, присутніх на засіданні.</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4. Члени комі</w:t>
      </w:r>
      <w:proofErr w:type="gramStart"/>
      <w:r w:rsidRPr="000B110E">
        <w:rPr>
          <w:color w:val="000000"/>
          <w:sz w:val="28"/>
          <w:szCs w:val="28"/>
          <w:lang w:eastAsia="ar-SA"/>
        </w:rPr>
        <w:t>с</w:t>
      </w:r>
      <w:proofErr w:type="gramEnd"/>
      <w:r w:rsidRPr="000B110E">
        <w:rPr>
          <w:color w:val="000000"/>
          <w:sz w:val="28"/>
          <w:szCs w:val="28"/>
          <w:lang w:eastAsia="ar-SA"/>
        </w:rPr>
        <w:t>ії:</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Default="00003818" w:rsidP="00435C7C">
      <w:pPr>
        <w:pBdr>
          <w:top w:val="nil"/>
          <w:left w:val="nil"/>
          <w:bottom w:val="nil"/>
          <w:right w:val="nil"/>
          <w:between w:val="nil"/>
        </w:pBdr>
        <w:spacing w:line="100" w:lineRule="atLeast"/>
        <w:ind w:right="-284" w:firstLine="567"/>
        <w:jc w:val="both"/>
        <w:rPr>
          <w:sz w:val="28"/>
          <w:szCs w:val="28"/>
          <w:lang w:val="uk-UA" w:eastAsia="ar-SA"/>
        </w:rPr>
      </w:pPr>
      <w:r w:rsidRPr="000B110E">
        <w:rPr>
          <w:color w:val="000000"/>
          <w:sz w:val="28"/>
          <w:szCs w:val="28"/>
          <w:lang w:eastAsia="ar-SA"/>
        </w:rPr>
        <w:t xml:space="preserve">1) беруть участь у роботі комісії особисто (у тому числі у віддаленому режимі з </w:t>
      </w:r>
      <w:r w:rsidRPr="000B110E">
        <w:rPr>
          <w:sz w:val="28"/>
          <w:szCs w:val="28"/>
          <w:lang w:eastAsia="ar-SA"/>
        </w:rPr>
        <w:t xml:space="preserve">використанням електронних засобів </w:t>
      </w:r>
      <w:proofErr w:type="gramStart"/>
      <w:r w:rsidRPr="000B110E">
        <w:rPr>
          <w:sz w:val="28"/>
          <w:szCs w:val="28"/>
          <w:lang w:eastAsia="ar-SA"/>
        </w:rPr>
        <w:t>в</w:t>
      </w:r>
      <w:proofErr w:type="gramEnd"/>
      <w:r w:rsidRPr="000B110E">
        <w:rPr>
          <w:sz w:val="28"/>
          <w:szCs w:val="28"/>
          <w:lang w:eastAsia="ar-SA"/>
        </w:rPr>
        <w:t>ідеозв’язку) та голосують (крім секретаря) “за” або “проти”, або шляхом виставлення балів під час рейтингового голосування (оцінювання рівня підготовки кандидатів);</w:t>
      </w:r>
    </w:p>
    <w:p w:rsidR="00435C7C" w:rsidRPr="00435C7C" w:rsidRDefault="00435C7C" w:rsidP="00435C7C">
      <w:pPr>
        <w:pBdr>
          <w:top w:val="nil"/>
          <w:left w:val="nil"/>
          <w:bottom w:val="nil"/>
          <w:right w:val="nil"/>
          <w:between w:val="nil"/>
        </w:pBdr>
        <w:spacing w:line="100" w:lineRule="atLeast"/>
        <w:ind w:right="-284" w:firstLine="567"/>
        <w:jc w:val="both"/>
        <w:rPr>
          <w:color w:val="000000"/>
          <w:sz w:val="28"/>
          <w:szCs w:val="28"/>
          <w:lang w:val="uk-UA"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color w:val="000000"/>
          <w:sz w:val="28"/>
          <w:szCs w:val="28"/>
          <w:lang w:eastAsia="ar-SA"/>
        </w:rPr>
        <w:t>2) перевіряють, аналізують, зберігають та використовують документи та інші матеріали, подані на розгляд комі</w:t>
      </w:r>
      <w:proofErr w:type="gramStart"/>
      <w:r w:rsidRPr="000B110E">
        <w:rPr>
          <w:color w:val="000000"/>
          <w:sz w:val="28"/>
          <w:szCs w:val="28"/>
          <w:lang w:eastAsia="ar-SA"/>
        </w:rPr>
        <w:t>с</w:t>
      </w:r>
      <w:proofErr w:type="gramEnd"/>
      <w:r w:rsidRPr="000B110E">
        <w:rPr>
          <w:color w:val="000000"/>
          <w:sz w:val="28"/>
          <w:szCs w:val="28"/>
          <w:lang w:eastAsia="ar-SA"/>
        </w:rPr>
        <w:t>ії;</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color w:val="000000"/>
          <w:sz w:val="28"/>
          <w:szCs w:val="28"/>
          <w:lang w:eastAsia="ar-SA"/>
        </w:rPr>
        <w:t xml:space="preserve">3) використовують інформацію, отриману, зібрану чи створену впродовж періоду роботи </w:t>
      </w:r>
      <w:proofErr w:type="gramStart"/>
      <w:r w:rsidRPr="000B110E">
        <w:rPr>
          <w:color w:val="000000"/>
          <w:sz w:val="28"/>
          <w:szCs w:val="28"/>
          <w:lang w:eastAsia="ar-SA"/>
        </w:rPr>
        <w:t>у</w:t>
      </w:r>
      <w:proofErr w:type="gramEnd"/>
      <w:r w:rsidRPr="000B110E">
        <w:rPr>
          <w:color w:val="000000"/>
          <w:sz w:val="28"/>
          <w:szCs w:val="28"/>
          <w:lang w:eastAsia="ar-SA"/>
        </w:rPr>
        <w:t xml:space="preserve"> </w:t>
      </w:r>
      <w:proofErr w:type="gramStart"/>
      <w:r w:rsidRPr="000B110E">
        <w:rPr>
          <w:color w:val="000000"/>
          <w:sz w:val="28"/>
          <w:szCs w:val="28"/>
          <w:lang w:eastAsia="ar-SA"/>
        </w:rPr>
        <w:t>ком</w:t>
      </w:r>
      <w:proofErr w:type="gramEnd"/>
      <w:r w:rsidRPr="000B110E">
        <w:rPr>
          <w:color w:val="000000"/>
          <w:sz w:val="28"/>
          <w:szCs w:val="28"/>
          <w:lang w:eastAsia="ar-SA"/>
        </w:rPr>
        <w:t xml:space="preserve">ісії винятково для </w:t>
      </w:r>
      <w:r w:rsidRPr="000B110E">
        <w:rPr>
          <w:sz w:val="28"/>
          <w:szCs w:val="28"/>
          <w:lang w:eastAsia="ar-SA"/>
        </w:rPr>
        <w:t>цілей проведення відбору;</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4) можуть звертатися до кандидатів </w:t>
      </w:r>
      <w:bookmarkStart w:id="12" w:name="_Hlk177115641"/>
      <w:r w:rsidRPr="000B110E">
        <w:rPr>
          <w:sz w:val="28"/>
          <w:szCs w:val="28"/>
          <w:lang w:eastAsia="ar-SA"/>
        </w:rPr>
        <w:t>на посаду фахівця із супроводу</w:t>
      </w:r>
      <w:bookmarkEnd w:id="12"/>
      <w:r w:rsidRPr="000B110E">
        <w:rPr>
          <w:sz w:val="28"/>
          <w:szCs w:val="28"/>
          <w:lang w:eastAsia="ar-SA"/>
        </w:rPr>
        <w:t xml:space="preserve">, а також до будь-яких інших фізичних чи юридичних осіб із </w:t>
      </w:r>
      <w:proofErr w:type="gramStart"/>
      <w:r w:rsidRPr="000B110E">
        <w:rPr>
          <w:sz w:val="28"/>
          <w:szCs w:val="28"/>
          <w:lang w:eastAsia="ar-SA"/>
        </w:rPr>
        <w:t>запитом</w:t>
      </w:r>
      <w:proofErr w:type="gramEnd"/>
      <w:r w:rsidRPr="000B110E">
        <w:rPr>
          <w:sz w:val="28"/>
          <w:szCs w:val="28"/>
          <w:lang w:eastAsia="ar-SA"/>
        </w:rPr>
        <w:t xml:space="preserve"> про надання інформації, необхідної для оцінювання кандидатів;</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5) не мають права розголошувати інформацію про деталі та результати обговорень кандидатів, а також прийняті </w:t>
      </w:r>
      <w:proofErr w:type="gramStart"/>
      <w:r w:rsidRPr="000B110E">
        <w:rPr>
          <w:sz w:val="28"/>
          <w:szCs w:val="28"/>
          <w:lang w:eastAsia="ar-SA"/>
        </w:rPr>
        <w:t>р</w:t>
      </w:r>
      <w:proofErr w:type="gramEnd"/>
      <w:r w:rsidRPr="000B110E">
        <w:rPr>
          <w:sz w:val="28"/>
          <w:szCs w:val="28"/>
          <w:lang w:eastAsia="ar-SA"/>
        </w:rPr>
        <w:t>ішення до офіційного їх оголошення;</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r w:rsidRPr="000B110E">
        <w:rPr>
          <w:sz w:val="28"/>
          <w:szCs w:val="28"/>
          <w:lang w:eastAsia="ar-SA"/>
        </w:rPr>
        <w:t xml:space="preserve">6) вносять пропозиції до проєкту порядку </w:t>
      </w:r>
      <w:r w:rsidRPr="000B110E">
        <w:rPr>
          <w:color w:val="000000"/>
          <w:sz w:val="28"/>
          <w:szCs w:val="28"/>
          <w:lang w:eastAsia="ar-SA"/>
        </w:rPr>
        <w:t>денного, з питань, що належать до повноважень комі</w:t>
      </w:r>
      <w:proofErr w:type="gramStart"/>
      <w:r w:rsidRPr="000B110E">
        <w:rPr>
          <w:color w:val="000000"/>
          <w:sz w:val="28"/>
          <w:szCs w:val="28"/>
          <w:lang w:eastAsia="ar-SA"/>
        </w:rPr>
        <w:t>с</w:t>
      </w:r>
      <w:proofErr w:type="gramEnd"/>
      <w:r w:rsidRPr="000B110E">
        <w:rPr>
          <w:color w:val="000000"/>
          <w:sz w:val="28"/>
          <w:szCs w:val="28"/>
          <w:lang w:eastAsia="ar-SA"/>
        </w:rPr>
        <w:t>ії;</w:t>
      </w:r>
    </w:p>
    <w:p w:rsidR="00003818" w:rsidRPr="000B110E" w:rsidRDefault="00003818" w:rsidP="00435C7C">
      <w:pPr>
        <w:pBdr>
          <w:top w:val="nil"/>
          <w:left w:val="nil"/>
          <w:bottom w:val="nil"/>
          <w:right w:val="nil"/>
          <w:between w:val="nil"/>
        </w:pBdr>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lang w:eastAsia="ar-SA"/>
        </w:rPr>
      </w:pPr>
      <w:r w:rsidRPr="000B110E">
        <w:rPr>
          <w:color w:val="000000"/>
          <w:sz w:val="28"/>
          <w:szCs w:val="28"/>
          <w:lang w:eastAsia="ar-SA"/>
        </w:rPr>
        <w:t xml:space="preserve">7) зобов’язані заявити самовідвід за наявності конфлікту інтересів чи обставин, які можуть вплинути </w:t>
      </w:r>
      <w:proofErr w:type="gramStart"/>
      <w:r w:rsidRPr="000B110E">
        <w:rPr>
          <w:color w:val="000000"/>
          <w:sz w:val="28"/>
          <w:szCs w:val="28"/>
          <w:lang w:eastAsia="ar-SA"/>
        </w:rPr>
        <w:t>на</w:t>
      </w:r>
      <w:proofErr w:type="gramEnd"/>
      <w:r w:rsidRPr="000B110E">
        <w:rPr>
          <w:color w:val="000000"/>
          <w:sz w:val="28"/>
          <w:szCs w:val="28"/>
          <w:lang w:eastAsia="ar-SA"/>
        </w:rPr>
        <w:t xml:space="preserve"> об’єктивність або неупередженість;</w:t>
      </w:r>
      <w:r w:rsidRPr="000B110E">
        <w:rPr>
          <w:lang w:eastAsia="ar-SA"/>
        </w:rPr>
        <w:t xml:space="preserve">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8) мають інші права та обов’язки, визначені цим Положенням.</w:t>
      </w:r>
    </w:p>
    <w:p w:rsidR="00003818" w:rsidRDefault="00003818" w:rsidP="00435C7C">
      <w:pPr>
        <w:pBdr>
          <w:top w:val="nil"/>
          <w:left w:val="nil"/>
          <w:bottom w:val="nil"/>
          <w:right w:val="nil"/>
          <w:between w:val="nil"/>
        </w:pBdr>
        <w:spacing w:line="100" w:lineRule="atLeast"/>
        <w:ind w:right="-284" w:firstLine="567"/>
        <w:jc w:val="both"/>
        <w:rPr>
          <w:sz w:val="28"/>
          <w:szCs w:val="28"/>
          <w:lang w:val="uk-UA"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5. Секретар комісії визначається з числа </w:t>
      </w:r>
      <w:bookmarkStart w:id="13" w:name="_Hlk175823979"/>
      <w:r w:rsidRPr="000B110E">
        <w:rPr>
          <w:sz w:val="28"/>
          <w:szCs w:val="28"/>
          <w:lang w:eastAsia="ar-SA"/>
        </w:rPr>
        <w:t xml:space="preserve">працівників </w:t>
      </w:r>
      <w:bookmarkEnd w:id="13"/>
      <w:r>
        <w:rPr>
          <w:sz w:val="28"/>
          <w:szCs w:val="28"/>
          <w:lang w:eastAsia="ar-SA"/>
        </w:rPr>
        <w:t>районної військової адміністрації</w:t>
      </w:r>
      <w:r w:rsidRPr="000B110E">
        <w:rPr>
          <w:sz w:val="28"/>
          <w:szCs w:val="28"/>
          <w:lang w:eastAsia="ar-SA"/>
        </w:rPr>
        <w:t xml:space="preserve"> та бере участь у засіданнях без права голосу.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6. Секретар комісії є відпові</w:t>
      </w:r>
      <w:proofErr w:type="gramStart"/>
      <w:r w:rsidRPr="000B110E">
        <w:rPr>
          <w:sz w:val="28"/>
          <w:szCs w:val="28"/>
          <w:lang w:eastAsia="ar-SA"/>
        </w:rPr>
        <w:t>дальним</w:t>
      </w:r>
      <w:proofErr w:type="gramEnd"/>
      <w:r w:rsidRPr="000B110E">
        <w:rPr>
          <w:sz w:val="28"/>
          <w:szCs w:val="28"/>
          <w:lang w:eastAsia="ar-SA"/>
        </w:rPr>
        <w:t xml:space="preserve"> за:</w:t>
      </w:r>
    </w:p>
    <w:p w:rsidR="00435C7C" w:rsidRDefault="00435C7C" w:rsidP="00003818">
      <w:pPr>
        <w:pBdr>
          <w:top w:val="nil"/>
          <w:left w:val="nil"/>
          <w:bottom w:val="nil"/>
          <w:right w:val="nil"/>
          <w:between w:val="nil"/>
        </w:pBdr>
        <w:tabs>
          <w:tab w:val="left" w:pos="709"/>
        </w:tabs>
        <w:spacing w:line="100" w:lineRule="atLeast"/>
        <w:ind w:firstLine="567"/>
        <w:jc w:val="both"/>
        <w:rPr>
          <w:sz w:val="28"/>
          <w:szCs w:val="28"/>
          <w:lang w:val="uk-UA" w:eastAsia="ar-SA"/>
        </w:rPr>
      </w:pPr>
    </w:p>
    <w:p w:rsidR="00435C7C" w:rsidRDefault="00435C7C" w:rsidP="00003818">
      <w:pPr>
        <w:pBdr>
          <w:top w:val="nil"/>
          <w:left w:val="nil"/>
          <w:bottom w:val="nil"/>
          <w:right w:val="nil"/>
          <w:between w:val="nil"/>
        </w:pBdr>
        <w:tabs>
          <w:tab w:val="left" w:pos="709"/>
        </w:tabs>
        <w:spacing w:line="100" w:lineRule="atLeast"/>
        <w:ind w:firstLine="567"/>
        <w:jc w:val="both"/>
        <w:rPr>
          <w:sz w:val="28"/>
          <w:szCs w:val="28"/>
          <w:lang w:val="uk-UA" w:eastAsia="ar-SA"/>
        </w:rPr>
      </w:pPr>
    </w:p>
    <w:p w:rsidR="00435C7C" w:rsidRDefault="00435C7C" w:rsidP="00435C7C">
      <w:pPr>
        <w:pBdr>
          <w:top w:val="nil"/>
          <w:left w:val="nil"/>
          <w:bottom w:val="nil"/>
          <w:right w:val="nil"/>
          <w:between w:val="nil"/>
        </w:pBdr>
        <w:tabs>
          <w:tab w:val="left" w:pos="709"/>
        </w:tabs>
        <w:spacing w:line="100" w:lineRule="atLeast"/>
        <w:ind w:firstLine="567"/>
        <w:jc w:val="center"/>
        <w:rPr>
          <w:sz w:val="28"/>
          <w:szCs w:val="28"/>
          <w:lang w:val="uk-UA" w:eastAsia="ar-SA"/>
        </w:rPr>
      </w:pPr>
      <w:r>
        <w:rPr>
          <w:sz w:val="28"/>
          <w:szCs w:val="28"/>
          <w:lang w:val="uk-UA" w:eastAsia="ar-SA"/>
        </w:rPr>
        <w:lastRenderedPageBreak/>
        <w:t>5</w:t>
      </w:r>
    </w:p>
    <w:p w:rsidR="00003818" w:rsidRPr="000B110E" w:rsidRDefault="00003818" w:rsidP="00435C7C">
      <w:pPr>
        <w:pBdr>
          <w:top w:val="nil"/>
          <w:left w:val="nil"/>
          <w:bottom w:val="nil"/>
          <w:right w:val="nil"/>
          <w:between w:val="nil"/>
        </w:pBdr>
        <w:tabs>
          <w:tab w:val="left" w:pos="709"/>
        </w:tabs>
        <w:spacing w:line="100" w:lineRule="atLeast"/>
        <w:ind w:right="-284" w:firstLine="567"/>
        <w:jc w:val="both"/>
        <w:rPr>
          <w:sz w:val="28"/>
          <w:szCs w:val="28"/>
          <w:lang w:eastAsia="ar-SA"/>
        </w:rPr>
      </w:pPr>
      <w:r w:rsidRPr="000B110E">
        <w:rPr>
          <w:sz w:val="28"/>
          <w:szCs w:val="28"/>
          <w:lang w:eastAsia="ar-SA"/>
        </w:rPr>
        <w:t xml:space="preserve">1) взаємодію із Мінветеранів, в тому числі засобами Єдиного державного реєстру ветеранів </w:t>
      </w:r>
      <w:proofErr w:type="gramStart"/>
      <w:r w:rsidRPr="000B110E">
        <w:rPr>
          <w:sz w:val="28"/>
          <w:szCs w:val="28"/>
          <w:lang w:eastAsia="ar-SA"/>
        </w:rPr>
        <w:t>в</w:t>
      </w:r>
      <w:proofErr w:type="gramEnd"/>
      <w:r w:rsidRPr="000B110E">
        <w:rPr>
          <w:sz w:val="28"/>
          <w:szCs w:val="28"/>
          <w:lang w:eastAsia="ar-SA"/>
        </w:rPr>
        <w:t xml:space="preserve">ійни (далі – Реєстр);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2) ведення п</w:t>
      </w:r>
      <w:r w:rsidR="00435C7C">
        <w:rPr>
          <w:sz w:val="28"/>
          <w:szCs w:val="28"/>
          <w:lang w:eastAsia="ar-SA"/>
        </w:rPr>
        <w:t xml:space="preserve">ротоколу засідання та </w:t>
      </w:r>
      <w:proofErr w:type="gramStart"/>
      <w:r w:rsidR="00435C7C">
        <w:rPr>
          <w:sz w:val="28"/>
          <w:szCs w:val="28"/>
          <w:lang w:eastAsia="ar-SA"/>
        </w:rPr>
        <w:t>п</w:t>
      </w:r>
      <w:proofErr w:type="gramEnd"/>
      <w:r w:rsidR="00435C7C">
        <w:rPr>
          <w:sz w:val="28"/>
          <w:szCs w:val="28"/>
          <w:lang w:eastAsia="ar-SA"/>
        </w:rPr>
        <w:t>ідготовк</w:t>
      </w:r>
      <w:r w:rsidR="00435C7C">
        <w:rPr>
          <w:sz w:val="28"/>
          <w:szCs w:val="28"/>
          <w:lang w:val="uk-UA" w:eastAsia="ar-SA"/>
        </w:rPr>
        <w:t>у</w:t>
      </w:r>
      <w:r w:rsidRPr="000B110E">
        <w:rPr>
          <w:sz w:val="28"/>
          <w:szCs w:val="28"/>
          <w:lang w:eastAsia="ar-SA"/>
        </w:rPr>
        <w:t xml:space="preserve"> проєктів рішень комісії;</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3) здійснення організаційної </w:t>
      </w:r>
      <w:proofErr w:type="gramStart"/>
      <w:r w:rsidRPr="000B110E">
        <w:rPr>
          <w:sz w:val="28"/>
          <w:szCs w:val="28"/>
          <w:lang w:eastAsia="ar-SA"/>
        </w:rPr>
        <w:t>п</w:t>
      </w:r>
      <w:proofErr w:type="gramEnd"/>
      <w:r w:rsidRPr="000B110E">
        <w:rPr>
          <w:sz w:val="28"/>
          <w:szCs w:val="28"/>
          <w:lang w:eastAsia="ar-SA"/>
        </w:rPr>
        <w:t>ідготовки засідань комісії;</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4) зберігання </w:t>
      </w:r>
      <w:proofErr w:type="gramStart"/>
      <w:r w:rsidRPr="000B110E">
        <w:rPr>
          <w:sz w:val="28"/>
          <w:szCs w:val="28"/>
          <w:lang w:eastAsia="ar-SA"/>
        </w:rPr>
        <w:t>матер</w:t>
      </w:r>
      <w:proofErr w:type="gramEnd"/>
      <w:r w:rsidRPr="000B110E">
        <w:rPr>
          <w:sz w:val="28"/>
          <w:szCs w:val="28"/>
          <w:lang w:eastAsia="ar-SA"/>
        </w:rPr>
        <w:t xml:space="preserve">іалів, пов’язаних з роботою комісії;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5) реалізацію інших повноважень, визначених цим Положенням.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7. У разі відсутності секретаря комісії його обов’язки на час засідання виконує за дорученням голови комісії інший член комі</w:t>
      </w:r>
      <w:proofErr w:type="gramStart"/>
      <w:r w:rsidRPr="000B110E">
        <w:rPr>
          <w:sz w:val="28"/>
          <w:szCs w:val="28"/>
          <w:lang w:eastAsia="ar-SA"/>
        </w:rPr>
        <w:t>с</w:t>
      </w:r>
      <w:proofErr w:type="gramEnd"/>
      <w:r w:rsidRPr="000B110E">
        <w:rPr>
          <w:sz w:val="28"/>
          <w:szCs w:val="28"/>
          <w:lang w:eastAsia="ar-SA"/>
        </w:rPr>
        <w:t>ії.</w:t>
      </w:r>
    </w:p>
    <w:p w:rsidR="00003818" w:rsidRPr="000B110E" w:rsidRDefault="00003818" w:rsidP="00435C7C">
      <w:pPr>
        <w:pBdr>
          <w:top w:val="nil"/>
          <w:left w:val="nil"/>
          <w:bottom w:val="nil"/>
          <w:right w:val="nil"/>
          <w:between w:val="nil"/>
        </w:pBdr>
        <w:spacing w:line="100" w:lineRule="atLeast"/>
        <w:ind w:right="-284"/>
        <w:jc w:val="both"/>
        <w:rPr>
          <w:color w:val="000000"/>
          <w:sz w:val="28"/>
          <w:szCs w:val="28"/>
          <w:lang w:eastAsia="ar-SA"/>
        </w:rPr>
      </w:pPr>
    </w:p>
    <w:p w:rsidR="00003818" w:rsidRPr="000B110E" w:rsidRDefault="00003818" w:rsidP="00003818">
      <w:pPr>
        <w:pBdr>
          <w:top w:val="nil"/>
          <w:left w:val="nil"/>
          <w:bottom w:val="nil"/>
          <w:right w:val="nil"/>
          <w:between w:val="nil"/>
        </w:pBdr>
        <w:spacing w:line="100" w:lineRule="atLeast"/>
        <w:jc w:val="center"/>
        <w:rPr>
          <w:b/>
          <w:sz w:val="28"/>
          <w:szCs w:val="28"/>
          <w:lang w:eastAsia="ar-SA"/>
        </w:rPr>
      </w:pPr>
      <w:r w:rsidRPr="000B110E">
        <w:rPr>
          <w:b/>
          <w:sz w:val="28"/>
          <w:szCs w:val="28"/>
          <w:lang w:eastAsia="ar-SA"/>
        </w:rPr>
        <w:t>IV. Порядок роботи комі</w:t>
      </w:r>
      <w:proofErr w:type="gramStart"/>
      <w:r w:rsidRPr="000B110E">
        <w:rPr>
          <w:b/>
          <w:sz w:val="28"/>
          <w:szCs w:val="28"/>
          <w:lang w:eastAsia="ar-SA"/>
        </w:rPr>
        <w:t>с</w:t>
      </w:r>
      <w:proofErr w:type="gramEnd"/>
      <w:r w:rsidRPr="000B110E">
        <w:rPr>
          <w:b/>
          <w:sz w:val="28"/>
          <w:szCs w:val="28"/>
          <w:lang w:eastAsia="ar-SA"/>
        </w:rPr>
        <w:t>ії</w:t>
      </w:r>
    </w:p>
    <w:p w:rsidR="00003818" w:rsidRPr="000B110E" w:rsidRDefault="00003818" w:rsidP="00003818">
      <w:pPr>
        <w:pBdr>
          <w:top w:val="nil"/>
          <w:left w:val="nil"/>
          <w:bottom w:val="nil"/>
          <w:right w:val="nil"/>
          <w:between w:val="nil"/>
        </w:pBdr>
        <w:spacing w:line="100" w:lineRule="atLeast"/>
        <w:ind w:firstLine="448"/>
        <w:jc w:val="center"/>
        <w:rPr>
          <w:b/>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1. Організаційною формою роботи комісії є засідання, які проводяться </w:t>
      </w:r>
      <w:r w:rsidRPr="000B110E">
        <w:rPr>
          <w:sz w:val="28"/>
          <w:szCs w:val="28"/>
          <w:lang w:eastAsia="ar-SA"/>
        </w:rPr>
        <w:br/>
        <w:t>за потреби та скликаються за ініціативою голови комі</w:t>
      </w:r>
      <w:proofErr w:type="gramStart"/>
      <w:r w:rsidRPr="000B110E">
        <w:rPr>
          <w:sz w:val="28"/>
          <w:szCs w:val="28"/>
          <w:lang w:eastAsia="ar-SA"/>
        </w:rPr>
        <w:t>сії або</w:t>
      </w:r>
      <w:proofErr w:type="gramEnd"/>
      <w:r w:rsidRPr="000B110E">
        <w:rPr>
          <w:sz w:val="28"/>
          <w:szCs w:val="28"/>
          <w:lang w:eastAsia="ar-SA"/>
        </w:rPr>
        <w:t xml:space="preserve"> не менше трьох членів комісії.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2. Засідання комісії є правомочним, якщо на ньому присутні не менше двох третин від її кількісного складу.</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3. </w:t>
      </w:r>
      <w:proofErr w:type="gramStart"/>
      <w:r w:rsidRPr="000B110E">
        <w:rPr>
          <w:sz w:val="28"/>
          <w:szCs w:val="28"/>
          <w:lang w:eastAsia="ar-SA"/>
        </w:rPr>
        <w:t>Р</w:t>
      </w:r>
      <w:proofErr w:type="gramEnd"/>
      <w:r w:rsidRPr="000B110E">
        <w:rPr>
          <w:sz w:val="28"/>
          <w:szCs w:val="28"/>
          <w:lang w:eastAsia="ar-SA"/>
        </w:rPr>
        <w:t>ішення з питань, що розглядаються на засіданнях комісії (крім випадків проведення</w:t>
      </w:r>
      <w:r w:rsidRPr="000B110E">
        <w:rPr>
          <w:lang w:eastAsia="ar-SA"/>
        </w:rPr>
        <w:t xml:space="preserve"> </w:t>
      </w:r>
      <w:r w:rsidRPr="000B110E">
        <w:rPr>
          <w:sz w:val="28"/>
          <w:szCs w:val="28"/>
          <w:lang w:eastAsia="ar-SA"/>
        </w:rPr>
        <w:t>рейтингового голосування), приймаються шляхом голосування простою більшістю голосів присутніх на засіданні. У разі рівного розподілу голосів, переважний голос має голова комісії або його заступник чи інший член комісії, який головує на її засіданні.</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4. Члени комісії, які беруть участь у засіданні у віддаленому режимі з використанням електронних засобів </w:t>
      </w:r>
      <w:proofErr w:type="gramStart"/>
      <w:r w:rsidRPr="000B110E">
        <w:rPr>
          <w:sz w:val="28"/>
          <w:szCs w:val="28"/>
          <w:lang w:eastAsia="ar-SA"/>
        </w:rPr>
        <w:t>в</w:t>
      </w:r>
      <w:proofErr w:type="gramEnd"/>
      <w:r w:rsidRPr="000B110E">
        <w:rPr>
          <w:sz w:val="28"/>
          <w:szCs w:val="28"/>
          <w:lang w:eastAsia="ar-SA"/>
        </w:rPr>
        <w:t>ідеозв’язку, оголошують результати свого голосування, про що вноситься інформація до протоколу, а під час рейтингового голосування оголошують результат свого голосування за кожного кандидата із одночасним внесенням балів</w:t>
      </w:r>
      <w:r w:rsidRPr="000B110E">
        <w:rPr>
          <w:lang w:eastAsia="ar-SA"/>
        </w:rPr>
        <w:t xml:space="preserve"> </w:t>
      </w:r>
      <w:r w:rsidRPr="000B110E">
        <w:rPr>
          <w:sz w:val="28"/>
          <w:szCs w:val="28"/>
          <w:lang w:eastAsia="ar-SA"/>
        </w:rPr>
        <w:t>секретарем комісії</w:t>
      </w:r>
      <w:r w:rsidRPr="000B110E">
        <w:rPr>
          <w:lang w:eastAsia="ar-SA"/>
        </w:rPr>
        <w:t xml:space="preserve"> </w:t>
      </w:r>
      <w:r w:rsidRPr="000B110E">
        <w:rPr>
          <w:sz w:val="28"/>
          <w:szCs w:val="28"/>
          <w:lang w:eastAsia="ar-SA"/>
        </w:rPr>
        <w:t xml:space="preserve">до відповідного бюлетеня.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5. Протокол засідання комісії ведеться у письмовій формі і </w:t>
      </w:r>
      <w:proofErr w:type="gramStart"/>
      <w:r w:rsidRPr="000B110E">
        <w:rPr>
          <w:sz w:val="28"/>
          <w:szCs w:val="28"/>
          <w:lang w:eastAsia="ar-SA"/>
        </w:rPr>
        <w:t>містить</w:t>
      </w:r>
      <w:proofErr w:type="gramEnd"/>
      <w:r w:rsidRPr="000B110E">
        <w:rPr>
          <w:sz w:val="28"/>
          <w:szCs w:val="28"/>
          <w:lang w:eastAsia="ar-SA"/>
        </w:rPr>
        <w:t>:</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дату та </w:t>
      </w:r>
      <w:proofErr w:type="gramStart"/>
      <w:r w:rsidRPr="000B110E">
        <w:rPr>
          <w:sz w:val="28"/>
          <w:szCs w:val="28"/>
          <w:lang w:eastAsia="ar-SA"/>
        </w:rPr>
        <w:t>м</w:t>
      </w:r>
      <w:proofErr w:type="gramEnd"/>
      <w:r w:rsidRPr="000B110E">
        <w:rPr>
          <w:sz w:val="28"/>
          <w:szCs w:val="28"/>
          <w:lang w:eastAsia="ar-SA"/>
        </w:rPr>
        <w:t>ісце проведення засідання, час початку і закінчення засідання;</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roofErr w:type="gramStart"/>
      <w:r w:rsidRPr="000B110E">
        <w:rPr>
          <w:sz w:val="28"/>
          <w:szCs w:val="28"/>
          <w:lang w:eastAsia="ar-SA"/>
        </w:rPr>
        <w:t>пр</w:t>
      </w:r>
      <w:proofErr w:type="gramEnd"/>
      <w:r w:rsidRPr="000B110E">
        <w:rPr>
          <w:sz w:val="28"/>
          <w:szCs w:val="28"/>
          <w:lang w:eastAsia="ar-SA"/>
        </w:rPr>
        <w:t>ізвище та ініціали головуючого на засіданні та інших присутніх членів комісії;</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питання, що розглядались на засіданні, із зазначенням порядку черговості </w:t>
      </w:r>
    </w:p>
    <w:p w:rsidR="00003818" w:rsidRPr="000B110E" w:rsidRDefault="00003818" w:rsidP="00435C7C">
      <w:pPr>
        <w:pBdr>
          <w:top w:val="nil"/>
          <w:left w:val="nil"/>
          <w:bottom w:val="nil"/>
          <w:right w:val="nil"/>
          <w:between w:val="nil"/>
        </w:pBdr>
        <w:spacing w:line="100" w:lineRule="atLeast"/>
        <w:ind w:right="-284"/>
        <w:jc w:val="both"/>
        <w:rPr>
          <w:sz w:val="28"/>
          <w:szCs w:val="28"/>
          <w:lang w:eastAsia="ar-SA"/>
        </w:rPr>
      </w:pPr>
      <w:r w:rsidRPr="000B110E">
        <w:rPr>
          <w:sz w:val="28"/>
          <w:szCs w:val="28"/>
          <w:lang w:eastAsia="ar-SA"/>
        </w:rPr>
        <w:t>їх розгляду, стислий змі</w:t>
      </w:r>
      <w:proofErr w:type="gramStart"/>
      <w:r w:rsidRPr="000B110E">
        <w:rPr>
          <w:sz w:val="28"/>
          <w:szCs w:val="28"/>
          <w:lang w:eastAsia="ar-SA"/>
        </w:rPr>
        <w:t>ст</w:t>
      </w:r>
      <w:proofErr w:type="gramEnd"/>
      <w:r w:rsidRPr="000B110E">
        <w:rPr>
          <w:sz w:val="28"/>
          <w:szCs w:val="28"/>
          <w:lang w:eastAsia="ar-SA"/>
        </w:rPr>
        <w:t xml:space="preserve"> висту</w:t>
      </w:r>
      <w:r w:rsidR="00435C7C">
        <w:rPr>
          <w:sz w:val="28"/>
          <w:szCs w:val="28"/>
          <w:lang w:eastAsia="ar-SA"/>
        </w:rPr>
        <w:t xml:space="preserve">пів та результати голосування </w:t>
      </w:r>
      <w:r w:rsidR="00435C7C">
        <w:rPr>
          <w:sz w:val="28"/>
          <w:szCs w:val="28"/>
          <w:lang w:val="uk-UA" w:eastAsia="ar-SA"/>
        </w:rPr>
        <w:t>з</w:t>
      </w:r>
      <w:r w:rsidR="00435C7C">
        <w:rPr>
          <w:sz w:val="28"/>
          <w:szCs w:val="28"/>
          <w:lang w:eastAsia="ar-SA"/>
        </w:rPr>
        <w:t xml:space="preserve"> кожно</w:t>
      </w:r>
      <w:r w:rsidR="00435C7C">
        <w:rPr>
          <w:sz w:val="28"/>
          <w:szCs w:val="28"/>
          <w:lang w:val="uk-UA" w:eastAsia="ar-SA"/>
        </w:rPr>
        <w:t xml:space="preserve">го </w:t>
      </w:r>
      <w:r w:rsidR="00435C7C">
        <w:rPr>
          <w:sz w:val="28"/>
          <w:szCs w:val="28"/>
          <w:lang w:eastAsia="ar-SA"/>
        </w:rPr>
        <w:t>питанн</w:t>
      </w:r>
      <w:r w:rsidR="00435C7C">
        <w:rPr>
          <w:sz w:val="28"/>
          <w:szCs w:val="28"/>
          <w:lang w:val="uk-UA" w:eastAsia="ar-SA"/>
        </w:rPr>
        <w:t>я</w:t>
      </w:r>
      <w:r w:rsidRPr="000B110E">
        <w:rPr>
          <w:sz w:val="28"/>
          <w:szCs w:val="28"/>
          <w:lang w:eastAsia="ar-SA"/>
        </w:rPr>
        <w:t>;</w:t>
      </w:r>
    </w:p>
    <w:p w:rsidR="00003818" w:rsidRPr="000B110E" w:rsidRDefault="00003818" w:rsidP="00003818">
      <w:pPr>
        <w:pBdr>
          <w:top w:val="nil"/>
          <w:left w:val="nil"/>
          <w:bottom w:val="nil"/>
          <w:right w:val="nil"/>
          <w:between w:val="nil"/>
        </w:pBdr>
        <w:spacing w:line="100" w:lineRule="atLeast"/>
        <w:ind w:firstLine="567"/>
        <w:jc w:val="both"/>
        <w:rPr>
          <w:sz w:val="28"/>
          <w:szCs w:val="28"/>
          <w:lang w:eastAsia="ar-SA"/>
        </w:rPr>
      </w:pPr>
      <w:r w:rsidRPr="000B110E">
        <w:rPr>
          <w:sz w:val="28"/>
          <w:szCs w:val="28"/>
          <w:lang w:eastAsia="ar-SA"/>
        </w:rPr>
        <w:t>відомості про самовідводи та відводи членів комі</w:t>
      </w:r>
      <w:proofErr w:type="gramStart"/>
      <w:r w:rsidRPr="000B110E">
        <w:rPr>
          <w:sz w:val="28"/>
          <w:szCs w:val="28"/>
          <w:lang w:eastAsia="ar-SA"/>
        </w:rPr>
        <w:t>с</w:t>
      </w:r>
      <w:proofErr w:type="gramEnd"/>
      <w:r w:rsidRPr="000B110E">
        <w:rPr>
          <w:sz w:val="28"/>
          <w:szCs w:val="28"/>
          <w:lang w:eastAsia="ar-SA"/>
        </w:rPr>
        <w:t>ії;</w:t>
      </w:r>
    </w:p>
    <w:p w:rsidR="00003818" w:rsidRPr="000B110E" w:rsidRDefault="00003818" w:rsidP="00003818">
      <w:pPr>
        <w:pBdr>
          <w:top w:val="nil"/>
          <w:left w:val="nil"/>
          <w:bottom w:val="nil"/>
          <w:right w:val="nil"/>
          <w:between w:val="nil"/>
        </w:pBdr>
        <w:spacing w:line="100" w:lineRule="atLeast"/>
        <w:ind w:firstLine="567"/>
        <w:jc w:val="both"/>
        <w:rPr>
          <w:sz w:val="28"/>
          <w:szCs w:val="28"/>
          <w:lang w:eastAsia="ar-SA"/>
        </w:rPr>
      </w:pPr>
      <w:r w:rsidRPr="000B110E">
        <w:rPr>
          <w:sz w:val="28"/>
          <w:szCs w:val="28"/>
          <w:lang w:eastAsia="ar-SA"/>
        </w:rPr>
        <w:t>інші істотні моменти розгляду питань порядку денного.</w:t>
      </w:r>
    </w:p>
    <w:p w:rsidR="00003818" w:rsidRPr="00435C7C" w:rsidRDefault="00435C7C" w:rsidP="00435C7C">
      <w:pPr>
        <w:pBdr>
          <w:top w:val="nil"/>
          <w:left w:val="nil"/>
          <w:bottom w:val="nil"/>
          <w:right w:val="nil"/>
          <w:between w:val="nil"/>
        </w:pBdr>
        <w:spacing w:line="100" w:lineRule="atLeast"/>
        <w:ind w:firstLine="567"/>
        <w:jc w:val="center"/>
        <w:rPr>
          <w:sz w:val="28"/>
          <w:szCs w:val="28"/>
          <w:lang w:val="uk-UA" w:eastAsia="ar-SA"/>
        </w:rPr>
      </w:pPr>
      <w:r>
        <w:rPr>
          <w:sz w:val="28"/>
          <w:szCs w:val="28"/>
          <w:lang w:val="uk-UA" w:eastAsia="ar-SA"/>
        </w:rPr>
        <w:lastRenderedPageBreak/>
        <w:t>6</w:t>
      </w:r>
    </w:p>
    <w:p w:rsidR="00003818" w:rsidRPr="00435C7C" w:rsidRDefault="00003818" w:rsidP="00435C7C">
      <w:pPr>
        <w:pBdr>
          <w:top w:val="nil"/>
          <w:left w:val="nil"/>
          <w:bottom w:val="nil"/>
          <w:right w:val="nil"/>
          <w:between w:val="nil"/>
        </w:pBdr>
        <w:spacing w:line="100" w:lineRule="atLeast"/>
        <w:ind w:right="-284" w:firstLine="567"/>
        <w:jc w:val="both"/>
        <w:rPr>
          <w:sz w:val="28"/>
          <w:szCs w:val="28"/>
          <w:lang w:val="uk-UA" w:eastAsia="ar-SA"/>
        </w:rPr>
      </w:pPr>
      <w:r w:rsidRPr="00435C7C">
        <w:rPr>
          <w:sz w:val="28"/>
          <w:szCs w:val="28"/>
          <w:lang w:val="uk-UA" w:eastAsia="ar-SA"/>
        </w:rPr>
        <w:t>6. У разі наявності у члена комісії конфлікту інтересів, такий член комісії заявляє про самовідвід та припиняє свою участь у голосуванні без прийняття відповідного рішення комісією.</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Відвід члену комісії може бути заявлений іншим членом комі</w:t>
      </w:r>
      <w:proofErr w:type="gramStart"/>
      <w:r w:rsidRPr="000B110E">
        <w:rPr>
          <w:sz w:val="28"/>
          <w:szCs w:val="28"/>
          <w:lang w:eastAsia="ar-SA"/>
        </w:rPr>
        <w:t>сії або</w:t>
      </w:r>
      <w:proofErr w:type="gramEnd"/>
      <w:r w:rsidRPr="000B110E">
        <w:rPr>
          <w:sz w:val="28"/>
          <w:szCs w:val="28"/>
          <w:lang w:eastAsia="ar-SA"/>
        </w:rPr>
        <w:t xml:space="preserve"> кандидатом.</w:t>
      </w:r>
      <w:r w:rsidR="00435C7C">
        <w:rPr>
          <w:sz w:val="28"/>
          <w:szCs w:val="28"/>
          <w:lang w:eastAsia="ar-SA"/>
        </w:rPr>
        <w:t xml:space="preserve"> Вмотивований відвід подається </w:t>
      </w:r>
      <w:r w:rsidR="00435C7C">
        <w:rPr>
          <w:sz w:val="28"/>
          <w:szCs w:val="28"/>
          <w:lang w:val="uk-UA" w:eastAsia="ar-SA"/>
        </w:rPr>
        <w:t>у</w:t>
      </w:r>
      <w:r w:rsidRPr="000B110E">
        <w:rPr>
          <w:sz w:val="28"/>
          <w:szCs w:val="28"/>
          <w:lang w:eastAsia="ar-SA"/>
        </w:rPr>
        <w:t xml:space="preserve"> письмовій формі на ім’я голови комісії до початку розгляду питання, щодо якого виникли відповідні </w:t>
      </w:r>
      <w:proofErr w:type="gramStart"/>
      <w:r w:rsidRPr="000B110E">
        <w:rPr>
          <w:sz w:val="28"/>
          <w:szCs w:val="28"/>
          <w:lang w:eastAsia="ar-SA"/>
        </w:rPr>
        <w:t>п</w:t>
      </w:r>
      <w:proofErr w:type="gramEnd"/>
      <w:r w:rsidRPr="000B110E">
        <w:rPr>
          <w:sz w:val="28"/>
          <w:szCs w:val="28"/>
          <w:lang w:eastAsia="ar-SA"/>
        </w:rPr>
        <w:t>ідстави. Голова, заступник голови комі</w:t>
      </w:r>
      <w:proofErr w:type="gramStart"/>
      <w:r w:rsidRPr="000B110E">
        <w:rPr>
          <w:sz w:val="28"/>
          <w:szCs w:val="28"/>
          <w:lang w:eastAsia="ar-SA"/>
        </w:rPr>
        <w:t>сії або</w:t>
      </w:r>
      <w:proofErr w:type="gramEnd"/>
      <w:r w:rsidRPr="000B110E">
        <w:rPr>
          <w:sz w:val="28"/>
          <w:szCs w:val="28"/>
          <w:lang w:eastAsia="ar-SA"/>
        </w:rPr>
        <w:t xml:space="preserve"> головуючий на засіданні комісії зобов’язаний ознайомити члена комісії, якому заявлено відвід, із заявою про його відвід та забезпечити розгляд цієї заяви на засіданні комісії. Член комісії, якому заявлено відвід, має право надати свої пояснення.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За результатами розгляду заяви про відвід комісія ухвалює </w:t>
      </w:r>
      <w:proofErr w:type="gramStart"/>
      <w:r w:rsidRPr="000B110E">
        <w:rPr>
          <w:sz w:val="28"/>
          <w:szCs w:val="28"/>
          <w:lang w:eastAsia="ar-SA"/>
        </w:rPr>
        <w:t>р</w:t>
      </w:r>
      <w:proofErr w:type="gramEnd"/>
      <w:r w:rsidRPr="000B110E">
        <w:rPr>
          <w:sz w:val="28"/>
          <w:szCs w:val="28"/>
          <w:lang w:eastAsia="ar-SA"/>
        </w:rPr>
        <w:t xml:space="preserve">ішення про її задоволення або про відмову в задоволенні.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У разі надходження заяви про відвід усім або кільком членам комісії, що виключає можливість ухвалення </w:t>
      </w:r>
      <w:proofErr w:type="gramStart"/>
      <w:r w:rsidRPr="000B110E">
        <w:rPr>
          <w:sz w:val="28"/>
          <w:szCs w:val="28"/>
          <w:lang w:eastAsia="ar-SA"/>
        </w:rPr>
        <w:t>р</w:t>
      </w:r>
      <w:proofErr w:type="gramEnd"/>
      <w:r w:rsidRPr="000B110E">
        <w:rPr>
          <w:sz w:val="28"/>
          <w:szCs w:val="28"/>
          <w:lang w:eastAsia="ar-SA"/>
        </w:rPr>
        <w:t xml:space="preserve">ішення, розгляд заяви про відвід здійснюють усі члени комісії, присутні на засіданні.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7. Персональні дані кандидаті</w:t>
      </w:r>
      <w:proofErr w:type="gramStart"/>
      <w:r w:rsidRPr="000B110E">
        <w:rPr>
          <w:sz w:val="28"/>
          <w:szCs w:val="28"/>
          <w:lang w:eastAsia="ar-SA"/>
        </w:rPr>
        <w:t>в</w:t>
      </w:r>
      <w:proofErr w:type="gramEnd"/>
      <w:r w:rsidRPr="000B110E">
        <w:rPr>
          <w:sz w:val="28"/>
          <w:szCs w:val="28"/>
          <w:lang w:eastAsia="ar-SA"/>
        </w:rPr>
        <w:t xml:space="preserve"> </w:t>
      </w:r>
      <w:proofErr w:type="gramStart"/>
      <w:r w:rsidRPr="000B110E">
        <w:rPr>
          <w:sz w:val="28"/>
          <w:szCs w:val="28"/>
          <w:lang w:eastAsia="ar-SA"/>
        </w:rPr>
        <w:t>та</w:t>
      </w:r>
      <w:proofErr w:type="gramEnd"/>
      <w:r w:rsidRPr="000B110E">
        <w:rPr>
          <w:sz w:val="28"/>
          <w:szCs w:val="28"/>
          <w:lang w:eastAsia="ar-SA"/>
        </w:rPr>
        <w:t xml:space="preserve"> інших осіб збираються, зберігаються, публікуються та обробляються винятково для цілей проведення відбору відповідно до законодавства України про захист персональних даних.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8. </w:t>
      </w:r>
      <w:proofErr w:type="gramStart"/>
      <w:r w:rsidRPr="000B110E">
        <w:rPr>
          <w:sz w:val="28"/>
          <w:szCs w:val="28"/>
          <w:lang w:eastAsia="ar-SA"/>
        </w:rPr>
        <w:t>Р</w:t>
      </w:r>
      <w:proofErr w:type="gramEnd"/>
      <w:r w:rsidRPr="000B110E">
        <w:rPr>
          <w:sz w:val="28"/>
          <w:szCs w:val="28"/>
          <w:lang w:eastAsia="ar-SA"/>
        </w:rPr>
        <w:t xml:space="preserve">ішення комісії, ухвалені за результатами голосування на її засіданнях, викладаються у протоколі засідання комісії з подальшим виготовленням окремого документа – рішення.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У </w:t>
      </w:r>
      <w:proofErr w:type="gramStart"/>
      <w:r w:rsidRPr="000B110E">
        <w:rPr>
          <w:sz w:val="28"/>
          <w:szCs w:val="28"/>
          <w:lang w:eastAsia="ar-SA"/>
        </w:rPr>
        <w:t>р</w:t>
      </w:r>
      <w:proofErr w:type="gramEnd"/>
      <w:r w:rsidRPr="000B110E">
        <w:rPr>
          <w:sz w:val="28"/>
          <w:szCs w:val="28"/>
          <w:lang w:eastAsia="ar-SA"/>
        </w:rPr>
        <w:t xml:space="preserve">ішеннях комісії зазначаються: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дата ухвалення </w:t>
      </w:r>
      <w:proofErr w:type="gramStart"/>
      <w:r w:rsidRPr="000B110E">
        <w:rPr>
          <w:sz w:val="28"/>
          <w:szCs w:val="28"/>
          <w:lang w:eastAsia="ar-SA"/>
        </w:rPr>
        <w:t>р</w:t>
      </w:r>
      <w:proofErr w:type="gramEnd"/>
      <w:r w:rsidRPr="000B110E">
        <w:rPr>
          <w:sz w:val="28"/>
          <w:szCs w:val="28"/>
          <w:lang w:eastAsia="ar-SA"/>
        </w:rPr>
        <w:t xml:space="preserve">ішення;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proofErr w:type="gramStart"/>
      <w:r w:rsidRPr="000B110E">
        <w:rPr>
          <w:sz w:val="28"/>
          <w:szCs w:val="28"/>
          <w:lang w:eastAsia="ar-SA"/>
        </w:rPr>
        <w:t>пр</w:t>
      </w:r>
      <w:proofErr w:type="gramEnd"/>
      <w:r w:rsidRPr="000B110E">
        <w:rPr>
          <w:sz w:val="28"/>
          <w:szCs w:val="28"/>
          <w:lang w:eastAsia="ar-SA"/>
        </w:rPr>
        <w:t xml:space="preserve">ізвища та ініціали членів комісії, які ухвалили рішення;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питання, що розглядалось;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обґрунтування ухваленого </w:t>
      </w:r>
      <w:proofErr w:type="gramStart"/>
      <w:r w:rsidRPr="000B110E">
        <w:rPr>
          <w:sz w:val="28"/>
          <w:szCs w:val="28"/>
          <w:lang w:eastAsia="ar-SA"/>
        </w:rPr>
        <w:t>р</w:t>
      </w:r>
      <w:proofErr w:type="gramEnd"/>
      <w:r w:rsidRPr="000B110E">
        <w:rPr>
          <w:sz w:val="28"/>
          <w:szCs w:val="28"/>
          <w:lang w:eastAsia="ar-SA"/>
        </w:rPr>
        <w:t xml:space="preserve">ішення; </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суть прийнятого </w:t>
      </w:r>
      <w:proofErr w:type="gramStart"/>
      <w:r w:rsidRPr="000B110E">
        <w:rPr>
          <w:sz w:val="28"/>
          <w:szCs w:val="28"/>
          <w:lang w:eastAsia="ar-SA"/>
        </w:rPr>
        <w:t>р</w:t>
      </w:r>
      <w:proofErr w:type="gramEnd"/>
      <w:r w:rsidRPr="000B110E">
        <w:rPr>
          <w:sz w:val="28"/>
          <w:szCs w:val="28"/>
          <w:lang w:eastAsia="ar-SA"/>
        </w:rPr>
        <w:t>ішення.</w:t>
      </w:r>
    </w:p>
    <w:p w:rsidR="00003818" w:rsidRPr="000B110E" w:rsidRDefault="00003818" w:rsidP="00435C7C">
      <w:pPr>
        <w:pBdr>
          <w:top w:val="nil"/>
          <w:left w:val="nil"/>
          <w:bottom w:val="nil"/>
          <w:right w:val="nil"/>
          <w:between w:val="nil"/>
        </w:pBdr>
        <w:spacing w:line="100" w:lineRule="atLeast"/>
        <w:ind w:right="-284" w:firstLine="567"/>
        <w:jc w:val="both"/>
        <w:rPr>
          <w:sz w:val="28"/>
          <w:szCs w:val="28"/>
          <w:lang w:eastAsia="ar-SA"/>
        </w:rPr>
      </w:pPr>
      <w:r w:rsidRPr="000B110E">
        <w:rPr>
          <w:sz w:val="28"/>
          <w:szCs w:val="28"/>
          <w:lang w:eastAsia="ar-SA"/>
        </w:rPr>
        <w:t xml:space="preserve">За наявності окремої думки члена комісії, вона викладається у письмовій формі і протягом двох днів додається до </w:t>
      </w:r>
      <w:proofErr w:type="gramStart"/>
      <w:r w:rsidRPr="000B110E">
        <w:rPr>
          <w:sz w:val="28"/>
          <w:szCs w:val="28"/>
          <w:lang w:eastAsia="ar-SA"/>
        </w:rPr>
        <w:t>р</w:t>
      </w:r>
      <w:proofErr w:type="gramEnd"/>
      <w:r w:rsidRPr="000B110E">
        <w:rPr>
          <w:sz w:val="28"/>
          <w:szCs w:val="28"/>
          <w:lang w:eastAsia="ar-SA"/>
        </w:rPr>
        <w:t xml:space="preserve">ішення. </w:t>
      </w:r>
    </w:p>
    <w:p w:rsidR="00003818" w:rsidRDefault="00003818" w:rsidP="00435C7C">
      <w:pPr>
        <w:pBdr>
          <w:top w:val="nil"/>
          <w:left w:val="nil"/>
          <w:bottom w:val="nil"/>
          <w:right w:val="nil"/>
          <w:between w:val="nil"/>
        </w:pBdr>
        <w:spacing w:line="100" w:lineRule="atLeast"/>
        <w:ind w:right="-284" w:firstLine="450"/>
        <w:jc w:val="both"/>
        <w:rPr>
          <w:b/>
          <w:color w:val="000000"/>
          <w:sz w:val="28"/>
          <w:szCs w:val="28"/>
          <w:lang w:val="uk-UA" w:eastAsia="ar-SA"/>
        </w:rPr>
      </w:pPr>
    </w:p>
    <w:p w:rsidR="00003818" w:rsidRDefault="00003818" w:rsidP="005B7DE9">
      <w:pPr>
        <w:pBdr>
          <w:top w:val="nil"/>
          <w:left w:val="nil"/>
          <w:bottom w:val="nil"/>
          <w:right w:val="nil"/>
          <w:between w:val="nil"/>
        </w:pBdr>
        <w:spacing w:line="100" w:lineRule="atLeast"/>
        <w:jc w:val="center"/>
        <w:rPr>
          <w:b/>
          <w:color w:val="000000"/>
          <w:sz w:val="28"/>
          <w:szCs w:val="28"/>
          <w:lang w:val="uk-UA" w:eastAsia="ar-SA"/>
        </w:rPr>
      </w:pPr>
      <w:r w:rsidRPr="000B110E">
        <w:rPr>
          <w:b/>
          <w:color w:val="000000"/>
          <w:sz w:val="28"/>
          <w:szCs w:val="28"/>
          <w:lang w:eastAsia="ar-SA"/>
        </w:rPr>
        <w:t>V. Порядок відбору</w:t>
      </w:r>
    </w:p>
    <w:p w:rsidR="00435C7C" w:rsidRPr="00435C7C" w:rsidRDefault="00435C7C" w:rsidP="005B7DE9">
      <w:pPr>
        <w:pBdr>
          <w:top w:val="nil"/>
          <w:left w:val="nil"/>
          <w:bottom w:val="nil"/>
          <w:right w:val="nil"/>
          <w:between w:val="nil"/>
        </w:pBdr>
        <w:spacing w:line="100" w:lineRule="atLeast"/>
        <w:jc w:val="center"/>
        <w:rPr>
          <w:b/>
          <w:color w:val="000000"/>
          <w:sz w:val="28"/>
          <w:szCs w:val="28"/>
          <w:lang w:val="uk-UA" w:eastAsia="ar-SA"/>
        </w:rPr>
      </w:pPr>
    </w:p>
    <w:p w:rsidR="00003818"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val="uk-UA" w:eastAsia="ar-SA"/>
        </w:rPr>
      </w:pPr>
      <w:r w:rsidRPr="000B110E">
        <w:rPr>
          <w:color w:val="000000"/>
          <w:sz w:val="28"/>
          <w:szCs w:val="28"/>
          <w:lang w:eastAsia="ar-SA"/>
        </w:rPr>
        <w:t>1. Відбі</w:t>
      </w:r>
      <w:proofErr w:type="gramStart"/>
      <w:r w:rsidRPr="000B110E">
        <w:rPr>
          <w:color w:val="000000"/>
          <w:sz w:val="28"/>
          <w:szCs w:val="28"/>
          <w:lang w:eastAsia="ar-SA"/>
        </w:rPr>
        <w:t>р</w:t>
      </w:r>
      <w:proofErr w:type="gramEnd"/>
      <w:r w:rsidRPr="000B110E">
        <w:rPr>
          <w:color w:val="000000"/>
          <w:sz w:val="28"/>
          <w:szCs w:val="28"/>
          <w:lang w:eastAsia="ar-SA"/>
        </w:rPr>
        <w:t xml:space="preserve"> кандидатів на посади фахівців із супроводу проводиться в три етапи:</w:t>
      </w:r>
    </w:p>
    <w:p w:rsidR="00435C7C" w:rsidRPr="00435C7C" w:rsidRDefault="00435C7C"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lang w:val="uk-UA" w:eastAsia="ar-SA"/>
        </w:rPr>
      </w:pP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 xml:space="preserve">1) </w:t>
      </w:r>
      <w:r w:rsidRPr="000B110E">
        <w:rPr>
          <w:sz w:val="28"/>
          <w:szCs w:val="28"/>
          <w:lang w:eastAsia="ar-SA"/>
        </w:rPr>
        <w:t>п</w:t>
      </w:r>
      <w:r w:rsidRPr="000B110E">
        <w:rPr>
          <w:color w:val="000000"/>
          <w:sz w:val="28"/>
          <w:szCs w:val="28"/>
          <w:lang w:eastAsia="ar-SA"/>
        </w:rPr>
        <w:t xml:space="preserve">рийом заяв та інших документів </w:t>
      </w:r>
      <w:proofErr w:type="gramStart"/>
      <w:r w:rsidRPr="000B110E">
        <w:rPr>
          <w:color w:val="000000"/>
          <w:sz w:val="28"/>
          <w:szCs w:val="28"/>
          <w:lang w:eastAsia="ar-SA"/>
        </w:rPr>
        <w:t>в</w:t>
      </w:r>
      <w:proofErr w:type="gramEnd"/>
      <w:r w:rsidRPr="000B110E">
        <w:rPr>
          <w:color w:val="000000"/>
          <w:sz w:val="28"/>
          <w:szCs w:val="28"/>
          <w:lang w:eastAsia="ar-SA"/>
        </w:rPr>
        <w:t>ід кандидатів;</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r w:rsidRPr="000B110E">
        <w:rPr>
          <w:color w:val="000000"/>
          <w:sz w:val="28"/>
          <w:szCs w:val="28"/>
          <w:lang w:eastAsia="ar-SA"/>
        </w:rPr>
        <w:t xml:space="preserve">2) </w:t>
      </w:r>
      <w:r w:rsidRPr="000B110E">
        <w:rPr>
          <w:sz w:val="28"/>
          <w:szCs w:val="28"/>
          <w:lang w:eastAsia="ar-SA"/>
        </w:rPr>
        <w:t>п</w:t>
      </w:r>
      <w:r w:rsidRPr="000B110E">
        <w:rPr>
          <w:color w:val="000000"/>
          <w:sz w:val="28"/>
          <w:szCs w:val="28"/>
          <w:lang w:eastAsia="ar-SA"/>
        </w:rPr>
        <w:t>роведення тестування</w:t>
      </w:r>
      <w:r w:rsidRPr="000B110E">
        <w:rPr>
          <w:sz w:val="28"/>
          <w:szCs w:val="28"/>
          <w:lang w:eastAsia="ar-SA"/>
        </w:rPr>
        <w:t>;</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 xml:space="preserve">3) </w:t>
      </w:r>
      <w:r w:rsidRPr="000B110E">
        <w:rPr>
          <w:sz w:val="28"/>
          <w:szCs w:val="28"/>
          <w:lang w:eastAsia="ar-SA"/>
        </w:rPr>
        <w:t>п</w:t>
      </w:r>
      <w:r w:rsidRPr="000B110E">
        <w:rPr>
          <w:color w:val="000000"/>
          <w:sz w:val="28"/>
          <w:szCs w:val="28"/>
          <w:lang w:eastAsia="ar-SA"/>
        </w:rPr>
        <w:t>роведення співбесіди </w:t>
      </w:r>
      <w:bookmarkStart w:id="14" w:name="_Hlk175839452"/>
      <w:r w:rsidRPr="000B110E">
        <w:rPr>
          <w:color w:val="000000"/>
          <w:sz w:val="28"/>
          <w:szCs w:val="28"/>
          <w:lang w:eastAsia="ar-SA"/>
        </w:rPr>
        <w:t>(інтерв’ю) </w:t>
      </w:r>
      <w:bookmarkEnd w:id="14"/>
      <w:r w:rsidRPr="000B110E">
        <w:rPr>
          <w:color w:val="000000"/>
          <w:sz w:val="28"/>
          <w:szCs w:val="28"/>
          <w:lang w:eastAsia="ar-SA"/>
        </w:rPr>
        <w:t>кандидаті</w:t>
      </w:r>
      <w:proofErr w:type="gramStart"/>
      <w:r w:rsidRPr="000B110E">
        <w:rPr>
          <w:color w:val="000000"/>
          <w:sz w:val="28"/>
          <w:szCs w:val="28"/>
          <w:lang w:eastAsia="ar-SA"/>
        </w:rPr>
        <w:t>в</w:t>
      </w:r>
      <w:proofErr w:type="gramEnd"/>
      <w:r w:rsidRPr="000B110E">
        <w:rPr>
          <w:color w:val="000000"/>
          <w:sz w:val="28"/>
          <w:szCs w:val="28"/>
          <w:lang w:eastAsia="ar-SA"/>
        </w:rPr>
        <w:t>.</w:t>
      </w:r>
    </w:p>
    <w:p w:rsidR="00003818" w:rsidRPr="000B110E" w:rsidRDefault="00003818" w:rsidP="00435C7C">
      <w:pPr>
        <w:pBdr>
          <w:top w:val="nil"/>
          <w:left w:val="nil"/>
          <w:bottom w:val="nil"/>
          <w:right w:val="nil"/>
          <w:between w:val="nil"/>
        </w:pBdr>
        <w:spacing w:line="100" w:lineRule="atLeast"/>
        <w:ind w:right="-284" w:firstLine="567"/>
        <w:jc w:val="both"/>
        <w:rPr>
          <w:bCs/>
          <w:color w:val="000000"/>
          <w:sz w:val="28"/>
          <w:szCs w:val="28"/>
          <w:lang w:eastAsia="ar-SA"/>
        </w:rPr>
      </w:pPr>
    </w:p>
    <w:p w:rsidR="00435C7C" w:rsidRDefault="00003818" w:rsidP="00435C7C">
      <w:pPr>
        <w:pBdr>
          <w:top w:val="nil"/>
          <w:left w:val="nil"/>
          <w:bottom w:val="nil"/>
          <w:right w:val="nil"/>
          <w:between w:val="nil"/>
        </w:pBdr>
        <w:spacing w:line="100" w:lineRule="atLeast"/>
        <w:ind w:right="-284" w:firstLine="567"/>
        <w:jc w:val="both"/>
        <w:rPr>
          <w:sz w:val="28"/>
          <w:szCs w:val="28"/>
          <w:lang w:val="uk-UA" w:eastAsia="ar-SA"/>
        </w:rPr>
      </w:pPr>
      <w:r w:rsidRPr="000B110E">
        <w:rPr>
          <w:bCs/>
          <w:color w:val="000000"/>
          <w:sz w:val="28"/>
          <w:szCs w:val="28"/>
          <w:lang w:eastAsia="ar-SA"/>
        </w:rPr>
        <w:t>2. Порядок</w:t>
      </w:r>
      <w:r w:rsidRPr="000B110E">
        <w:rPr>
          <w:color w:val="000000"/>
          <w:sz w:val="28"/>
          <w:szCs w:val="28"/>
          <w:lang w:eastAsia="ar-SA"/>
        </w:rPr>
        <w:t xml:space="preserve"> та процедура подачі заяв та документів, а також проходження тестування визначаються </w:t>
      </w:r>
      <w:r w:rsidRPr="000B110E">
        <w:rPr>
          <w:sz w:val="28"/>
          <w:szCs w:val="28"/>
          <w:lang w:eastAsia="ar-SA"/>
        </w:rPr>
        <w:t xml:space="preserve">Порядком забезпечення інституту помічника ветерана </w:t>
      </w:r>
    </w:p>
    <w:p w:rsidR="00435C7C" w:rsidRDefault="00435C7C" w:rsidP="00435C7C">
      <w:pPr>
        <w:pBdr>
          <w:top w:val="nil"/>
          <w:left w:val="nil"/>
          <w:bottom w:val="nil"/>
          <w:right w:val="nil"/>
          <w:between w:val="nil"/>
        </w:pBdr>
        <w:spacing w:line="100" w:lineRule="atLeast"/>
        <w:ind w:right="-284"/>
        <w:jc w:val="center"/>
        <w:rPr>
          <w:sz w:val="28"/>
          <w:szCs w:val="28"/>
          <w:lang w:val="uk-UA" w:eastAsia="ar-SA"/>
        </w:rPr>
      </w:pPr>
      <w:r>
        <w:rPr>
          <w:sz w:val="28"/>
          <w:szCs w:val="28"/>
          <w:lang w:val="uk-UA" w:eastAsia="ar-SA"/>
        </w:rPr>
        <w:lastRenderedPageBreak/>
        <w:t>7</w:t>
      </w:r>
    </w:p>
    <w:p w:rsidR="00003818" w:rsidRPr="000B110E" w:rsidRDefault="00003818" w:rsidP="00435C7C">
      <w:pPr>
        <w:pBdr>
          <w:top w:val="nil"/>
          <w:left w:val="nil"/>
          <w:bottom w:val="nil"/>
          <w:right w:val="nil"/>
          <w:between w:val="nil"/>
        </w:pBdr>
        <w:spacing w:line="100" w:lineRule="atLeast"/>
        <w:ind w:right="-284"/>
        <w:jc w:val="both"/>
        <w:rPr>
          <w:color w:val="000000"/>
          <w:sz w:val="28"/>
          <w:szCs w:val="28"/>
          <w:lang w:eastAsia="ar-SA"/>
        </w:rPr>
      </w:pPr>
      <w:r w:rsidRPr="000B110E">
        <w:rPr>
          <w:sz w:val="28"/>
          <w:szCs w:val="28"/>
          <w:lang w:eastAsia="ar-SA"/>
        </w:rPr>
        <w:t>в системі переходу від військової служби до цивільного життя, затвердженим</w:t>
      </w:r>
      <w:r w:rsidRPr="000B110E">
        <w:rPr>
          <w:color w:val="000000"/>
          <w:sz w:val="28"/>
          <w:szCs w:val="28"/>
          <w:lang w:eastAsia="ar-SA"/>
        </w:rPr>
        <w:t xml:space="preserve"> постановою Кабінету Міні</w:t>
      </w:r>
      <w:proofErr w:type="gramStart"/>
      <w:r w:rsidRPr="000B110E">
        <w:rPr>
          <w:color w:val="000000"/>
          <w:sz w:val="28"/>
          <w:szCs w:val="28"/>
          <w:lang w:eastAsia="ar-SA"/>
        </w:rPr>
        <w:t>стр</w:t>
      </w:r>
      <w:proofErr w:type="gramEnd"/>
      <w:r w:rsidRPr="000B110E">
        <w:rPr>
          <w:color w:val="000000"/>
          <w:sz w:val="28"/>
          <w:szCs w:val="28"/>
          <w:lang w:eastAsia="ar-SA"/>
        </w:rPr>
        <w:t>ів України</w:t>
      </w:r>
      <w:r w:rsidRPr="000B110E">
        <w:rPr>
          <w:sz w:val="28"/>
          <w:szCs w:val="28"/>
          <w:lang w:eastAsia="ar-SA"/>
        </w:rPr>
        <w:t xml:space="preserve"> </w:t>
      </w:r>
      <w:r w:rsidRPr="000B110E">
        <w:rPr>
          <w:color w:val="000000"/>
          <w:sz w:val="28"/>
          <w:szCs w:val="28"/>
          <w:lang w:eastAsia="ar-SA"/>
        </w:rPr>
        <w:t>від 02 серпня 2024 року № 881.</w:t>
      </w:r>
    </w:p>
    <w:p w:rsidR="00003818" w:rsidRPr="000B110E" w:rsidRDefault="00003818" w:rsidP="00003818">
      <w:pPr>
        <w:pBdr>
          <w:top w:val="nil"/>
          <w:left w:val="nil"/>
          <w:bottom w:val="nil"/>
          <w:right w:val="nil"/>
          <w:between w:val="nil"/>
        </w:pBdr>
        <w:spacing w:line="100" w:lineRule="atLeast"/>
        <w:ind w:firstLine="567"/>
        <w:jc w:val="both"/>
        <w:rPr>
          <w:color w:val="000000"/>
          <w:sz w:val="28"/>
          <w:szCs w:val="28"/>
          <w:lang w:eastAsia="ar-SA"/>
        </w:rPr>
      </w:pP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lang w:eastAsia="ar-SA"/>
        </w:rPr>
      </w:pPr>
      <w:r w:rsidRPr="000B110E">
        <w:rPr>
          <w:color w:val="000000"/>
          <w:sz w:val="28"/>
          <w:szCs w:val="28"/>
          <w:lang w:eastAsia="ar-SA"/>
        </w:rPr>
        <w:t>3. Автоматична перевірка заяви та документів, а також проведення тестування</w:t>
      </w:r>
      <w:r w:rsidRPr="000B110E">
        <w:rPr>
          <w:sz w:val="28"/>
          <w:szCs w:val="28"/>
          <w:lang w:eastAsia="ar-SA"/>
        </w:rPr>
        <w:t>,</w:t>
      </w:r>
      <w:r w:rsidR="00AF5E66">
        <w:rPr>
          <w:color w:val="000000"/>
          <w:sz w:val="28"/>
          <w:szCs w:val="28"/>
          <w:lang w:eastAsia="ar-SA"/>
        </w:rPr>
        <w:t xml:space="preserve"> </w:t>
      </w:r>
      <w:r w:rsidR="00AF5E66">
        <w:rPr>
          <w:color w:val="000000"/>
          <w:sz w:val="28"/>
          <w:szCs w:val="28"/>
          <w:lang w:val="uk-UA" w:eastAsia="ar-SA"/>
        </w:rPr>
        <w:t>у</w:t>
      </w:r>
      <w:r w:rsidRPr="000B110E">
        <w:rPr>
          <w:color w:val="000000"/>
          <w:sz w:val="28"/>
          <w:szCs w:val="28"/>
          <w:lang w:eastAsia="ar-SA"/>
        </w:rPr>
        <w:t xml:space="preserve"> тому числі психологічного (на визначення </w:t>
      </w:r>
      <w:proofErr w:type="gramStart"/>
      <w:r w:rsidRPr="000B110E">
        <w:rPr>
          <w:color w:val="000000"/>
          <w:sz w:val="28"/>
          <w:szCs w:val="28"/>
          <w:lang w:eastAsia="ar-SA"/>
        </w:rPr>
        <w:t>р</w:t>
      </w:r>
      <w:proofErr w:type="gramEnd"/>
      <w:r w:rsidRPr="000B110E">
        <w:rPr>
          <w:color w:val="000000"/>
          <w:sz w:val="28"/>
          <w:szCs w:val="28"/>
          <w:lang w:eastAsia="ar-SA"/>
        </w:rPr>
        <w:t xml:space="preserve">івня емпатії, стійкості, тривожності та комунікативних здібностей), здійснюється засобами Реєстру. </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r w:rsidRPr="000B110E">
        <w:rPr>
          <w:color w:val="000000"/>
          <w:sz w:val="28"/>
          <w:szCs w:val="28"/>
          <w:lang w:eastAsia="ar-SA"/>
        </w:rPr>
        <w:t xml:space="preserve">4. </w:t>
      </w:r>
      <w:r w:rsidRPr="000B110E">
        <w:rPr>
          <w:sz w:val="28"/>
          <w:szCs w:val="28"/>
          <w:lang w:eastAsia="ar-SA"/>
        </w:rPr>
        <w:t xml:space="preserve">Для забезпечення загального психологічного оцінювання кандидатів до роботи комісії залучається психолог – фахівець, який здобув освіту за спеціальністю (053) “Психологія” з </w:t>
      </w:r>
      <w:proofErr w:type="gramStart"/>
      <w:r w:rsidRPr="000B110E">
        <w:rPr>
          <w:sz w:val="28"/>
          <w:szCs w:val="28"/>
          <w:lang w:eastAsia="ar-SA"/>
        </w:rPr>
        <w:t>р</w:t>
      </w:r>
      <w:proofErr w:type="gramEnd"/>
      <w:r w:rsidRPr="000B110E">
        <w:rPr>
          <w:sz w:val="28"/>
          <w:szCs w:val="28"/>
          <w:lang w:eastAsia="ar-SA"/>
        </w:rPr>
        <w:t>івнем кваліфікації спеціаліст/магістр, Перевага  надається психологам, які пройшли підготовку за освітніми програмами “Психотерапія”.</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Психолог</w:t>
      </w:r>
      <w:r w:rsidR="00AF5E66">
        <w:rPr>
          <w:color w:val="000000"/>
          <w:sz w:val="28"/>
          <w:szCs w:val="28"/>
          <w:lang w:val="uk-UA" w:eastAsia="ar-SA"/>
        </w:rPr>
        <w:t>,</w:t>
      </w:r>
      <w:r w:rsidRPr="000B110E">
        <w:rPr>
          <w:color w:val="000000"/>
          <w:sz w:val="28"/>
          <w:szCs w:val="28"/>
          <w:lang w:eastAsia="ar-SA"/>
        </w:rPr>
        <w:t xml:space="preserve"> залучений до роботи комісії</w:t>
      </w:r>
      <w:r w:rsidR="00AF5E66">
        <w:rPr>
          <w:color w:val="000000"/>
          <w:sz w:val="28"/>
          <w:szCs w:val="28"/>
          <w:lang w:val="uk-UA" w:eastAsia="ar-SA"/>
        </w:rPr>
        <w:t>,</w:t>
      </w:r>
      <w:r w:rsidRPr="000B110E">
        <w:rPr>
          <w:color w:val="000000"/>
          <w:sz w:val="28"/>
          <w:szCs w:val="28"/>
          <w:lang w:eastAsia="ar-SA"/>
        </w:rPr>
        <w:t xml:space="preserve"> </w:t>
      </w:r>
      <w:r w:rsidRPr="000B110E">
        <w:rPr>
          <w:sz w:val="28"/>
          <w:szCs w:val="28"/>
          <w:lang w:eastAsia="ar-SA"/>
        </w:rPr>
        <w:t xml:space="preserve">за результатами психологічного тестування та в разі необхідності </w:t>
      </w:r>
      <w:proofErr w:type="gramStart"/>
      <w:r w:rsidRPr="000B110E">
        <w:rPr>
          <w:sz w:val="28"/>
          <w:szCs w:val="28"/>
          <w:lang w:eastAsia="ar-SA"/>
        </w:rPr>
        <w:t>п</w:t>
      </w:r>
      <w:proofErr w:type="gramEnd"/>
      <w:r w:rsidRPr="000B110E">
        <w:rPr>
          <w:sz w:val="28"/>
          <w:szCs w:val="28"/>
          <w:lang w:eastAsia="ar-SA"/>
        </w:rPr>
        <w:t>ід час співбесіди (інтерв’ю) кандидата</w:t>
      </w:r>
      <w:r w:rsidRPr="000B110E">
        <w:rPr>
          <w:color w:val="000000"/>
          <w:sz w:val="28"/>
          <w:szCs w:val="28"/>
          <w:lang w:eastAsia="ar-SA"/>
        </w:rPr>
        <w:t xml:space="preserve"> здійснює:</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r w:rsidRPr="000B110E">
        <w:rPr>
          <w:color w:val="000000"/>
          <w:sz w:val="28"/>
          <w:szCs w:val="28"/>
          <w:lang w:eastAsia="ar-SA"/>
        </w:rPr>
        <w:t xml:space="preserve">оцінку особистісних якостей кандидата, а також його готовність до виконання </w:t>
      </w:r>
      <w:r w:rsidRPr="000B110E">
        <w:rPr>
          <w:sz w:val="28"/>
          <w:szCs w:val="28"/>
          <w:lang w:eastAsia="ar-SA"/>
        </w:rPr>
        <w:t xml:space="preserve">обов’язків фахівця із супроводу; </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r w:rsidRPr="000B110E">
        <w:rPr>
          <w:sz w:val="28"/>
          <w:szCs w:val="28"/>
          <w:lang w:eastAsia="ar-SA"/>
        </w:rPr>
        <w:t xml:space="preserve">визначення </w:t>
      </w:r>
      <w:proofErr w:type="gramStart"/>
      <w:r w:rsidRPr="000B110E">
        <w:rPr>
          <w:sz w:val="28"/>
          <w:szCs w:val="28"/>
          <w:lang w:eastAsia="ar-SA"/>
        </w:rPr>
        <w:t>р</w:t>
      </w:r>
      <w:proofErr w:type="gramEnd"/>
      <w:r w:rsidRPr="000B110E">
        <w:rPr>
          <w:sz w:val="28"/>
          <w:szCs w:val="28"/>
          <w:lang w:eastAsia="ar-SA"/>
        </w:rPr>
        <w:t xml:space="preserve">івня стресостійкості, емоційної стабільності, психологічної готовності до роботи з ветеранами війни та членами їх сімей, комунікаційних навичок та інших важливих особистісних характеристик. </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sz w:val="28"/>
          <w:szCs w:val="28"/>
          <w:lang w:eastAsia="ar-SA"/>
        </w:rPr>
        <w:t>За результатами загального оцінювання психолог складає перелік кандидатів</w:t>
      </w:r>
      <w:r w:rsidRPr="000B110E">
        <w:rPr>
          <w:color w:val="FF0000"/>
          <w:sz w:val="28"/>
          <w:szCs w:val="28"/>
          <w:lang w:eastAsia="ar-SA"/>
        </w:rPr>
        <w:t xml:space="preserve"> </w:t>
      </w:r>
      <w:r w:rsidRPr="000B110E">
        <w:rPr>
          <w:color w:val="000000"/>
          <w:sz w:val="28"/>
          <w:szCs w:val="28"/>
          <w:lang w:eastAsia="ar-SA"/>
        </w:rPr>
        <w:t xml:space="preserve">з позначками навпроти </w:t>
      </w:r>
      <w:proofErr w:type="gramStart"/>
      <w:r w:rsidRPr="000B110E">
        <w:rPr>
          <w:color w:val="000000"/>
          <w:sz w:val="28"/>
          <w:szCs w:val="28"/>
          <w:lang w:eastAsia="ar-SA"/>
        </w:rPr>
        <w:t>пр</w:t>
      </w:r>
      <w:proofErr w:type="gramEnd"/>
      <w:r w:rsidRPr="000B110E">
        <w:rPr>
          <w:color w:val="000000"/>
          <w:sz w:val="28"/>
          <w:szCs w:val="28"/>
          <w:lang w:eastAsia="ar-SA"/>
        </w:rPr>
        <w:t>ізвищ, власних імен та по батькові (за наявності) кандидатів “Рекомендовано” чи “Не рекомендовано” до призначення на посаду фахівця із супроводу та до початку рейтингового голосування (голосування) за кандидатів передає його секретарю для подальшого ознайомлення із ним членів комісії. В разі необхідності, психолог надає коментарі членам комісії щодо своїх рекомендацій.</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Висновки психолога мають рекомендаційний характер.</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r w:rsidRPr="000B110E">
        <w:rPr>
          <w:sz w:val="28"/>
          <w:szCs w:val="28"/>
          <w:lang w:eastAsia="ar-SA"/>
        </w:rPr>
        <w:t>5. Співбесіда (інтерв’ю) кандидата проводиться комісією з метою оцінювання:</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lang w:eastAsia="ar-SA"/>
        </w:rPr>
      </w:pPr>
      <w:r w:rsidRPr="000B110E">
        <w:rPr>
          <w:color w:val="000000"/>
          <w:sz w:val="28"/>
          <w:szCs w:val="28"/>
          <w:lang w:eastAsia="ar-SA"/>
        </w:rPr>
        <w:t>професійних знань та досвіду кандидата;</w:t>
      </w:r>
    </w:p>
    <w:p w:rsidR="00003818" w:rsidRPr="000B110E"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lang w:eastAsia="ar-SA"/>
        </w:rPr>
      </w:pPr>
      <w:r w:rsidRPr="000B110E">
        <w:rPr>
          <w:color w:val="000000"/>
          <w:sz w:val="28"/>
          <w:szCs w:val="28"/>
          <w:lang w:eastAsia="ar-SA"/>
        </w:rPr>
        <w:t>мотивації до роботи;</w:t>
      </w:r>
    </w:p>
    <w:p w:rsidR="00003818" w:rsidRDefault="00003818" w:rsidP="00435C7C">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val="uk-UA" w:eastAsia="ar-SA"/>
        </w:rPr>
      </w:pPr>
      <w:r w:rsidRPr="000B110E">
        <w:rPr>
          <w:color w:val="000000"/>
          <w:sz w:val="28"/>
          <w:szCs w:val="28"/>
          <w:lang w:eastAsia="ar-SA"/>
        </w:rPr>
        <w:t>здатності до комунікації;</w:t>
      </w:r>
    </w:p>
    <w:p w:rsidR="00003818" w:rsidRPr="000B110E" w:rsidRDefault="00003818" w:rsidP="00003818">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firstLine="567"/>
        <w:jc w:val="both"/>
        <w:rPr>
          <w:color w:val="000000"/>
          <w:lang w:eastAsia="ar-SA"/>
        </w:rPr>
      </w:pPr>
      <w:r w:rsidRPr="000B110E">
        <w:rPr>
          <w:color w:val="000000"/>
          <w:sz w:val="28"/>
          <w:szCs w:val="28"/>
          <w:lang w:eastAsia="ar-SA"/>
        </w:rPr>
        <w:t>вміння вирішувати конфліктні ситуації;</w:t>
      </w:r>
    </w:p>
    <w:p w:rsidR="00003818" w:rsidRPr="000B110E" w:rsidRDefault="00003818" w:rsidP="00003818">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firstLine="567"/>
        <w:jc w:val="both"/>
        <w:rPr>
          <w:sz w:val="28"/>
          <w:szCs w:val="28"/>
          <w:lang w:eastAsia="ar-SA"/>
        </w:rPr>
      </w:pPr>
      <w:r w:rsidRPr="000B110E">
        <w:rPr>
          <w:sz w:val="28"/>
          <w:szCs w:val="28"/>
          <w:lang w:eastAsia="ar-SA"/>
        </w:rPr>
        <w:t xml:space="preserve">приналежності і ставлення до ветеранської спільноти тощо. </w:t>
      </w:r>
    </w:p>
    <w:p w:rsidR="00003818" w:rsidRPr="000B110E" w:rsidRDefault="00003818" w:rsidP="00003818">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firstLine="567"/>
        <w:jc w:val="both"/>
        <w:rPr>
          <w:sz w:val="28"/>
          <w:szCs w:val="28"/>
          <w:lang w:eastAsia="ar-SA"/>
        </w:rPr>
      </w:pP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b/>
          <w:sz w:val="28"/>
          <w:szCs w:val="28"/>
          <w:lang w:eastAsia="ar-SA"/>
        </w:rPr>
      </w:pPr>
      <w:r w:rsidRPr="000B110E">
        <w:rPr>
          <w:sz w:val="28"/>
          <w:szCs w:val="28"/>
          <w:lang w:eastAsia="ar-SA"/>
        </w:rPr>
        <w:t xml:space="preserve">6. Вимоги до фахівця із супроводу визначаються </w:t>
      </w:r>
      <w:bookmarkStart w:id="15" w:name="_Hlk175122630"/>
      <w:r w:rsidRPr="000B110E">
        <w:rPr>
          <w:sz w:val="28"/>
          <w:szCs w:val="28"/>
          <w:lang w:eastAsia="ar-SA"/>
        </w:rPr>
        <w:t xml:space="preserve">Професійним стандартом </w:t>
      </w:r>
      <w:bookmarkEnd w:id="15"/>
      <w:r w:rsidRPr="000B110E">
        <w:rPr>
          <w:sz w:val="28"/>
          <w:szCs w:val="28"/>
          <w:lang w:eastAsia="ar-SA"/>
        </w:rPr>
        <w:t xml:space="preserve">“Фахівець із супроводу ветеранів </w:t>
      </w:r>
      <w:proofErr w:type="gramStart"/>
      <w:r w:rsidRPr="000B110E">
        <w:rPr>
          <w:sz w:val="28"/>
          <w:szCs w:val="28"/>
          <w:lang w:eastAsia="ar-SA"/>
        </w:rPr>
        <w:t>в</w:t>
      </w:r>
      <w:proofErr w:type="gramEnd"/>
      <w:r w:rsidRPr="000B110E">
        <w:rPr>
          <w:sz w:val="28"/>
          <w:szCs w:val="28"/>
          <w:lang w:eastAsia="ar-SA"/>
        </w:rPr>
        <w:t>ійни та демобілізованих осіб”, затвердженим наказом Міністерства у справах ветеранів України від 09.04.2024 № 111 та оприлюдненим Національним агентством кваліфікацій 12.04.2024, який рекомендовано використовувати під час пр</w:t>
      </w:r>
      <w:r w:rsidR="00AF5E66">
        <w:rPr>
          <w:sz w:val="28"/>
          <w:szCs w:val="28"/>
          <w:lang w:eastAsia="ar-SA"/>
        </w:rPr>
        <w:t xml:space="preserve">оведення співбесіди (інтерв’ю) </w:t>
      </w:r>
      <w:r w:rsidR="00AF5E66">
        <w:rPr>
          <w:sz w:val="28"/>
          <w:szCs w:val="28"/>
          <w:lang w:val="uk-UA" w:eastAsia="ar-SA"/>
        </w:rPr>
        <w:t>к</w:t>
      </w:r>
      <w:r w:rsidRPr="000B110E">
        <w:rPr>
          <w:sz w:val="28"/>
          <w:szCs w:val="28"/>
          <w:lang w:eastAsia="ar-SA"/>
        </w:rPr>
        <w:t>андидаті</w:t>
      </w:r>
      <w:proofErr w:type="gramStart"/>
      <w:r w:rsidRPr="000B110E">
        <w:rPr>
          <w:sz w:val="28"/>
          <w:szCs w:val="28"/>
          <w:lang w:eastAsia="ar-SA"/>
        </w:rPr>
        <w:t>в</w:t>
      </w:r>
      <w:proofErr w:type="gramEnd"/>
      <w:r w:rsidRPr="000B110E">
        <w:rPr>
          <w:sz w:val="28"/>
          <w:szCs w:val="28"/>
          <w:lang w:eastAsia="ar-SA"/>
        </w:rPr>
        <w:t>.</w:t>
      </w:r>
    </w:p>
    <w:p w:rsidR="00003818" w:rsidRPr="000B110E" w:rsidRDefault="00003818" w:rsidP="00003818">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firstLine="567"/>
        <w:jc w:val="both"/>
        <w:rPr>
          <w:color w:val="000000"/>
          <w:sz w:val="28"/>
          <w:szCs w:val="28"/>
          <w:lang w:eastAsia="ar-SA"/>
        </w:rPr>
      </w:pPr>
    </w:p>
    <w:p w:rsidR="00AF5E66" w:rsidRDefault="00AF5E66"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center"/>
        <w:rPr>
          <w:color w:val="000000"/>
          <w:sz w:val="28"/>
          <w:szCs w:val="28"/>
          <w:lang w:val="uk-UA" w:eastAsia="ar-SA"/>
        </w:rPr>
      </w:pPr>
      <w:r>
        <w:rPr>
          <w:color w:val="000000"/>
          <w:sz w:val="28"/>
          <w:szCs w:val="28"/>
          <w:lang w:val="uk-UA" w:eastAsia="ar-SA"/>
        </w:rPr>
        <w:lastRenderedPageBreak/>
        <w:t>8</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7.</w:t>
      </w:r>
      <w:r w:rsidRPr="000B110E">
        <w:rPr>
          <w:lang w:eastAsia="ar-SA"/>
        </w:rPr>
        <w:t xml:space="preserve"> </w:t>
      </w:r>
      <w:r w:rsidRPr="000B110E">
        <w:rPr>
          <w:color w:val="000000"/>
          <w:sz w:val="28"/>
          <w:szCs w:val="28"/>
          <w:lang w:eastAsia="ar-SA"/>
        </w:rPr>
        <w:t xml:space="preserve">Оцінювання кандидатів </w:t>
      </w:r>
      <w:proofErr w:type="gramStart"/>
      <w:r w:rsidRPr="000B110E">
        <w:rPr>
          <w:color w:val="000000"/>
          <w:sz w:val="28"/>
          <w:szCs w:val="28"/>
          <w:lang w:eastAsia="ar-SA"/>
        </w:rPr>
        <w:t>п</w:t>
      </w:r>
      <w:proofErr w:type="gramEnd"/>
      <w:r w:rsidRPr="000B110E">
        <w:rPr>
          <w:color w:val="000000"/>
          <w:sz w:val="28"/>
          <w:szCs w:val="28"/>
          <w:lang w:eastAsia="ar-SA"/>
        </w:rPr>
        <w:t xml:space="preserve">ід час добору здійснюється на засадах об’єктивності, справедливості, прозорості та ефективності. </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8. За результатами проходження тестування та співбесіди (інтерв’ю), з урахуванням рекомендацій психолога, члени комісії проводять рейтингове голосування шляхом заповнення бюлетенів із</w:t>
      </w:r>
      <w:r w:rsidRPr="000B110E">
        <w:rPr>
          <w:lang w:eastAsia="ar-SA"/>
        </w:rPr>
        <w:t xml:space="preserve"> </w:t>
      </w:r>
      <w:proofErr w:type="gramStart"/>
      <w:r w:rsidRPr="000B110E">
        <w:rPr>
          <w:color w:val="000000"/>
          <w:sz w:val="28"/>
          <w:szCs w:val="28"/>
          <w:lang w:eastAsia="ar-SA"/>
        </w:rPr>
        <w:t>пр</w:t>
      </w:r>
      <w:proofErr w:type="gramEnd"/>
      <w:r w:rsidRPr="000B110E">
        <w:rPr>
          <w:color w:val="000000"/>
          <w:sz w:val="28"/>
          <w:szCs w:val="28"/>
          <w:lang w:eastAsia="ar-SA"/>
        </w:rPr>
        <w:t xml:space="preserve">ізвищами, власними іменами та по батькові (за наявності) всіх кандидатів, які пройшли співбесіду (інтерв’ю). </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Рейтингове голосування не застосовується, якщо загальна кількість кандидатів</w:t>
      </w:r>
      <w:r w:rsidR="00AF5E66">
        <w:rPr>
          <w:color w:val="000000"/>
          <w:sz w:val="28"/>
          <w:szCs w:val="28"/>
          <w:lang w:val="uk-UA" w:eastAsia="ar-SA"/>
        </w:rPr>
        <w:t>,</w:t>
      </w:r>
      <w:r w:rsidRPr="000B110E">
        <w:rPr>
          <w:color w:val="000000"/>
          <w:sz w:val="28"/>
          <w:szCs w:val="28"/>
          <w:lang w:eastAsia="ar-SA"/>
        </w:rPr>
        <w:t xml:space="preserve"> які були допущені та пройшли</w:t>
      </w:r>
      <w:r w:rsidRPr="000B110E">
        <w:rPr>
          <w:lang w:eastAsia="ar-SA"/>
        </w:rPr>
        <w:t xml:space="preserve"> </w:t>
      </w:r>
      <w:r w:rsidRPr="000B110E">
        <w:rPr>
          <w:color w:val="000000"/>
          <w:sz w:val="28"/>
          <w:szCs w:val="28"/>
          <w:lang w:eastAsia="ar-SA"/>
        </w:rPr>
        <w:t>співбесіду (інтерв’ю) становить три і менше осіб</w:t>
      </w:r>
      <w:r w:rsidR="00AF5E66">
        <w:rPr>
          <w:color w:val="000000"/>
          <w:sz w:val="28"/>
          <w:szCs w:val="28"/>
          <w:lang w:eastAsia="ar-SA"/>
        </w:rPr>
        <w:t xml:space="preserve">. </w:t>
      </w:r>
      <w:proofErr w:type="gramStart"/>
      <w:r w:rsidR="00AF5E66">
        <w:rPr>
          <w:color w:val="000000"/>
          <w:sz w:val="28"/>
          <w:szCs w:val="28"/>
          <w:lang w:val="uk-UA" w:eastAsia="ar-SA"/>
        </w:rPr>
        <w:t>У</w:t>
      </w:r>
      <w:proofErr w:type="gramEnd"/>
      <w:r w:rsidRPr="000B110E">
        <w:rPr>
          <w:color w:val="000000"/>
          <w:sz w:val="28"/>
          <w:szCs w:val="28"/>
          <w:lang w:eastAsia="ar-SA"/>
        </w:rPr>
        <w:t xml:space="preserve"> такому випадку визначення переможця здійснюється шляхом голосування.</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r w:rsidRPr="000B110E">
        <w:rPr>
          <w:sz w:val="28"/>
          <w:szCs w:val="28"/>
          <w:lang w:eastAsia="ar-SA"/>
        </w:rPr>
        <w:t xml:space="preserve">9. </w:t>
      </w:r>
      <w:proofErr w:type="gramStart"/>
      <w:r w:rsidRPr="000B110E">
        <w:rPr>
          <w:color w:val="000000"/>
          <w:sz w:val="28"/>
          <w:szCs w:val="28"/>
          <w:lang w:eastAsia="ar-SA"/>
        </w:rPr>
        <w:t>П</w:t>
      </w:r>
      <w:proofErr w:type="gramEnd"/>
      <w:r w:rsidRPr="000B110E">
        <w:rPr>
          <w:color w:val="000000"/>
          <w:sz w:val="28"/>
          <w:szCs w:val="28"/>
          <w:lang w:eastAsia="ar-SA"/>
        </w:rPr>
        <w:t xml:space="preserve">ід час проведення рейтингового голосування члени комісії обов’язкового проставляють у </w:t>
      </w:r>
      <w:r w:rsidRPr="000B110E">
        <w:rPr>
          <w:sz w:val="28"/>
          <w:szCs w:val="28"/>
          <w:lang w:eastAsia="ar-SA"/>
        </w:rPr>
        <w:t xml:space="preserve">бюлетенях навпроти прізвищ, власних імен та по батькові (за наявності) кандидатів, які пройшли співбесіду (інтерв’ю) бали від одиниці (найнижчий рейтинг) до числа, яке дорівнює загальній їх кількості у бюлетені (найвищий рейтинг). </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Рейтинг кандидата складається із загальної кількості набраних ним балі</w:t>
      </w:r>
      <w:proofErr w:type="gramStart"/>
      <w:r w:rsidRPr="000B110E">
        <w:rPr>
          <w:color w:val="000000"/>
          <w:sz w:val="28"/>
          <w:szCs w:val="28"/>
          <w:lang w:eastAsia="ar-SA"/>
        </w:rPr>
        <w:t>в</w:t>
      </w:r>
      <w:proofErr w:type="gramEnd"/>
      <w:r w:rsidRPr="000B110E">
        <w:rPr>
          <w:color w:val="000000"/>
          <w:sz w:val="28"/>
          <w:szCs w:val="28"/>
          <w:lang w:eastAsia="ar-SA"/>
        </w:rPr>
        <w:t>.</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Першим за рейтингом є кандидат, який набрав найбільшу кількість балі</w:t>
      </w:r>
      <w:proofErr w:type="gramStart"/>
      <w:r w:rsidRPr="000B110E">
        <w:rPr>
          <w:color w:val="000000"/>
          <w:sz w:val="28"/>
          <w:szCs w:val="28"/>
          <w:lang w:eastAsia="ar-SA"/>
        </w:rPr>
        <w:t>в</w:t>
      </w:r>
      <w:proofErr w:type="gramEnd"/>
      <w:r w:rsidRPr="000B110E">
        <w:rPr>
          <w:color w:val="000000"/>
          <w:sz w:val="28"/>
          <w:szCs w:val="28"/>
          <w:lang w:eastAsia="ar-SA"/>
        </w:rPr>
        <w:t xml:space="preserve">, </w:t>
      </w:r>
      <w:proofErr w:type="gramStart"/>
      <w:r w:rsidRPr="000B110E">
        <w:rPr>
          <w:color w:val="000000"/>
          <w:sz w:val="28"/>
          <w:szCs w:val="28"/>
          <w:lang w:eastAsia="ar-SA"/>
        </w:rPr>
        <w:t>другим</w:t>
      </w:r>
      <w:proofErr w:type="gramEnd"/>
      <w:r w:rsidRPr="000B110E">
        <w:rPr>
          <w:color w:val="000000"/>
          <w:sz w:val="28"/>
          <w:szCs w:val="28"/>
          <w:lang w:eastAsia="ar-SA"/>
        </w:rPr>
        <w:t xml:space="preserve"> – кандидат, який набрав кількість балів меншу за кількість балів, набраних першим за рейтингом кандидатом, і так далі.</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r w:rsidRPr="000B110E">
        <w:rPr>
          <w:color w:val="000000"/>
          <w:sz w:val="28"/>
          <w:szCs w:val="28"/>
          <w:lang w:eastAsia="ar-SA"/>
        </w:rPr>
        <w:t>Якщо два і більше кандидат</w:t>
      </w:r>
      <w:r w:rsidRPr="000B110E">
        <w:rPr>
          <w:sz w:val="28"/>
          <w:szCs w:val="28"/>
          <w:lang w:eastAsia="ar-SA"/>
        </w:rPr>
        <w:t xml:space="preserve">ів </w:t>
      </w:r>
      <w:r w:rsidRPr="000B110E">
        <w:rPr>
          <w:color w:val="000000"/>
          <w:sz w:val="28"/>
          <w:szCs w:val="28"/>
          <w:lang w:eastAsia="ar-SA"/>
        </w:rPr>
        <w:t>набрали однакову кількість балі</w:t>
      </w:r>
      <w:proofErr w:type="gramStart"/>
      <w:r w:rsidRPr="000B110E">
        <w:rPr>
          <w:color w:val="000000"/>
          <w:sz w:val="28"/>
          <w:szCs w:val="28"/>
          <w:lang w:eastAsia="ar-SA"/>
        </w:rPr>
        <w:t>в</w:t>
      </w:r>
      <w:proofErr w:type="gramEnd"/>
      <w:r w:rsidRPr="000B110E">
        <w:rPr>
          <w:color w:val="000000"/>
          <w:sz w:val="28"/>
          <w:szCs w:val="28"/>
          <w:lang w:eastAsia="ar-SA"/>
        </w:rPr>
        <w:t xml:space="preserve"> і при цьому </w:t>
      </w:r>
      <w:r w:rsidRPr="000B110E">
        <w:rPr>
          <w:sz w:val="28"/>
          <w:szCs w:val="28"/>
          <w:lang w:eastAsia="ar-SA"/>
        </w:rPr>
        <w:t>кількість таких кандидатів є більшою, ніж кількість вакантних місць, щодо таких кандидатів проводиться повторне рейтингове голосування.</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r w:rsidRPr="000B110E">
        <w:rPr>
          <w:sz w:val="28"/>
          <w:szCs w:val="28"/>
          <w:lang w:eastAsia="ar-SA"/>
        </w:rPr>
        <w:t xml:space="preserve">Усі бюлетені за результатами </w:t>
      </w:r>
      <w:proofErr w:type="gramStart"/>
      <w:r w:rsidRPr="000B110E">
        <w:rPr>
          <w:sz w:val="28"/>
          <w:szCs w:val="28"/>
          <w:lang w:eastAsia="ar-SA"/>
        </w:rPr>
        <w:t>рейтингового</w:t>
      </w:r>
      <w:proofErr w:type="gramEnd"/>
      <w:r w:rsidRPr="000B110E">
        <w:rPr>
          <w:sz w:val="28"/>
          <w:szCs w:val="28"/>
          <w:lang w:eastAsia="ar-SA"/>
        </w:rPr>
        <w:t xml:space="preserve"> голосування додаються до протоколу засідання комісії.</w:t>
      </w:r>
    </w:p>
    <w:p w:rsidR="00003818" w:rsidRPr="00AF5E66"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val="uk-UA" w:eastAsia="ar-SA"/>
        </w:rPr>
      </w:pPr>
      <w:r w:rsidRPr="000B110E">
        <w:rPr>
          <w:sz w:val="28"/>
          <w:szCs w:val="28"/>
          <w:lang w:eastAsia="ar-SA"/>
        </w:rPr>
        <w:t xml:space="preserve">Кандидати, які за результатами рейтингового голосування </w:t>
      </w:r>
      <w:proofErr w:type="gramStart"/>
      <w:r w:rsidRPr="000B110E">
        <w:rPr>
          <w:sz w:val="28"/>
          <w:szCs w:val="28"/>
          <w:lang w:eastAsia="ar-SA"/>
        </w:rPr>
        <w:t>пос</w:t>
      </w:r>
      <w:proofErr w:type="gramEnd"/>
      <w:r w:rsidRPr="000B110E">
        <w:rPr>
          <w:sz w:val="28"/>
          <w:szCs w:val="28"/>
          <w:lang w:eastAsia="ar-SA"/>
        </w:rPr>
        <w:t>іли друге та третє місце можуть бути рекомендовані комісією для включення до резерву на відповідну посаду, про що зазначається у рішенні комісії. В разі відкриття вакансії, особам</w:t>
      </w:r>
      <w:r w:rsidR="00AF5E66">
        <w:rPr>
          <w:sz w:val="28"/>
          <w:szCs w:val="28"/>
          <w:lang w:val="uk-UA" w:eastAsia="ar-SA"/>
        </w:rPr>
        <w:t>,</w:t>
      </w:r>
      <w:r w:rsidRPr="000B110E">
        <w:rPr>
          <w:sz w:val="28"/>
          <w:szCs w:val="28"/>
          <w:lang w:eastAsia="ar-SA"/>
        </w:rPr>
        <w:t xml:space="preserve"> включеним до резерву</w:t>
      </w:r>
      <w:r w:rsidR="00AF5E66">
        <w:rPr>
          <w:sz w:val="28"/>
          <w:szCs w:val="28"/>
          <w:lang w:val="uk-UA" w:eastAsia="ar-SA"/>
        </w:rPr>
        <w:t>,</w:t>
      </w:r>
      <w:r w:rsidRPr="000B110E">
        <w:rPr>
          <w:sz w:val="28"/>
          <w:szCs w:val="28"/>
          <w:lang w:eastAsia="ar-SA"/>
        </w:rPr>
        <w:t xml:space="preserve"> мо</w:t>
      </w:r>
      <w:r w:rsidR="00AF5E66">
        <w:rPr>
          <w:sz w:val="28"/>
          <w:szCs w:val="28"/>
          <w:lang w:eastAsia="ar-SA"/>
        </w:rPr>
        <w:t>же бути запропонован</w:t>
      </w:r>
      <w:r w:rsidR="00AF5E66">
        <w:rPr>
          <w:sz w:val="28"/>
          <w:szCs w:val="28"/>
          <w:lang w:val="uk-UA" w:eastAsia="ar-SA"/>
        </w:rPr>
        <w:t>о</w:t>
      </w:r>
      <w:r w:rsidR="00AF5E66">
        <w:rPr>
          <w:sz w:val="28"/>
          <w:szCs w:val="28"/>
          <w:lang w:eastAsia="ar-SA"/>
        </w:rPr>
        <w:t xml:space="preserve"> відповідн</w:t>
      </w:r>
      <w:r w:rsidR="00AF5E66">
        <w:rPr>
          <w:sz w:val="28"/>
          <w:szCs w:val="28"/>
          <w:lang w:val="uk-UA" w:eastAsia="ar-SA"/>
        </w:rPr>
        <w:t>у</w:t>
      </w:r>
      <w:r w:rsidR="00AF5E66">
        <w:rPr>
          <w:sz w:val="28"/>
          <w:szCs w:val="28"/>
          <w:lang w:eastAsia="ar-SA"/>
        </w:rPr>
        <w:t xml:space="preserve"> посад</w:t>
      </w:r>
      <w:r w:rsidR="00AF5E66">
        <w:rPr>
          <w:sz w:val="28"/>
          <w:szCs w:val="28"/>
          <w:lang w:val="uk-UA" w:eastAsia="ar-SA"/>
        </w:rPr>
        <w:t>у</w:t>
      </w:r>
      <w:r w:rsidRPr="000B110E">
        <w:rPr>
          <w:sz w:val="28"/>
          <w:szCs w:val="28"/>
          <w:lang w:eastAsia="ar-SA"/>
        </w:rPr>
        <w:t xml:space="preserve"> без повторного проходження відбору. Строк перебування у резерві становить один рік з дня оприлюднення результатів </w:t>
      </w:r>
      <w:proofErr w:type="gramStart"/>
      <w:r w:rsidRPr="000B110E">
        <w:rPr>
          <w:sz w:val="28"/>
          <w:szCs w:val="28"/>
          <w:lang w:eastAsia="ar-SA"/>
        </w:rPr>
        <w:t>в</w:t>
      </w:r>
      <w:proofErr w:type="gramEnd"/>
      <w:r w:rsidRPr="000B110E">
        <w:rPr>
          <w:sz w:val="28"/>
          <w:szCs w:val="28"/>
          <w:lang w:eastAsia="ar-SA"/>
        </w:rPr>
        <w:t>ідбору, в якому бере участь така особа.</w:t>
      </w:r>
    </w:p>
    <w:p w:rsidR="00003818" w:rsidRPr="000B110E" w:rsidRDefault="00003818" w:rsidP="00003818">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firstLine="567"/>
        <w:jc w:val="both"/>
        <w:rPr>
          <w:color w:val="000000"/>
          <w:sz w:val="28"/>
          <w:szCs w:val="28"/>
          <w:lang w:eastAsia="ar-SA"/>
        </w:rPr>
      </w:pP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 xml:space="preserve">10. Результати відбору на посаду фахівця із супроводу оформляються </w:t>
      </w:r>
      <w:proofErr w:type="gramStart"/>
      <w:r w:rsidRPr="000B110E">
        <w:rPr>
          <w:color w:val="000000"/>
          <w:sz w:val="28"/>
          <w:szCs w:val="28"/>
          <w:lang w:eastAsia="ar-SA"/>
        </w:rPr>
        <w:t>р</w:t>
      </w:r>
      <w:proofErr w:type="gramEnd"/>
      <w:r w:rsidRPr="000B110E">
        <w:rPr>
          <w:color w:val="000000"/>
          <w:sz w:val="28"/>
          <w:szCs w:val="28"/>
          <w:lang w:eastAsia="ar-SA"/>
        </w:rPr>
        <w:t>ішенням комісії</w:t>
      </w:r>
      <w:r w:rsidRPr="000B110E">
        <w:rPr>
          <w:sz w:val="28"/>
          <w:szCs w:val="28"/>
          <w:lang w:eastAsia="ar-SA"/>
        </w:rPr>
        <w:t>, яке протягом трьох робочих днів оприлюднюється</w:t>
      </w:r>
      <w:r w:rsidRPr="000B110E">
        <w:rPr>
          <w:color w:val="000000"/>
          <w:sz w:val="28"/>
          <w:szCs w:val="28"/>
          <w:lang w:eastAsia="ar-SA"/>
        </w:rPr>
        <w:t xml:space="preserve"> на офіц</w:t>
      </w:r>
      <w:r w:rsidR="00AF5E66">
        <w:rPr>
          <w:color w:val="000000"/>
          <w:sz w:val="28"/>
          <w:szCs w:val="28"/>
          <w:lang w:eastAsia="ar-SA"/>
        </w:rPr>
        <w:t xml:space="preserve">ійному вебсайті </w:t>
      </w:r>
      <w:r w:rsidR="00AF5E66">
        <w:rPr>
          <w:color w:val="000000"/>
          <w:sz w:val="28"/>
          <w:szCs w:val="28"/>
          <w:lang w:val="uk-UA" w:eastAsia="ar-SA"/>
        </w:rPr>
        <w:t>Баштанської районної військової адміністрації</w:t>
      </w:r>
      <w:r w:rsidRPr="000B110E">
        <w:rPr>
          <w:color w:val="000000"/>
          <w:sz w:val="28"/>
          <w:szCs w:val="28"/>
          <w:lang w:eastAsia="ar-SA"/>
        </w:rPr>
        <w:t>, з одночасним направленням на поштові та/або електронні адреси кандидатів, а також комунального закладу/установи, до якої проводився відбір.</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 xml:space="preserve">11. Секретар комісії забезпечує внесення до Реєстру інформації про результати проходження кандидатами відбору на посаду фахівця із супроводу (протягом </w:t>
      </w:r>
      <w:proofErr w:type="gramStart"/>
      <w:r w:rsidRPr="000B110E">
        <w:rPr>
          <w:color w:val="000000"/>
          <w:sz w:val="28"/>
          <w:szCs w:val="28"/>
          <w:lang w:eastAsia="ar-SA"/>
        </w:rPr>
        <w:t>п’яти</w:t>
      </w:r>
      <w:proofErr w:type="gramEnd"/>
      <w:r w:rsidRPr="000B110E">
        <w:rPr>
          <w:color w:val="000000"/>
          <w:sz w:val="28"/>
          <w:szCs w:val="28"/>
          <w:lang w:eastAsia="ar-SA"/>
        </w:rPr>
        <w:t xml:space="preserve"> робочих днів з дати проведення такого відбору).</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sz w:val="28"/>
          <w:szCs w:val="28"/>
          <w:lang w:eastAsia="ar-SA"/>
        </w:rPr>
      </w:pPr>
    </w:p>
    <w:p w:rsidR="00AF5E66" w:rsidRDefault="00AF5E66" w:rsidP="00003818">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firstLine="567"/>
        <w:jc w:val="both"/>
        <w:rPr>
          <w:sz w:val="28"/>
          <w:szCs w:val="28"/>
          <w:lang w:val="uk-UA" w:eastAsia="ar-SA"/>
        </w:rPr>
      </w:pPr>
    </w:p>
    <w:p w:rsidR="00AF5E66" w:rsidRDefault="00AF5E66"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firstLine="567"/>
        <w:jc w:val="center"/>
        <w:rPr>
          <w:sz w:val="28"/>
          <w:szCs w:val="28"/>
          <w:lang w:val="uk-UA" w:eastAsia="ar-SA"/>
        </w:rPr>
      </w:pPr>
      <w:r>
        <w:rPr>
          <w:sz w:val="28"/>
          <w:szCs w:val="28"/>
          <w:lang w:val="uk-UA" w:eastAsia="ar-SA"/>
        </w:rPr>
        <w:lastRenderedPageBreak/>
        <w:t>9</w:t>
      </w:r>
    </w:p>
    <w:p w:rsidR="00003818" w:rsidRPr="00AF5E66"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val="uk-UA" w:eastAsia="ar-SA"/>
        </w:rPr>
      </w:pPr>
      <w:r w:rsidRPr="00AF5E66">
        <w:rPr>
          <w:sz w:val="28"/>
          <w:szCs w:val="28"/>
          <w:lang w:val="uk-UA" w:eastAsia="ar-SA"/>
        </w:rPr>
        <w:t xml:space="preserve">12. Керівник комунального закладу/установи, до якої проводився відбір невідкладно, але не пізніше ніж протягом трьох робочих днів після призначення особи, яка була відібрана, направляє копію відповідного </w:t>
      </w:r>
      <w:r w:rsidRPr="00AF5E66">
        <w:rPr>
          <w:color w:val="000000"/>
          <w:sz w:val="28"/>
          <w:szCs w:val="28"/>
          <w:lang w:val="uk-UA" w:eastAsia="ar-SA"/>
        </w:rPr>
        <w:t>наказу до комісії для внесення інформації до Реєстру</w:t>
      </w:r>
      <w:bookmarkStart w:id="16" w:name="_Hlk176940200"/>
      <w:r w:rsidRPr="00AF5E66">
        <w:rPr>
          <w:color w:val="000000"/>
          <w:sz w:val="28"/>
          <w:szCs w:val="28"/>
          <w:lang w:val="uk-UA" w:eastAsia="ar-SA"/>
        </w:rPr>
        <w:t xml:space="preserve">, а так само за наявності направляє інформацію щодо професійної підготовки, підвищення кваліфікації, звільнення із займаної посади фахівця із супроводу. </w:t>
      </w:r>
    </w:p>
    <w:p w:rsidR="00003818" w:rsidRPr="000B110E" w:rsidRDefault="00AF5E66"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Pr>
          <w:color w:val="000000"/>
          <w:sz w:val="28"/>
          <w:szCs w:val="28"/>
          <w:lang w:eastAsia="ar-SA"/>
        </w:rPr>
        <w:t xml:space="preserve">Внесення </w:t>
      </w:r>
      <w:r>
        <w:rPr>
          <w:color w:val="000000"/>
          <w:sz w:val="28"/>
          <w:szCs w:val="28"/>
          <w:lang w:val="uk-UA" w:eastAsia="ar-SA"/>
        </w:rPr>
        <w:t>зазначеної</w:t>
      </w:r>
      <w:r w:rsidR="00003818" w:rsidRPr="000B110E">
        <w:rPr>
          <w:color w:val="000000"/>
          <w:sz w:val="28"/>
          <w:szCs w:val="28"/>
          <w:lang w:eastAsia="ar-SA"/>
        </w:rPr>
        <w:t xml:space="preserve"> інформації до Реєстру покладається на секретаря комі</w:t>
      </w:r>
      <w:proofErr w:type="gramStart"/>
      <w:r w:rsidR="00003818" w:rsidRPr="000B110E">
        <w:rPr>
          <w:color w:val="000000"/>
          <w:sz w:val="28"/>
          <w:szCs w:val="28"/>
          <w:lang w:eastAsia="ar-SA"/>
        </w:rPr>
        <w:t>с</w:t>
      </w:r>
      <w:proofErr w:type="gramEnd"/>
      <w:r w:rsidR="00003818" w:rsidRPr="000B110E">
        <w:rPr>
          <w:color w:val="000000"/>
          <w:sz w:val="28"/>
          <w:szCs w:val="28"/>
          <w:lang w:eastAsia="ar-SA"/>
        </w:rPr>
        <w:t>ії</w:t>
      </w:r>
      <w:bookmarkEnd w:id="16"/>
      <w:r w:rsidR="00003818" w:rsidRPr="000B110E">
        <w:rPr>
          <w:color w:val="000000"/>
          <w:sz w:val="28"/>
          <w:szCs w:val="28"/>
          <w:lang w:eastAsia="ar-SA"/>
        </w:rPr>
        <w:t>.</w:t>
      </w:r>
    </w:p>
    <w:p w:rsidR="00003818" w:rsidRPr="000B110E" w:rsidRDefault="00003818" w:rsidP="00AF5E66">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1"/>
          <w:tab w:val="left" w:pos="5600"/>
          <w:tab w:val="left" w:pos="6160"/>
          <w:tab w:val="left" w:pos="6721"/>
        </w:tabs>
        <w:spacing w:line="100" w:lineRule="atLeast"/>
        <w:ind w:right="-284" w:firstLine="567"/>
        <w:jc w:val="both"/>
        <w:rPr>
          <w:color w:val="000000"/>
          <w:sz w:val="28"/>
          <w:szCs w:val="28"/>
          <w:lang w:eastAsia="ar-SA"/>
        </w:rPr>
      </w:pPr>
      <w:r w:rsidRPr="000B110E">
        <w:rPr>
          <w:color w:val="000000"/>
          <w:sz w:val="28"/>
          <w:szCs w:val="28"/>
          <w:lang w:eastAsia="ar-SA"/>
        </w:rPr>
        <w:t xml:space="preserve">У випадку неможливості призначення відібраної комісією </w:t>
      </w:r>
      <w:r w:rsidR="00AF5E66">
        <w:rPr>
          <w:color w:val="000000"/>
          <w:sz w:val="28"/>
          <w:szCs w:val="28"/>
          <w:lang w:eastAsia="ar-SA"/>
        </w:rPr>
        <w:t xml:space="preserve">особи, в тому числі у зв’язку </w:t>
      </w:r>
      <w:r w:rsidR="00AF5E66">
        <w:rPr>
          <w:color w:val="000000"/>
          <w:sz w:val="28"/>
          <w:szCs w:val="28"/>
          <w:lang w:val="uk-UA" w:eastAsia="ar-SA"/>
        </w:rPr>
        <w:t>з</w:t>
      </w:r>
      <w:r w:rsidRPr="000B110E">
        <w:rPr>
          <w:color w:val="000000"/>
          <w:sz w:val="28"/>
          <w:szCs w:val="28"/>
          <w:lang w:eastAsia="ar-SA"/>
        </w:rPr>
        <w:t xml:space="preserve"> її добровільною відмовою, керівник комунального закладу/установи, до якої проводився відбі</w:t>
      </w:r>
      <w:proofErr w:type="gramStart"/>
      <w:r w:rsidRPr="000B110E">
        <w:rPr>
          <w:color w:val="000000"/>
          <w:sz w:val="28"/>
          <w:szCs w:val="28"/>
          <w:lang w:eastAsia="ar-SA"/>
        </w:rPr>
        <w:t>р</w:t>
      </w:r>
      <w:proofErr w:type="gramEnd"/>
      <w:r w:rsidR="00AF5E66">
        <w:rPr>
          <w:color w:val="000000"/>
          <w:sz w:val="28"/>
          <w:szCs w:val="28"/>
          <w:lang w:val="uk-UA" w:eastAsia="ar-SA"/>
        </w:rPr>
        <w:t>,</w:t>
      </w:r>
      <w:r w:rsidRPr="000B110E">
        <w:rPr>
          <w:color w:val="000000"/>
          <w:sz w:val="28"/>
          <w:szCs w:val="28"/>
          <w:lang w:eastAsia="ar-SA"/>
        </w:rPr>
        <w:t xml:space="preserve"> невідкладно повідомляє про це комісію для подальшого інформування кандидата, який був включений до резерву, а в разі відсутності резерву для оголошення нового відбору. </w:t>
      </w:r>
    </w:p>
    <w:p w:rsidR="00837CD9" w:rsidRDefault="00837CD9" w:rsidP="00AF5E66">
      <w:pPr>
        <w:ind w:left="2124" w:right="-284" w:firstLine="708"/>
        <w:rPr>
          <w:b/>
          <w:sz w:val="28"/>
          <w:szCs w:val="28"/>
          <w:lang w:val="uk-UA"/>
        </w:rPr>
      </w:pPr>
    </w:p>
    <w:p w:rsidR="00A12E1E" w:rsidRDefault="00A12E1E" w:rsidP="00AF5E66">
      <w:pPr>
        <w:ind w:left="2124" w:right="-284" w:firstLine="708"/>
        <w:rPr>
          <w:b/>
          <w:sz w:val="28"/>
          <w:szCs w:val="28"/>
          <w:lang w:val="uk-UA"/>
        </w:rPr>
      </w:pPr>
    </w:p>
    <w:p w:rsidR="00A12E1E" w:rsidRDefault="00A12E1E" w:rsidP="005B7DE9">
      <w:pPr>
        <w:jc w:val="both"/>
        <w:rPr>
          <w:sz w:val="28"/>
          <w:szCs w:val="28"/>
          <w:lang w:val="uk-UA"/>
        </w:rPr>
      </w:pPr>
    </w:p>
    <w:p w:rsidR="005B7DE9" w:rsidRDefault="005B7DE9" w:rsidP="005B7DE9">
      <w:pPr>
        <w:jc w:val="both"/>
        <w:rPr>
          <w:sz w:val="28"/>
          <w:szCs w:val="28"/>
          <w:lang w:val="uk-UA"/>
        </w:rPr>
      </w:pPr>
    </w:p>
    <w:p w:rsidR="005B7DE9" w:rsidRDefault="005B7DE9" w:rsidP="005B7DE9">
      <w:pPr>
        <w:jc w:val="both"/>
        <w:rPr>
          <w:sz w:val="28"/>
          <w:szCs w:val="28"/>
          <w:lang w:val="uk-UA"/>
        </w:rPr>
      </w:pPr>
    </w:p>
    <w:p w:rsidR="005B7DE9" w:rsidRDefault="005B7DE9" w:rsidP="005B7DE9">
      <w:pPr>
        <w:jc w:val="both"/>
        <w:rPr>
          <w:sz w:val="28"/>
          <w:szCs w:val="28"/>
          <w:lang w:val="uk-UA"/>
        </w:rPr>
      </w:pPr>
      <w:r>
        <w:rPr>
          <w:sz w:val="28"/>
          <w:szCs w:val="28"/>
          <w:lang w:val="uk-UA"/>
        </w:rPr>
        <w:t xml:space="preserve">Начальник управління соціального </w:t>
      </w:r>
    </w:p>
    <w:p w:rsidR="005B7DE9" w:rsidRDefault="005B7DE9" w:rsidP="005B7DE9">
      <w:pPr>
        <w:jc w:val="both"/>
        <w:rPr>
          <w:sz w:val="28"/>
          <w:szCs w:val="28"/>
          <w:lang w:val="uk-UA"/>
        </w:rPr>
      </w:pPr>
      <w:r>
        <w:rPr>
          <w:sz w:val="28"/>
          <w:szCs w:val="28"/>
          <w:lang w:val="uk-UA"/>
        </w:rPr>
        <w:t xml:space="preserve">захисту населення районної </w:t>
      </w:r>
    </w:p>
    <w:p w:rsidR="005B7DE9" w:rsidRDefault="005B7DE9" w:rsidP="005B7DE9">
      <w:pPr>
        <w:jc w:val="both"/>
        <w:rPr>
          <w:sz w:val="28"/>
          <w:szCs w:val="28"/>
          <w:lang w:val="uk-UA"/>
        </w:rPr>
      </w:pPr>
      <w:r>
        <w:rPr>
          <w:sz w:val="28"/>
          <w:szCs w:val="28"/>
          <w:lang w:val="uk-UA"/>
        </w:rPr>
        <w:t xml:space="preserve">військової адміністрації                                                 </w:t>
      </w:r>
      <w:r w:rsidR="00AF5E66">
        <w:rPr>
          <w:sz w:val="28"/>
          <w:szCs w:val="28"/>
          <w:lang w:val="uk-UA"/>
        </w:rPr>
        <w:t xml:space="preserve"> </w:t>
      </w:r>
      <w:r>
        <w:rPr>
          <w:sz w:val="28"/>
          <w:szCs w:val="28"/>
          <w:lang w:val="uk-UA"/>
        </w:rPr>
        <w:t xml:space="preserve">   Ніна ЯКИМЧУК</w:t>
      </w:r>
    </w:p>
    <w:p w:rsidR="005B7DE9" w:rsidRPr="005B7DE9" w:rsidRDefault="005B7DE9" w:rsidP="005B7DE9">
      <w:pPr>
        <w:jc w:val="both"/>
        <w:rPr>
          <w:sz w:val="28"/>
          <w:szCs w:val="28"/>
          <w:lang w:val="uk-UA"/>
        </w:rPr>
      </w:pPr>
    </w:p>
    <w:p w:rsidR="00A12E1E" w:rsidRDefault="00A12E1E" w:rsidP="000059B8">
      <w:pPr>
        <w:ind w:left="2124" w:firstLine="708"/>
        <w:rPr>
          <w:b/>
          <w:sz w:val="28"/>
          <w:szCs w:val="28"/>
          <w:lang w:val="uk-UA"/>
        </w:rPr>
      </w:pPr>
    </w:p>
    <w:p w:rsidR="00A12E1E" w:rsidRDefault="00A12E1E" w:rsidP="000059B8">
      <w:pPr>
        <w:ind w:left="2124" w:firstLine="708"/>
        <w:rPr>
          <w:b/>
          <w:sz w:val="28"/>
          <w:szCs w:val="28"/>
          <w:lang w:val="uk-UA"/>
        </w:rPr>
      </w:pPr>
    </w:p>
    <w:p w:rsidR="00A12E1E" w:rsidRDefault="00A12E1E" w:rsidP="000059B8">
      <w:pPr>
        <w:ind w:left="2124" w:firstLine="708"/>
        <w:rPr>
          <w:b/>
          <w:sz w:val="28"/>
          <w:szCs w:val="28"/>
          <w:lang w:val="uk-UA"/>
        </w:rPr>
      </w:pPr>
    </w:p>
    <w:p w:rsidR="00A12E1E" w:rsidRDefault="00A12E1E" w:rsidP="000059B8">
      <w:pPr>
        <w:ind w:left="2124" w:firstLine="708"/>
        <w:rPr>
          <w:b/>
          <w:sz w:val="28"/>
          <w:szCs w:val="28"/>
          <w:lang w:val="uk-UA"/>
        </w:rPr>
      </w:pPr>
    </w:p>
    <w:p w:rsidR="00A12E1E" w:rsidRDefault="00A12E1E"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F5E66" w:rsidRDefault="00AF5E66" w:rsidP="000059B8">
      <w:pPr>
        <w:ind w:left="2124" w:firstLine="708"/>
        <w:rPr>
          <w:b/>
          <w:sz w:val="28"/>
          <w:szCs w:val="28"/>
          <w:lang w:val="uk-UA"/>
        </w:rPr>
      </w:pPr>
    </w:p>
    <w:p w:rsidR="00A12E1E" w:rsidRDefault="00A12E1E" w:rsidP="000059B8">
      <w:pPr>
        <w:ind w:left="2124" w:firstLine="708"/>
        <w:rPr>
          <w:b/>
          <w:sz w:val="28"/>
          <w:szCs w:val="28"/>
          <w:lang w:val="uk-UA"/>
        </w:rPr>
      </w:pPr>
    </w:p>
    <w:p w:rsidR="00A12E1E" w:rsidRDefault="00A12E1E" w:rsidP="000059B8">
      <w:pPr>
        <w:ind w:left="2124" w:firstLine="708"/>
        <w:rPr>
          <w:b/>
          <w:sz w:val="28"/>
          <w:szCs w:val="28"/>
          <w:lang w:val="uk-UA"/>
        </w:rPr>
      </w:pPr>
    </w:p>
    <w:p w:rsidR="00A12E1E" w:rsidRDefault="00A12E1E" w:rsidP="000059B8">
      <w:pPr>
        <w:ind w:left="2124" w:firstLine="708"/>
        <w:rPr>
          <w:b/>
          <w:sz w:val="28"/>
          <w:szCs w:val="28"/>
          <w:lang w:val="uk-UA"/>
        </w:rPr>
      </w:pPr>
    </w:p>
    <w:p w:rsidR="004F44E2" w:rsidRDefault="004F44E2" w:rsidP="000059B8">
      <w:pPr>
        <w:ind w:left="2124" w:firstLine="708"/>
        <w:rPr>
          <w:b/>
          <w:sz w:val="28"/>
          <w:szCs w:val="28"/>
          <w:lang w:val="uk-UA"/>
        </w:rPr>
      </w:pPr>
    </w:p>
    <w:p w:rsidR="00A12E1E" w:rsidRDefault="00A12E1E" w:rsidP="000059B8">
      <w:pPr>
        <w:ind w:left="2124" w:firstLine="708"/>
        <w:rPr>
          <w:b/>
          <w:sz w:val="28"/>
          <w:szCs w:val="28"/>
          <w:lang w:val="uk-UA"/>
        </w:rPr>
      </w:pPr>
    </w:p>
    <w:p w:rsidR="008B7E2C" w:rsidRDefault="008B7E2C" w:rsidP="000059B8">
      <w:pPr>
        <w:ind w:left="2124" w:firstLine="708"/>
        <w:rPr>
          <w:b/>
          <w:sz w:val="28"/>
          <w:szCs w:val="28"/>
          <w:lang w:val="uk-UA"/>
        </w:rPr>
      </w:pPr>
    </w:p>
    <w:p w:rsidR="000059B8" w:rsidRPr="007E24E7" w:rsidRDefault="000059B8" w:rsidP="000059B8">
      <w:pPr>
        <w:ind w:left="2124" w:firstLine="708"/>
        <w:rPr>
          <w:b/>
          <w:sz w:val="28"/>
          <w:szCs w:val="28"/>
          <w:lang w:val="uk-UA"/>
        </w:rPr>
      </w:pPr>
      <w:r w:rsidRPr="007E24E7">
        <w:rPr>
          <w:b/>
          <w:sz w:val="28"/>
          <w:szCs w:val="28"/>
          <w:lang w:val="uk-UA"/>
        </w:rPr>
        <w:t>ПОЯСНЮВАЛЬНА  ЗАПИСКА</w:t>
      </w:r>
    </w:p>
    <w:p w:rsidR="00A12E1E" w:rsidRPr="00A12E1E" w:rsidRDefault="000059B8" w:rsidP="00A12E1E">
      <w:pPr>
        <w:pBdr>
          <w:top w:val="nil"/>
          <w:left w:val="nil"/>
          <w:bottom w:val="nil"/>
          <w:right w:val="nil"/>
          <w:between w:val="nil"/>
        </w:pBdr>
        <w:spacing w:line="100" w:lineRule="atLeast"/>
        <w:ind w:right="49"/>
        <w:jc w:val="center"/>
        <w:rPr>
          <w:color w:val="000000"/>
          <w:sz w:val="28"/>
          <w:szCs w:val="28"/>
          <w:lang w:val="uk-UA" w:eastAsia="ar-SA"/>
        </w:rPr>
      </w:pPr>
      <w:r w:rsidRPr="007E24E7">
        <w:rPr>
          <w:sz w:val="28"/>
          <w:szCs w:val="28"/>
          <w:lang w:val="uk-UA"/>
        </w:rPr>
        <w:t xml:space="preserve">до проєкту розпорядження начальника </w:t>
      </w:r>
      <w:r w:rsidR="00F2120C">
        <w:rPr>
          <w:sz w:val="28"/>
          <w:szCs w:val="28"/>
          <w:lang w:val="uk-UA"/>
        </w:rPr>
        <w:t xml:space="preserve">Баштанської </w:t>
      </w:r>
      <w:r w:rsidRPr="007E24E7">
        <w:rPr>
          <w:sz w:val="28"/>
          <w:szCs w:val="28"/>
          <w:lang w:val="uk-UA"/>
        </w:rPr>
        <w:t xml:space="preserve">районної військової адміністрації </w:t>
      </w:r>
      <w:r w:rsidR="00FF0648" w:rsidRPr="00A12E1E">
        <w:rPr>
          <w:sz w:val="28"/>
          <w:szCs w:val="28"/>
          <w:lang w:val="uk-UA"/>
        </w:rPr>
        <w:t>«</w:t>
      </w:r>
      <w:r w:rsidR="00A12E1E" w:rsidRPr="00A12E1E">
        <w:rPr>
          <w:sz w:val="28"/>
          <w:szCs w:val="28"/>
          <w:lang w:val="uk-UA"/>
        </w:rPr>
        <w:t xml:space="preserve">Про утворення </w:t>
      </w:r>
      <w:r w:rsidR="008B7E2C">
        <w:rPr>
          <w:color w:val="000000"/>
          <w:sz w:val="28"/>
          <w:szCs w:val="28"/>
          <w:lang w:val="uk-UA" w:eastAsia="ar-SA"/>
        </w:rPr>
        <w:t>к</w:t>
      </w:r>
      <w:r w:rsidR="00A12E1E" w:rsidRPr="00A12E1E">
        <w:rPr>
          <w:color w:val="000000"/>
          <w:sz w:val="28"/>
          <w:szCs w:val="28"/>
          <w:lang w:val="uk-UA" w:eastAsia="ar-SA"/>
        </w:rPr>
        <w:t>омісії з відбору кандидатів на посаду фахівця із супроводу ветеранів війни та демобілізованих осіб при Баштанській районній військовій адміністрації</w:t>
      </w:r>
      <w:r w:rsidR="00A12E1E">
        <w:rPr>
          <w:color w:val="000000"/>
          <w:sz w:val="28"/>
          <w:szCs w:val="28"/>
          <w:lang w:val="uk-UA" w:eastAsia="ar-SA"/>
        </w:rPr>
        <w:t>»</w:t>
      </w:r>
      <w:r w:rsidR="00A12E1E" w:rsidRPr="00A12E1E">
        <w:rPr>
          <w:color w:val="000000"/>
          <w:sz w:val="28"/>
          <w:szCs w:val="28"/>
          <w:lang w:val="uk-UA" w:eastAsia="ar-SA"/>
        </w:rPr>
        <w:t xml:space="preserve"> </w:t>
      </w:r>
    </w:p>
    <w:p w:rsidR="00A12E1E" w:rsidRPr="00A12E1E" w:rsidRDefault="00A12E1E" w:rsidP="00A12E1E">
      <w:pPr>
        <w:pBdr>
          <w:top w:val="nil"/>
          <w:left w:val="nil"/>
          <w:bottom w:val="nil"/>
          <w:right w:val="nil"/>
          <w:between w:val="nil"/>
        </w:pBdr>
        <w:spacing w:line="100" w:lineRule="atLeast"/>
        <w:ind w:right="49"/>
        <w:jc w:val="center"/>
        <w:rPr>
          <w:b/>
          <w:color w:val="000000"/>
          <w:sz w:val="28"/>
          <w:szCs w:val="28"/>
          <w:lang w:val="uk-UA" w:eastAsia="ar-SA"/>
        </w:rPr>
      </w:pPr>
    </w:p>
    <w:p w:rsidR="000059B8" w:rsidRPr="007E24E7" w:rsidRDefault="000059B8" w:rsidP="00AF5E66">
      <w:pPr>
        <w:pStyle w:val="a3"/>
        <w:ind w:right="-284"/>
        <w:jc w:val="both"/>
        <w:rPr>
          <w:rFonts w:ascii="Times New Roman" w:hAnsi="Times New Roman"/>
          <w:b/>
          <w:sz w:val="28"/>
          <w:szCs w:val="28"/>
          <w:lang w:val="uk-UA"/>
        </w:rPr>
      </w:pPr>
      <w:r w:rsidRPr="007E24E7">
        <w:rPr>
          <w:rFonts w:ascii="Times New Roman" w:hAnsi="Times New Roman"/>
          <w:sz w:val="28"/>
          <w:szCs w:val="28"/>
          <w:lang w:val="uk-UA"/>
        </w:rPr>
        <w:tab/>
      </w:r>
      <w:r w:rsidRPr="007E24E7">
        <w:rPr>
          <w:rFonts w:ascii="Times New Roman" w:hAnsi="Times New Roman"/>
          <w:b/>
          <w:sz w:val="28"/>
          <w:szCs w:val="28"/>
          <w:lang w:val="uk-UA"/>
        </w:rPr>
        <w:t>1. Обгрунтування необхідності прийняття розпорядження</w:t>
      </w:r>
    </w:p>
    <w:p w:rsidR="00AD1629" w:rsidRDefault="000059B8" w:rsidP="00AF5E66">
      <w:pPr>
        <w:pStyle w:val="a3"/>
        <w:ind w:right="-284"/>
        <w:jc w:val="both"/>
        <w:rPr>
          <w:rFonts w:ascii="Times New Roman" w:hAnsi="Times New Roman"/>
          <w:sz w:val="28"/>
          <w:szCs w:val="28"/>
          <w:lang w:val="uk-UA"/>
        </w:rPr>
      </w:pPr>
      <w:r w:rsidRPr="007E24E7">
        <w:rPr>
          <w:rFonts w:ascii="Times New Roman" w:hAnsi="Times New Roman"/>
          <w:b/>
          <w:sz w:val="28"/>
          <w:szCs w:val="28"/>
          <w:lang w:val="uk-UA"/>
        </w:rPr>
        <w:t xml:space="preserve">          </w:t>
      </w:r>
      <w:r w:rsidR="00F2120C">
        <w:rPr>
          <w:rFonts w:ascii="Times New Roman" w:hAnsi="Times New Roman"/>
          <w:sz w:val="28"/>
          <w:szCs w:val="28"/>
          <w:lang w:val="uk-UA"/>
        </w:rPr>
        <w:t xml:space="preserve">Прийняття </w:t>
      </w:r>
      <w:r w:rsidRPr="007E24E7">
        <w:rPr>
          <w:rFonts w:ascii="Times New Roman" w:hAnsi="Times New Roman"/>
          <w:sz w:val="28"/>
          <w:szCs w:val="28"/>
          <w:lang w:val="uk-UA"/>
        </w:rPr>
        <w:t>розпорядження обумовлено необхідністю</w:t>
      </w:r>
      <w:r w:rsidR="00F2120C">
        <w:rPr>
          <w:rFonts w:ascii="Times New Roman" w:hAnsi="Times New Roman"/>
          <w:sz w:val="28"/>
          <w:szCs w:val="28"/>
          <w:lang w:val="uk-UA"/>
        </w:rPr>
        <w:t xml:space="preserve"> </w:t>
      </w:r>
      <w:r w:rsidR="00207644">
        <w:rPr>
          <w:rFonts w:ascii="Times New Roman" w:hAnsi="Times New Roman"/>
          <w:sz w:val="28"/>
          <w:szCs w:val="28"/>
          <w:lang w:val="uk-UA"/>
        </w:rPr>
        <w:t>забезпечення інституту помічника ветерана в системі переходу від військової служби до цивільного життя, що функціонує з метою здійснення фахівцями із супроводу ветеранів війни та демобілізованих осіб заходів з підтримки ветерана війни під час їх реадаптації та реінтеграції в територіальних громадах району.</w:t>
      </w:r>
    </w:p>
    <w:p w:rsidR="00207644" w:rsidRPr="00FF0648" w:rsidRDefault="00207644" w:rsidP="00AF5E66">
      <w:pPr>
        <w:pStyle w:val="a3"/>
        <w:ind w:right="-284"/>
        <w:jc w:val="both"/>
        <w:rPr>
          <w:rFonts w:ascii="Times New Roman" w:hAnsi="Times New Roman"/>
          <w:sz w:val="28"/>
          <w:szCs w:val="28"/>
          <w:lang w:val="uk-UA"/>
        </w:rPr>
      </w:pPr>
    </w:p>
    <w:p w:rsidR="000059B8" w:rsidRPr="007E24E7" w:rsidRDefault="000059B8" w:rsidP="00AF5E66">
      <w:pPr>
        <w:pStyle w:val="a3"/>
        <w:ind w:right="-284"/>
        <w:jc w:val="both"/>
        <w:rPr>
          <w:rFonts w:ascii="Times New Roman" w:hAnsi="Times New Roman"/>
          <w:b/>
          <w:sz w:val="28"/>
          <w:szCs w:val="28"/>
          <w:lang w:val="uk-UA"/>
        </w:rPr>
      </w:pPr>
      <w:r w:rsidRPr="007E24E7">
        <w:rPr>
          <w:rFonts w:ascii="Times New Roman" w:hAnsi="Times New Roman"/>
          <w:sz w:val="28"/>
          <w:szCs w:val="28"/>
          <w:lang w:val="uk-UA"/>
        </w:rPr>
        <w:t xml:space="preserve">         </w:t>
      </w:r>
      <w:r w:rsidRPr="007E24E7">
        <w:rPr>
          <w:rFonts w:ascii="Times New Roman" w:hAnsi="Times New Roman"/>
          <w:b/>
          <w:sz w:val="28"/>
          <w:szCs w:val="28"/>
          <w:lang w:val="uk-UA"/>
        </w:rPr>
        <w:t>2.  Мета і шляхи її досягнення</w:t>
      </w:r>
    </w:p>
    <w:p w:rsidR="000059B8" w:rsidRDefault="000059B8" w:rsidP="00AF5E66">
      <w:pPr>
        <w:pStyle w:val="a6"/>
        <w:tabs>
          <w:tab w:val="num" w:pos="0"/>
        </w:tabs>
        <w:ind w:left="0" w:right="-284" w:firstLine="720"/>
        <w:jc w:val="both"/>
        <w:rPr>
          <w:b w:val="0"/>
          <w:bCs/>
          <w:szCs w:val="28"/>
        </w:rPr>
      </w:pPr>
      <w:r w:rsidRPr="007E24E7">
        <w:rPr>
          <w:b w:val="0"/>
          <w:bCs/>
          <w:szCs w:val="28"/>
        </w:rPr>
        <w:t>Мета –</w:t>
      </w:r>
      <w:r w:rsidR="00207644">
        <w:rPr>
          <w:b w:val="0"/>
          <w:bCs/>
          <w:szCs w:val="28"/>
        </w:rPr>
        <w:t xml:space="preserve"> реалізація прав осіб, які звільняються або звільнені з військової служби, з числа ветеранів війни, осіб, які мають особливі заслуги перед Батьківщиною, членам сімей таких осіб, постраждалим учасникам Революції Гідності та членам сімей загиблих (померлих) ветеранів війни і членам сімей загиблих (померлих) Захисників та Захисниць України.</w:t>
      </w:r>
    </w:p>
    <w:p w:rsidR="00207644" w:rsidRPr="00C22F6D" w:rsidRDefault="00207644" w:rsidP="00AF5E66">
      <w:pPr>
        <w:pStyle w:val="a6"/>
        <w:tabs>
          <w:tab w:val="num" w:pos="0"/>
        </w:tabs>
        <w:ind w:left="0" w:right="-284" w:firstLine="720"/>
        <w:jc w:val="both"/>
        <w:rPr>
          <w:b w:val="0"/>
          <w:bCs/>
          <w:szCs w:val="28"/>
        </w:rPr>
      </w:pPr>
    </w:p>
    <w:p w:rsidR="000059B8" w:rsidRPr="006E3725" w:rsidRDefault="000059B8" w:rsidP="00AF5E66">
      <w:pPr>
        <w:ind w:right="-284" w:firstLine="708"/>
        <w:rPr>
          <w:b/>
          <w:sz w:val="28"/>
          <w:szCs w:val="28"/>
          <w:lang w:val="uk-UA"/>
        </w:rPr>
      </w:pPr>
      <w:r w:rsidRPr="006E3725">
        <w:rPr>
          <w:b/>
          <w:color w:val="000000"/>
          <w:sz w:val="28"/>
          <w:szCs w:val="28"/>
          <w:lang w:val="uk-UA"/>
        </w:rPr>
        <w:t>3.  Правові аспекти</w:t>
      </w:r>
    </w:p>
    <w:p w:rsidR="00EE68BB" w:rsidRDefault="000059B8" w:rsidP="00AF5E66">
      <w:pPr>
        <w:pStyle w:val="a3"/>
        <w:ind w:right="-284"/>
        <w:jc w:val="both"/>
        <w:rPr>
          <w:rFonts w:ascii="Times New Roman" w:hAnsi="Times New Roman"/>
          <w:color w:val="000000"/>
          <w:sz w:val="28"/>
          <w:szCs w:val="28"/>
          <w:bdr w:val="none" w:sz="0" w:space="0" w:color="auto" w:frame="1"/>
          <w:shd w:val="clear" w:color="auto" w:fill="FFFFFF"/>
          <w:lang w:val="uk-UA"/>
        </w:rPr>
      </w:pPr>
      <w:r w:rsidRPr="006E3725">
        <w:rPr>
          <w:rFonts w:ascii="Times New Roman" w:hAnsi="Times New Roman"/>
          <w:lang w:val="uk-UA"/>
        </w:rPr>
        <w:t xml:space="preserve"> </w:t>
      </w:r>
      <w:r w:rsidRPr="006E3725">
        <w:rPr>
          <w:rFonts w:ascii="Times New Roman" w:hAnsi="Times New Roman"/>
          <w:lang w:val="uk-UA"/>
        </w:rPr>
        <w:tab/>
      </w:r>
      <w:r w:rsidRPr="00EE68BB">
        <w:rPr>
          <w:rFonts w:ascii="Times New Roman" w:hAnsi="Times New Roman"/>
          <w:bCs/>
          <w:spacing w:val="-1"/>
          <w:sz w:val="28"/>
          <w:szCs w:val="28"/>
          <w:lang w:val="uk-UA"/>
        </w:rPr>
        <w:t xml:space="preserve">Проєкт розпорядження підготовлено </w:t>
      </w:r>
      <w:r w:rsidRPr="00EE68BB">
        <w:rPr>
          <w:rFonts w:ascii="Times New Roman" w:hAnsi="Times New Roman"/>
          <w:sz w:val="28"/>
          <w:szCs w:val="28"/>
          <w:lang w:val="uk-UA"/>
        </w:rPr>
        <w:t>відповідно</w:t>
      </w:r>
      <w:r w:rsidR="00EE68BB" w:rsidRPr="00EE68BB">
        <w:rPr>
          <w:rFonts w:ascii="Times New Roman" w:hAnsi="Times New Roman"/>
          <w:sz w:val="28"/>
          <w:szCs w:val="28"/>
          <w:lang w:val="uk-UA"/>
        </w:rPr>
        <w:t xml:space="preserve"> до статей 13, 23 пункту 9 частини першої статті 39 Закону України «Про місцеві державні адміністрації», статей 4, 15 Закону України «Про п</w:t>
      </w:r>
      <w:r w:rsidR="004F44E2">
        <w:rPr>
          <w:rFonts w:ascii="Times New Roman" w:hAnsi="Times New Roman"/>
          <w:sz w:val="28"/>
          <w:szCs w:val="28"/>
          <w:lang w:val="uk-UA"/>
        </w:rPr>
        <w:t>равовий режим воєнного стану», у</w:t>
      </w:r>
      <w:r w:rsidR="00EE68BB" w:rsidRPr="00EE68BB">
        <w:rPr>
          <w:rFonts w:ascii="Times New Roman" w:hAnsi="Times New Roman"/>
          <w:sz w:val="28"/>
          <w:szCs w:val="28"/>
          <w:lang w:val="uk-UA"/>
        </w:rPr>
        <w:t xml:space="preserve">казів Президента України </w:t>
      </w:r>
      <w:r w:rsidR="00EE68BB">
        <w:rPr>
          <w:rFonts w:ascii="Times New Roman" w:hAnsi="Times New Roman"/>
          <w:sz w:val="28"/>
          <w:szCs w:val="28"/>
          <w:lang w:val="uk-UA"/>
        </w:rPr>
        <w:t xml:space="preserve">від </w:t>
      </w:r>
      <w:r w:rsidR="00EE68BB" w:rsidRPr="00EE68BB">
        <w:rPr>
          <w:rFonts w:ascii="Times New Roman" w:hAnsi="Times New Roman"/>
          <w:sz w:val="28"/>
          <w:szCs w:val="28"/>
          <w:lang w:val="uk-UA"/>
        </w:rPr>
        <w:t xml:space="preserve">24 лютого 2022 р. № 68/2022 «Про утворення військових адміністрацій», </w:t>
      </w:r>
      <w:r w:rsidR="00EE68BB">
        <w:rPr>
          <w:rFonts w:ascii="Times New Roman" w:hAnsi="Times New Roman"/>
          <w:sz w:val="28"/>
          <w:szCs w:val="28"/>
          <w:lang w:val="uk-UA"/>
        </w:rPr>
        <w:t>від</w:t>
      </w:r>
      <w:r w:rsidR="00EE68BB" w:rsidRPr="00EE68BB">
        <w:rPr>
          <w:rFonts w:ascii="Times New Roman" w:hAnsi="Times New Roman"/>
          <w:sz w:val="28"/>
          <w:szCs w:val="28"/>
          <w:lang w:val="uk-UA"/>
        </w:rPr>
        <w:t xml:space="preserve"> 23 липня 2024 р.  № 469/2024 «Про продовження дії воєнного стану в Україні», затвердженого Законом України від 23 липня 2024 р. № 3891-ІХ «Про затвердження Указу Президента України «Про затвердження Указу Президента України «Про продовження строку дії воєнного стану в Україні», п</w:t>
      </w:r>
      <w:r w:rsidR="00EE68BB" w:rsidRPr="00EE68BB">
        <w:rPr>
          <w:rFonts w:ascii="Times New Roman" w:hAnsi="Times New Roman"/>
          <w:color w:val="000000"/>
          <w:sz w:val="28"/>
          <w:szCs w:val="28"/>
          <w:bdr w:val="none" w:sz="0" w:space="0" w:color="auto" w:frame="1"/>
          <w:shd w:val="clear" w:color="auto" w:fill="FFFFFF"/>
          <w:lang w:val="uk-UA"/>
        </w:rPr>
        <w:t>останови Кабінету Міністрів України від 02 серпня 2024 р. №</w:t>
      </w:r>
      <w:r w:rsidR="004F44E2">
        <w:rPr>
          <w:rFonts w:ascii="Times New Roman" w:hAnsi="Times New Roman"/>
          <w:color w:val="000000"/>
          <w:sz w:val="28"/>
          <w:szCs w:val="28"/>
          <w:bdr w:val="none" w:sz="0" w:space="0" w:color="auto" w:frame="1"/>
          <w:shd w:val="clear" w:color="auto" w:fill="FFFFFF"/>
          <w:lang w:val="uk-UA"/>
        </w:rPr>
        <w:t xml:space="preserve"> </w:t>
      </w:r>
      <w:r w:rsidR="00EE68BB" w:rsidRPr="00EE68BB">
        <w:rPr>
          <w:rFonts w:ascii="Times New Roman" w:hAnsi="Times New Roman"/>
          <w:color w:val="000000"/>
          <w:sz w:val="28"/>
          <w:szCs w:val="28"/>
          <w:bdr w:val="none" w:sz="0" w:space="0" w:color="auto" w:frame="1"/>
          <w:shd w:val="clear" w:color="auto" w:fill="FFFFFF"/>
          <w:lang w:val="uk-UA"/>
        </w:rPr>
        <w:t>881 «Деякі питання забезпечення інституту помічника ветерана в системі переходу від військової служби до цивільного життя»</w:t>
      </w:r>
      <w:r w:rsidR="00EE68BB">
        <w:rPr>
          <w:rFonts w:ascii="Times New Roman" w:hAnsi="Times New Roman"/>
          <w:color w:val="000000"/>
          <w:sz w:val="28"/>
          <w:szCs w:val="28"/>
          <w:bdr w:val="none" w:sz="0" w:space="0" w:color="auto" w:frame="1"/>
          <w:shd w:val="clear" w:color="auto" w:fill="FFFFFF"/>
          <w:lang w:val="uk-UA"/>
        </w:rPr>
        <w:t>.</w:t>
      </w:r>
    </w:p>
    <w:p w:rsidR="00F2120C" w:rsidRPr="00EE68BB" w:rsidRDefault="000059B8" w:rsidP="00AF5E66">
      <w:pPr>
        <w:pStyle w:val="a3"/>
        <w:ind w:right="-284"/>
        <w:jc w:val="both"/>
        <w:rPr>
          <w:rFonts w:ascii="Times New Roman" w:hAnsi="Times New Roman"/>
          <w:bCs/>
          <w:sz w:val="28"/>
          <w:szCs w:val="28"/>
          <w:lang w:val="uk-UA"/>
        </w:rPr>
      </w:pPr>
      <w:r w:rsidRPr="00EE68BB">
        <w:rPr>
          <w:rFonts w:ascii="Times New Roman" w:hAnsi="Times New Roman"/>
          <w:sz w:val="28"/>
          <w:szCs w:val="28"/>
          <w:lang w:val="uk-UA"/>
        </w:rPr>
        <w:t xml:space="preserve"> </w:t>
      </w:r>
    </w:p>
    <w:p w:rsidR="000059B8" w:rsidRPr="006E3725" w:rsidRDefault="000059B8" w:rsidP="00AF5E66">
      <w:pPr>
        <w:ind w:right="-284" w:firstLine="680"/>
        <w:rPr>
          <w:b/>
          <w:bCs/>
          <w:sz w:val="28"/>
          <w:szCs w:val="28"/>
          <w:lang w:val="uk-UA"/>
        </w:rPr>
      </w:pPr>
      <w:r w:rsidRPr="006E3725">
        <w:rPr>
          <w:b/>
          <w:bCs/>
          <w:sz w:val="28"/>
          <w:szCs w:val="28"/>
          <w:lang w:val="uk-UA"/>
        </w:rPr>
        <w:t>4.  Фінансово-економічне обґрунтування</w:t>
      </w:r>
    </w:p>
    <w:p w:rsidR="000059B8" w:rsidRDefault="000059B8" w:rsidP="00AF5E66">
      <w:pPr>
        <w:pStyle w:val="a6"/>
        <w:ind w:right="-284"/>
        <w:jc w:val="both"/>
        <w:rPr>
          <w:b w:val="0"/>
        </w:rPr>
      </w:pPr>
      <w:r>
        <w:rPr>
          <w:b w:val="0"/>
        </w:rPr>
        <w:t xml:space="preserve">Реалізація </w:t>
      </w:r>
      <w:r w:rsidRPr="00A410F9">
        <w:rPr>
          <w:b w:val="0"/>
        </w:rPr>
        <w:t>цього розпорядження не потребує фінансування.</w:t>
      </w:r>
    </w:p>
    <w:p w:rsidR="000059B8" w:rsidRPr="00A410F9" w:rsidRDefault="000059B8" w:rsidP="00AF5E66">
      <w:pPr>
        <w:pStyle w:val="a6"/>
        <w:ind w:right="-284"/>
        <w:jc w:val="both"/>
        <w:rPr>
          <w:b w:val="0"/>
        </w:rPr>
      </w:pPr>
    </w:p>
    <w:p w:rsidR="000059B8" w:rsidRPr="00B35F8C" w:rsidRDefault="000059B8" w:rsidP="00AF5E66">
      <w:pPr>
        <w:pStyle w:val="a6"/>
        <w:ind w:right="-284"/>
        <w:jc w:val="both"/>
        <w:rPr>
          <w:bCs/>
        </w:rPr>
      </w:pPr>
      <w:r w:rsidRPr="00B35F8C">
        <w:rPr>
          <w:bCs/>
        </w:rPr>
        <w:t xml:space="preserve">5. </w:t>
      </w:r>
      <w:r>
        <w:rPr>
          <w:bCs/>
        </w:rPr>
        <w:t xml:space="preserve"> Позиція</w:t>
      </w:r>
      <w:r w:rsidRPr="00B35F8C">
        <w:rPr>
          <w:bCs/>
        </w:rPr>
        <w:t xml:space="preserve"> заінтересованих органів</w:t>
      </w:r>
    </w:p>
    <w:p w:rsidR="000059B8" w:rsidRDefault="000059B8" w:rsidP="00AF5E66">
      <w:pPr>
        <w:pStyle w:val="a6"/>
        <w:ind w:left="0" w:right="-284" w:firstLine="709"/>
        <w:jc w:val="both"/>
        <w:rPr>
          <w:b w:val="0"/>
          <w:szCs w:val="28"/>
        </w:rPr>
      </w:pPr>
      <w:r>
        <w:rPr>
          <w:b w:val="0"/>
        </w:rPr>
        <w:t>Даний проє</w:t>
      </w:r>
      <w:r w:rsidRPr="00A410F9">
        <w:rPr>
          <w:b w:val="0"/>
        </w:rPr>
        <w:t>кт розпорядження інтере</w:t>
      </w:r>
      <w:r w:rsidR="00AD1629">
        <w:rPr>
          <w:b w:val="0"/>
        </w:rPr>
        <w:t>сів інших органів не стосується, не потребує проведення публічних консультацій з громадськістю з питань формування та реалізації державної політики.</w:t>
      </w:r>
    </w:p>
    <w:p w:rsidR="000059B8" w:rsidRPr="00A410F9" w:rsidRDefault="000059B8" w:rsidP="00AF5E66">
      <w:pPr>
        <w:pStyle w:val="a6"/>
        <w:ind w:right="-284"/>
        <w:jc w:val="both"/>
        <w:rPr>
          <w:b w:val="0"/>
          <w:szCs w:val="28"/>
        </w:rPr>
      </w:pPr>
    </w:p>
    <w:p w:rsidR="000059B8" w:rsidRPr="00B35F8C" w:rsidRDefault="000059B8" w:rsidP="00AF5E66">
      <w:pPr>
        <w:pStyle w:val="a6"/>
        <w:ind w:right="-284"/>
        <w:jc w:val="both"/>
        <w:rPr>
          <w:bCs/>
          <w:szCs w:val="28"/>
        </w:rPr>
      </w:pPr>
      <w:r w:rsidRPr="00B35F8C">
        <w:rPr>
          <w:bCs/>
          <w:szCs w:val="28"/>
        </w:rPr>
        <w:t>6.</w:t>
      </w:r>
      <w:r>
        <w:rPr>
          <w:bCs/>
          <w:szCs w:val="28"/>
        </w:rPr>
        <w:t xml:space="preserve">  </w:t>
      </w:r>
      <w:r w:rsidRPr="00B35F8C">
        <w:rPr>
          <w:bCs/>
          <w:szCs w:val="28"/>
        </w:rPr>
        <w:t>Регіональний аспект</w:t>
      </w:r>
    </w:p>
    <w:p w:rsidR="000059B8" w:rsidRDefault="000059B8" w:rsidP="00AF5E66">
      <w:pPr>
        <w:pStyle w:val="a6"/>
        <w:ind w:left="0" w:right="-284" w:firstLine="720"/>
        <w:jc w:val="both"/>
        <w:rPr>
          <w:b w:val="0"/>
          <w:szCs w:val="28"/>
        </w:rPr>
      </w:pPr>
      <w:r>
        <w:rPr>
          <w:b w:val="0"/>
          <w:szCs w:val="28"/>
        </w:rPr>
        <w:t>Проє</w:t>
      </w:r>
      <w:r w:rsidRPr="00A410F9">
        <w:rPr>
          <w:b w:val="0"/>
          <w:szCs w:val="28"/>
        </w:rPr>
        <w:t>кт роз</w:t>
      </w:r>
      <w:r>
        <w:rPr>
          <w:b w:val="0"/>
          <w:szCs w:val="28"/>
        </w:rPr>
        <w:t>порядження не стосується питань</w:t>
      </w:r>
      <w:r w:rsidRPr="00A410F9">
        <w:rPr>
          <w:b w:val="0"/>
          <w:szCs w:val="28"/>
        </w:rPr>
        <w:t xml:space="preserve"> </w:t>
      </w:r>
      <w:r>
        <w:rPr>
          <w:b w:val="0"/>
          <w:szCs w:val="28"/>
        </w:rPr>
        <w:t>регіонального аспекту.</w:t>
      </w:r>
    </w:p>
    <w:p w:rsidR="00CB310A" w:rsidRPr="004A2C13" w:rsidRDefault="00CB310A" w:rsidP="000059B8">
      <w:pPr>
        <w:pStyle w:val="a6"/>
        <w:jc w:val="both"/>
        <w:rPr>
          <w:bCs/>
          <w:szCs w:val="28"/>
          <w:lang w:val="ru-RU"/>
        </w:rPr>
      </w:pPr>
    </w:p>
    <w:p w:rsidR="00F10BBF" w:rsidRPr="004A2C13" w:rsidRDefault="00F10BBF" w:rsidP="000059B8">
      <w:pPr>
        <w:pStyle w:val="a6"/>
        <w:jc w:val="both"/>
        <w:rPr>
          <w:bCs/>
          <w:szCs w:val="28"/>
          <w:lang w:val="ru-RU"/>
        </w:rPr>
      </w:pPr>
    </w:p>
    <w:p w:rsidR="00F10BBF" w:rsidRPr="004A2C13" w:rsidRDefault="00F10BBF" w:rsidP="00F10BBF">
      <w:pPr>
        <w:pStyle w:val="a6"/>
        <w:jc w:val="left"/>
        <w:rPr>
          <w:bCs/>
          <w:szCs w:val="28"/>
          <w:lang w:val="ru-RU"/>
        </w:rPr>
      </w:pPr>
      <w:r w:rsidRPr="004A2C13">
        <w:rPr>
          <w:bCs/>
          <w:szCs w:val="28"/>
          <w:lang w:val="ru-RU"/>
        </w:rPr>
        <w:lastRenderedPageBreak/>
        <w:t xml:space="preserve">                                                     2</w:t>
      </w:r>
    </w:p>
    <w:p w:rsidR="00F10BBF" w:rsidRPr="004A2C13" w:rsidRDefault="00F10BBF" w:rsidP="000059B8">
      <w:pPr>
        <w:pStyle w:val="a6"/>
        <w:jc w:val="both"/>
        <w:rPr>
          <w:bCs/>
          <w:szCs w:val="28"/>
          <w:lang w:val="ru-RU"/>
        </w:rPr>
      </w:pPr>
    </w:p>
    <w:p w:rsidR="00F10BBF" w:rsidRPr="004A2C13" w:rsidRDefault="000059B8" w:rsidP="00F10BBF">
      <w:pPr>
        <w:pStyle w:val="a6"/>
        <w:jc w:val="both"/>
        <w:rPr>
          <w:bCs/>
          <w:szCs w:val="28"/>
          <w:lang w:val="ru-RU"/>
        </w:rPr>
      </w:pPr>
      <w:r w:rsidRPr="00B35F8C">
        <w:rPr>
          <w:bCs/>
          <w:szCs w:val="28"/>
        </w:rPr>
        <w:t>7.</w:t>
      </w:r>
      <w:r>
        <w:rPr>
          <w:bCs/>
          <w:szCs w:val="28"/>
        </w:rPr>
        <w:t xml:space="preserve"> </w:t>
      </w:r>
      <w:r w:rsidR="00F10BBF" w:rsidRPr="00B35F8C">
        <w:rPr>
          <w:bCs/>
          <w:szCs w:val="28"/>
        </w:rPr>
        <w:t>Громадське  обговорення</w:t>
      </w:r>
    </w:p>
    <w:p w:rsidR="000059B8" w:rsidRPr="00CB310A" w:rsidRDefault="000059B8" w:rsidP="00CB310A">
      <w:pPr>
        <w:pStyle w:val="a6"/>
        <w:jc w:val="both"/>
        <w:rPr>
          <w:b w:val="0"/>
          <w:szCs w:val="28"/>
        </w:rPr>
      </w:pPr>
      <w:r>
        <w:rPr>
          <w:b w:val="0"/>
          <w:szCs w:val="28"/>
        </w:rPr>
        <w:t>Це</w:t>
      </w:r>
      <w:r w:rsidRPr="00A410F9">
        <w:rPr>
          <w:b w:val="0"/>
          <w:szCs w:val="28"/>
        </w:rPr>
        <w:t xml:space="preserve"> розпорядження не потребує громадського обговорення.</w:t>
      </w:r>
      <w:r w:rsidR="00CB310A" w:rsidRPr="00CB310A">
        <w:rPr>
          <w:bCs/>
          <w:lang w:val="ru-RU"/>
        </w:rPr>
        <w:t xml:space="preserve">                                           </w:t>
      </w:r>
    </w:p>
    <w:p w:rsidR="00CB310A" w:rsidRPr="00CB310A" w:rsidRDefault="00CB310A" w:rsidP="000059B8">
      <w:pPr>
        <w:pStyle w:val="a6"/>
        <w:jc w:val="both"/>
        <w:rPr>
          <w:bCs/>
          <w:lang w:val="ru-RU"/>
        </w:rPr>
      </w:pPr>
    </w:p>
    <w:p w:rsidR="000059B8" w:rsidRDefault="000059B8" w:rsidP="000059B8">
      <w:pPr>
        <w:pStyle w:val="a6"/>
        <w:jc w:val="both"/>
        <w:rPr>
          <w:bCs/>
        </w:rPr>
      </w:pPr>
      <w:r w:rsidRPr="00B35F8C">
        <w:rPr>
          <w:bCs/>
        </w:rPr>
        <w:t xml:space="preserve">8. </w:t>
      </w:r>
      <w:r>
        <w:rPr>
          <w:bCs/>
        </w:rPr>
        <w:t xml:space="preserve"> </w:t>
      </w:r>
      <w:r w:rsidRPr="00B35F8C">
        <w:rPr>
          <w:bCs/>
        </w:rPr>
        <w:t>Прогноз результатів</w:t>
      </w:r>
    </w:p>
    <w:p w:rsidR="000059B8" w:rsidRDefault="000059B8" w:rsidP="00AF5E66">
      <w:pPr>
        <w:pStyle w:val="a6"/>
        <w:ind w:left="0" w:right="-284"/>
        <w:jc w:val="both"/>
        <w:rPr>
          <w:bCs/>
        </w:rPr>
      </w:pPr>
      <w:r>
        <w:rPr>
          <w:b w:val="0"/>
          <w:bCs/>
        </w:rPr>
        <w:t xml:space="preserve">          Прийняття розпорядження</w:t>
      </w:r>
      <w:r w:rsidR="00AD1629">
        <w:rPr>
          <w:b w:val="0"/>
          <w:bCs/>
        </w:rPr>
        <w:t xml:space="preserve"> ма</w:t>
      </w:r>
      <w:r w:rsidR="00CC6FC3">
        <w:rPr>
          <w:b w:val="0"/>
          <w:bCs/>
        </w:rPr>
        <w:t xml:space="preserve">тиме вплив на </w:t>
      </w:r>
      <w:r w:rsidR="003F6C47">
        <w:rPr>
          <w:b w:val="0"/>
          <w:bCs/>
        </w:rPr>
        <w:t xml:space="preserve">забезпечення захисту </w:t>
      </w:r>
      <w:r w:rsidR="00EE68BB">
        <w:rPr>
          <w:b w:val="0"/>
          <w:bCs/>
        </w:rPr>
        <w:t>прав ветеранів війни</w:t>
      </w:r>
      <w:r w:rsidR="003F6C47">
        <w:rPr>
          <w:b w:val="0"/>
          <w:bCs/>
        </w:rPr>
        <w:t>, спрямованих на впровадження ефективних</w:t>
      </w:r>
      <w:r w:rsidR="00EE68BB">
        <w:rPr>
          <w:b w:val="0"/>
          <w:bCs/>
        </w:rPr>
        <w:t xml:space="preserve"> механізмів задоволення </w:t>
      </w:r>
      <w:r w:rsidR="003F6C47">
        <w:rPr>
          <w:b w:val="0"/>
          <w:bCs/>
        </w:rPr>
        <w:t>потреб людини та забезпечення доступу до послуг, посилення здатності громад сприяти адапт</w:t>
      </w:r>
      <w:r w:rsidR="00EE68BB">
        <w:rPr>
          <w:b w:val="0"/>
          <w:bCs/>
        </w:rPr>
        <w:t>ації ветеранів</w:t>
      </w:r>
      <w:r w:rsidR="001C3579">
        <w:rPr>
          <w:b w:val="0"/>
          <w:bCs/>
        </w:rPr>
        <w:t xml:space="preserve"> та ефективне реагування</w:t>
      </w:r>
      <w:r w:rsidR="003F6C47">
        <w:rPr>
          <w:b w:val="0"/>
          <w:bCs/>
        </w:rPr>
        <w:t xml:space="preserve"> на нові виклики, раціональне використання ресурсів громад і бюджетів усіх рівнів</w:t>
      </w:r>
      <w:r w:rsidR="00EE68BB">
        <w:rPr>
          <w:b w:val="0"/>
          <w:bCs/>
        </w:rPr>
        <w:t>.</w:t>
      </w:r>
    </w:p>
    <w:p w:rsidR="00E531E2" w:rsidRPr="004A2C13" w:rsidRDefault="00E531E2" w:rsidP="00F10BBF">
      <w:pPr>
        <w:pStyle w:val="a8"/>
        <w:ind w:right="-284"/>
        <w:jc w:val="both"/>
        <w:rPr>
          <w:bCs/>
          <w:lang w:val="ru-RU"/>
        </w:rPr>
      </w:pPr>
      <w:r>
        <w:rPr>
          <w:bCs/>
        </w:rPr>
        <w:t xml:space="preserve"> </w:t>
      </w:r>
    </w:p>
    <w:p w:rsidR="000059B8" w:rsidRPr="006E3725" w:rsidRDefault="000059B8" w:rsidP="000059B8">
      <w:pPr>
        <w:rPr>
          <w:lang w:val="uk-UA"/>
        </w:rPr>
      </w:pPr>
    </w:p>
    <w:p w:rsidR="00E84152" w:rsidRDefault="000059B8" w:rsidP="000059B8">
      <w:pPr>
        <w:rPr>
          <w:sz w:val="28"/>
          <w:szCs w:val="28"/>
          <w:lang w:val="uk-UA"/>
        </w:rPr>
      </w:pPr>
      <w:r w:rsidRPr="00E82E94">
        <w:rPr>
          <w:sz w:val="28"/>
          <w:szCs w:val="28"/>
        </w:rPr>
        <w:t xml:space="preserve">Начальник управління </w:t>
      </w:r>
      <w:proofErr w:type="gramStart"/>
      <w:r w:rsidRPr="00E82E94">
        <w:rPr>
          <w:sz w:val="28"/>
          <w:szCs w:val="28"/>
        </w:rPr>
        <w:t>соц</w:t>
      </w:r>
      <w:proofErr w:type="gramEnd"/>
      <w:r w:rsidRPr="00E82E94">
        <w:rPr>
          <w:sz w:val="28"/>
          <w:szCs w:val="28"/>
        </w:rPr>
        <w:t xml:space="preserve">іального </w:t>
      </w:r>
    </w:p>
    <w:p w:rsidR="000059B8" w:rsidRPr="00E84152" w:rsidRDefault="000059B8" w:rsidP="000059B8">
      <w:pPr>
        <w:rPr>
          <w:sz w:val="28"/>
          <w:szCs w:val="28"/>
          <w:lang w:val="uk-UA"/>
        </w:rPr>
      </w:pPr>
      <w:r w:rsidRPr="00E84152">
        <w:rPr>
          <w:sz w:val="28"/>
          <w:szCs w:val="28"/>
          <w:lang w:val="uk-UA"/>
        </w:rPr>
        <w:t xml:space="preserve">захисту населення </w:t>
      </w:r>
      <w:r w:rsidR="00E84152">
        <w:rPr>
          <w:sz w:val="28"/>
          <w:szCs w:val="28"/>
          <w:lang w:val="uk-UA"/>
        </w:rPr>
        <w:t>районної</w:t>
      </w:r>
    </w:p>
    <w:p w:rsidR="000059B8" w:rsidRPr="00E84152" w:rsidRDefault="000059B8" w:rsidP="000059B8">
      <w:pPr>
        <w:rPr>
          <w:sz w:val="28"/>
          <w:szCs w:val="28"/>
          <w:lang w:val="uk-UA"/>
        </w:rPr>
      </w:pPr>
      <w:r w:rsidRPr="00E84152">
        <w:rPr>
          <w:sz w:val="28"/>
          <w:szCs w:val="28"/>
          <w:lang w:val="uk-UA"/>
        </w:rPr>
        <w:t>військ</w:t>
      </w:r>
      <w:r w:rsidR="00E84152">
        <w:rPr>
          <w:sz w:val="28"/>
          <w:szCs w:val="28"/>
          <w:lang w:val="uk-UA"/>
        </w:rPr>
        <w:t xml:space="preserve">ової </w:t>
      </w:r>
      <w:r w:rsidRPr="00E84152">
        <w:rPr>
          <w:sz w:val="28"/>
          <w:szCs w:val="28"/>
          <w:lang w:val="uk-UA"/>
        </w:rPr>
        <w:t xml:space="preserve">адміністрації                                 </w:t>
      </w:r>
      <w:r w:rsidR="00E84152">
        <w:rPr>
          <w:sz w:val="28"/>
          <w:szCs w:val="28"/>
          <w:lang w:val="uk-UA"/>
        </w:rPr>
        <w:t xml:space="preserve">                           </w:t>
      </w:r>
      <w:r w:rsidRPr="00E84152">
        <w:rPr>
          <w:sz w:val="28"/>
          <w:szCs w:val="28"/>
          <w:lang w:val="uk-UA"/>
        </w:rPr>
        <w:t xml:space="preserve"> Ніна ЯКИМЧУК                                                         </w:t>
      </w:r>
    </w:p>
    <w:p w:rsidR="000059B8" w:rsidRPr="00E84152" w:rsidRDefault="000059B8" w:rsidP="000059B8">
      <w:pPr>
        <w:rPr>
          <w:lang w:val="uk-UA"/>
        </w:rPr>
      </w:pPr>
    </w:p>
    <w:p w:rsidR="000059B8" w:rsidRPr="00E84152" w:rsidRDefault="000059B8" w:rsidP="000059B8">
      <w:pPr>
        <w:rPr>
          <w:lang w:val="uk-UA"/>
        </w:rPr>
      </w:pPr>
    </w:p>
    <w:p w:rsidR="000059B8" w:rsidRPr="00E84152" w:rsidRDefault="00D37E2A" w:rsidP="000059B8">
      <w:pPr>
        <w:rPr>
          <w:sz w:val="28"/>
          <w:szCs w:val="28"/>
          <w:lang w:val="uk-UA"/>
        </w:rPr>
      </w:pPr>
      <w:r>
        <w:rPr>
          <w:sz w:val="28"/>
          <w:szCs w:val="28"/>
          <w:lang w:val="uk-UA"/>
        </w:rPr>
        <w:t>07 жовтня</w:t>
      </w:r>
      <w:r w:rsidR="00E84152">
        <w:rPr>
          <w:sz w:val="28"/>
          <w:szCs w:val="28"/>
          <w:lang w:val="uk-UA"/>
        </w:rPr>
        <w:t xml:space="preserve"> 2024</w:t>
      </w:r>
      <w:r w:rsidR="000059B8" w:rsidRPr="00E84152">
        <w:rPr>
          <w:sz w:val="28"/>
          <w:szCs w:val="28"/>
          <w:lang w:val="uk-UA"/>
        </w:rPr>
        <w:t xml:space="preserve"> р.</w:t>
      </w:r>
    </w:p>
    <w:p w:rsidR="000059B8" w:rsidRPr="00E84152" w:rsidRDefault="000059B8" w:rsidP="000059B8">
      <w:pPr>
        <w:rPr>
          <w:lang w:val="uk-UA"/>
        </w:rPr>
      </w:pPr>
    </w:p>
    <w:p w:rsidR="000059B8" w:rsidRPr="00E84152" w:rsidRDefault="000059B8" w:rsidP="000059B8">
      <w:pPr>
        <w:rPr>
          <w:lang w:val="uk-UA"/>
        </w:rPr>
      </w:pPr>
    </w:p>
    <w:p w:rsidR="000059B8" w:rsidRPr="00E84152" w:rsidRDefault="000059B8" w:rsidP="000059B8">
      <w:pPr>
        <w:rPr>
          <w:lang w:val="uk-UA"/>
        </w:rPr>
      </w:pPr>
    </w:p>
    <w:p w:rsidR="000059B8" w:rsidRPr="00E84152" w:rsidRDefault="000059B8" w:rsidP="000059B8">
      <w:pPr>
        <w:rPr>
          <w:lang w:val="uk-UA"/>
        </w:rPr>
      </w:pPr>
    </w:p>
    <w:p w:rsidR="000059B8" w:rsidRPr="00E84152" w:rsidRDefault="000059B8" w:rsidP="000059B8">
      <w:pPr>
        <w:rPr>
          <w:lang w:val="uk-UA"/>
        </w:rPr>
      </w:pPr>
    </w:p>
    <w:p w:rsidR="004E5995" w:rsidRPr="00E84152" w:rsidRDefault="004E5995">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Pr="00E84152" w:rsidRDefault="007E24E7">
      <w:pPr>
        <w:rPr>
          <w:b/>
          <w:lang w:val="uk-UA"/>
        </w:rPr>
      </w:pPr>
    </w:p>
    <w:p w:rsidR="007E24E7" w:rsidRDefault="007E24E7">
      <w:pPr>
        <w:rPr>
          <w:b/>
          <w:lang w:val="uk-UA"/>
        </w:rPr>
      </w:pPr>
    </w:p>
    <w:p w:rsidR="00D37E2A" w:rsidRDefault="00D37E2A">
      <w:pPr>
        <w:rPr>
          <w:b/>
          <w:lang w:val="uk-UA"/>
        </w:rPr>
      </w:pPr>
    </w:p>
    <w:p w:rsidR="00D37E2A" w:rsidRDefault="00D37E2A">
      <w:pPr>
        <w:rPr>
          <w:b/>
          <w:lang w:val="uk-UA"/>
        </w:rPr>
      </w:pPr>
    </w:p>
    <w:p w:rsidR="00D37E2A" w:rsidRDefault="00D37E2A">
      <w:pPr>
        <w:rPr>
          <w:b/>
          <w:lang w:val="uk-UA"/>
        </w:rPr>
      </w:pPr>
    </w:p>
    <w:p w:rsidR="00D37E2A" w:rsidRDefault="00D37E2A">
      <w:pPr>
        <w:rPr>
          <w:b/>
          <w:lang w:val="uk-UA"/>
        </w:rPr>
      </w:pPr>
    </w:p>
    <w:p w:rsidR="00D37E2A" w:rsidRDefault="00D37E2A">
      <w:pPr>
        <w:rPr>
          <w:b/>
          <w:lang w:val="uk-UA"/>
        </w:rPr>
      </w:pPr>
    </w:p>
    <w:p w:rsidR="00D37E2A" w:rsidRDefault="00D37E2A">
      <w:pPr>
        <w:rPr>
          <w:b/>
          <w:lang w:val="uk-UA"/>
        </w:rPr>
      </w:pPr>
    </w:p>
    <w:p w:rsidR="00D37E2A" w:rsidRDefault="00D37E2A">
      <w:pPr>
        <w:rPr>
          <w:b/>
          <w:lang w:val="uk-UA"/>
        </w:rPr>
      </w:pPr>
    </w:p>
    <w:p w:rsidR="00D37E2A" w:rsidRDefault="00D37E2A">
      <w:pPr>
        <w:rPr>
          <w:b/>
          <w:lang w:val="uk-UA"/>
        </w:rPr>
      </w:pPr>
    </w:p>
    <w:p w:rsidR="007E24E7" w:rsidRPr="004A2C13" w:rsidRDefault="007E24E7">
      <w:pPr>
        <w:rPr>
          <w:b/>
          <w:lang w:val="uk-UA"/>
        </w:rPr>
      </w:pPr>
    </w:p>
    <w:p w:rsidR="00F2120C" w:rsidRDefault="00F2120C">
      <w:pPr>
        <w:rPr>
          <w:b/>
          <w:lang w:val="uk-UA"/>
        </w:rPr>
      </w:pPr>
    </w:p>
    <w:p w:rsidR="004F44E2" w:rsidRPr="00E84152" w:rsidRDefault="004F44E2">
      <w:pPr>
        <w:rPr>
          <w:b/>
          <w:lang w:val="uk-UA"/>
        </w:rPr>
      </w:pPr>
    </w:p>
    <w:p w:rsidR="007E24E7" w:rsidRDefault="007E24E7">
      <w:pPr>
        <w:rPr>
          <w:b/>
          <w:lang w:val="uk-UA"/>
        </w:rPr>
      </w:pPr>
    </w:p>
    <w:p w:rsidR="00F10BBF" w:rsidRPr="004A2C13" w:rsidRDefault="00F10BBF" w:rsidP="00B64E17">
      <w:pPr>
        <w:jc w:val="center"/>
        <w:outlineLvl w:val="0"/>
        <w:rPr>
          <w:b/>
          <w:sz w:val="28"/>
          <w:szCs w:val="28"/>
          <w:lang w:val="uk-UA"/>
        </w:rPr>
      </w:pPr>
    </w:p>
    <w:p w:rsidR="00F10BBF" w:rsidRPr="004A2C13" w:rsidRDefault="00F10BBF" w:rsidP="00B64E17">
      <w:pPr>
        <w:jc w:val="center"/>
        <w:outlineLvl w:val="0"/>
        <w:rPr>
          <w:b/>
          <w:sz w:val="28"/>
          <w:szCs w:val="28"/>
          <w:lang w:val="uk-UA"/>
        </w:rPr>
      </w:pPr>
    </w:p>
    <w:p w:rsidR="00F10BBF" w:rsidRPr="004A2C13" w:rsidRDefault="00F10BBF" w:rsidP="00B64E17">
      <w:pPr>
        <w:jc w:val="center"/>
        <w:outlineLvl w:val="0"/>
        <w:rPr>
          <w:b/>
          <w:sz w:val="28"/>
          <w:szCs w:val="28"/>
          <w:lang w:val="uk-UA"/>
        </w:rPr>
      </w:pPr>
    </w:p>
    <w:p w:rsidR="00B64E17" w:rsidRPr="00B64E17" w:rsidRDefault="00B64E17" w:rsidP="00B64E17">
      <w:pPr>
        <w:jc w:val="center"/>
        <w:outlineLvl w:val="0"/>
        <w:rPr>
          <w:b/>
          <w:sz w:val="28"/>
          <w:szCs w:val="28"/>
          <w:lang w:val="uk-UA"/>
        </w:rPr>
      </w:pPr>
      <w:r w:rsidRPr="00B64E17">
        <w:rPr>
          <w:b/>
          <w:sz w:val="28"/>
          <w:szCs w:val="28"/>
          <w:lang w:val="uk-UA"/>
        </w:rPr>
        <w:lastRenderedPageBreak/>
        <w:t>ДОВІДКА</w:t>
      </w:r>
    </w:p>
    <w:p w:rsidR="00B64E17" w:rsidRDefault="00B64E17" w:rsidP="001F0CB9">
      <w:pPr>
        <w:ind w:right="-1"/>
        <w:jc w:val="center"/>
        <w:rPr>
          <w:sz w:val="28"/>
          <w:szCs w:val="28"/>
          <w:lang w:val="uk-UA"/>
        </w:rPr>
      </w:pPr>
      <w:r w:rsidRPr="00B64E17">
        <w:rPr>
          <w:sz w:val="28"/>
          <w:szCs w:val="28"/>
          <w:lang w:val="uk-UA"/>
        </w:rPr>
        <w:t xml:space="preserve"> про погодження проєкту розпорядження начальника </w:t>
      </w:r>
      <w:r w:rsidR="00F2120C">
        <w:rPr>
          <w:sz w:val="28"/>
          <w:szCs w:val="28"/>
          <w:lang w:val="uk-UA"/>
        </w:rPr>
        <w:t xml:space="preserve">Баштанської </w:t>
      </w:r>
      <w:r w:rsidRPr="00B64E17">
        <w:rPr>
          <w:sz w:val="28"/>
          <w:szCs w:val="28"/>
          <w:lang w:val="uk-UA"/>
        </w:rPr>
        <w:t>районної військової адміністрації «Про</w:t>
      </w:r>
      <w:r w:rsidR="001F0CB9" w:rsidRPr="001F0CB9">
        <w:rPr>
          <w:sz w:val="28"/>
          <w:szCs w:val="28"/>
          <w:lang w:val="uk-UA"/>
        </w:rPr>
        <w:t xml:space="preserve"> </w:t>
      </w:r>
      <w:r w:rsidR="001F0CB9" w:rsidRPr="00A12E1E">
        <w:rPr>
          <w:sz w:val="28"/>
          <w:szCs w:val="28"/>
          <w:lang w:val="uk-UA"/>
        </w:rPr>
        <w:t xml:space="preserve">утворення </w:t>
      </w:r>
      <w:r w:rsidR="001C3579">
        <w:rPr>
          <w:color w:val="000000"/>
          <w:sz w:val="28"/>
          <w:szCs w:val="28"/>
          <w:lang w:val="uk-UA" w:eastAsia="ar-SA"/>
        </w:rPr>
        <w:t>к</w:t>
      </w:r>
      <w:r w:rsidR="001F0CB9" w:rsidRPr="00A12E1E">
        <w:rPr>
          <w:color w:val="000000"/>
          <w:sz w:val="28"/>
          <w:szCs w:val="28"/>
          <w:lang w:val="uk-UA" w:eastAsia="ar-SA"/>
        </w:rPr>
        <w:t>омісії з відбору кандидатів на посаду фахівця із супроводу ветеранів війни та демобілізованих осіб при Баштанській районній військовій адміністрації</w:t>
      </w:r>
      <w:r w:rsidR="001F0CB9">
        <w:rPr>
          <w:color w:val="000000"/>
          <w:sz w:val="28"/>
          <w:szCs w:val="28"/>
          <w:lang w:val="uk-UA" w:eastAsia="ar-SA"/>
        </w:rPr>
        <w:t>»</w:t>
      </w:r>
      <w:r w:rsidR="001F0CB9" w:rsidRPr="00A12E1E">
        <w:rPr>
          <w:color w:val="000000"/>
          <w:sz w:val="28"/>
          <w:szCs w:val="28"/>
          <w:lang w:val="uk-UA" w:eastAsia="ar-SA"/>
        </w:rPr>
        <w:t xml:space="preserve"> </w:t>
      </w:r>
      <w:r w:rsidRPr="00B64E17">
        <w:rPr>
          <w:sz w:val="28"/>
          <w:szCs w:val="28"/>
          <w:lang w:val="uk-UA"/>
        </w:rPr>
        <w:t xml:space="preserve"> </w:t>
      </w:r>
    </w:p>
    <w:p w:rsidR="00A521C1" w:rsidRDefault="00A521C1" w:rsidP="001F0CB9">
      <w:pPr>
        <w:ind w:right="-1"/>
        <w:jc w:val="center"/>
        <w:rPr>
          <w:bCs/>
          <w:sz w:val="28"/>
          <w:szCs w:val="28"/>
          <w:lang w:val="uk-UA"/>
        </w:rPr>
      </w:pPr>
    </w:p>
    <w:p w:rsidR="00B64E17" w:rsidRDefault="00B64E17" w:rsidP="00B4267D">
      <w:pPr>
        <w:pStyle w:val="a3"/>
        <w:ind w:right="-284"/>
        <w:jc w:val="both"/>
        <w:rPr>
          <w:rFonts w:ascii="Times New Roman" w:hAnsi="Times New Roman"/>
          <w:sz w:val="28"/>
          <w:szCs w:val="28"/>
          <w:lang w:val="uk-UA"/>
        </w:rPr>
      </w:pPr>
      <w:r>
        <w:rPr>
          <w:rFonts w:ascii="Times New Roman" w:hAnsi="Times New Roman"/>
          <w:bCs/>
          <w:spacing w:val="-1"/>
          <w:sz w:val="28"/>
          <w:szCs w:val="28"/>
          <w:lang w:val="uk-UA"/>
        </w:rPr>
        <w:t xml:space="preserve">     </w:t>
      </w:r>
      <w:r w:rsidR="00F2120C">
        <w:rPr>
          <w:rFonts w:ascii="Times New Roman" w:hAnsi="Times New Roman"/>
          <w:bCs/>
          <w:spacing w:val="-1"/>
          <w:sz w:val="28"/>
          <w:szCs w:val="28"/>
          <w:lang w:val="uk-UA"/>
        </w:rPr>
        <w:t xml:space="preserve"> </w:t>
      </w:r>
      <w:r>
        <w:rPr>
          <w:rFonts w:ascii="Times New Roman" w:hAnsi="Times New Roman"/>
          <w:bCs/>
          <w:spacing w:val="-1"/>
          <w:sz w:val="28"/>
          <w:szCs w:val="28"/>
          <w:lang w:val="uk-UA"/>
        </w:rPr>
        <w:t xml:space="preserve"> </w:t>
      </w:r>
      <w:r w:rsidRPr="006E3725">
        <w:rPr>
          <w:rFonts w:ascii="Times New Roman" w:hAnsi="Times New Roman"/>
          <w:bCs/>
          <w:spacing w:val="-1"/>
          <w:sz w:val="28"/>
          <w:szCs w:val="28"/>
          <w:lang w:val="uk-UA"/>
        </w:rPr>
        <w:t xml:space="preserve">Проєкт розпорядження підготовлено </w:t>
      </w:r>
      <w:r w:rsidR="0000618F">
        <w:rPr>
          <w:rFonts w:ascii="Times New Roman" w:hAnsi="Times New Roman"/>
          <w:bCs/>
          <w:spacing w:val="-1"/>
          <w:sz w:val="28"/>
          <w:szCs w:val="28"/>
          <w:lang w:val="uk-UA"/>
        </w:rPr>
        <w:t xml:space="preserve">управлінням соціального захисту населення районної військової адміністрації </w:t>
      </w:r>
      <w:r w:rsidR="001F0CB9" w:rsidRPr="00EE68BB">
        <w:rPr>
          <w:rFonts w:ascii="Times New Roman" w:hAnsi="Times New Roman"/>
          <w:sz w:val="28"/>
          <w:szCs w:val="28"/>
          <w:lang w:val="uk-UA"/>
        </w:rPr>
        <w:t>відповідно до статей 13, 23 пункту 9 частини першої статті 39 Закону України «Про місцеві державні адміністрації», статей 4, 15 Закону України «Про п</w:t>
      </w:r>
      <w:r w:rsidR="004F44E2">
        <w:rPr>
          <w:rFonts w:ascii="Times New Roman" w:hAnsi="Times New Roman"/>
          <w:sz w:val="28"/>
          <w:szCs w:val="28"/>
          <w:lang w:val="uk-UA"/>
        </w:rPr>
        <w:t>равовий режим воєнного стану», у</w:t>
      </w:r>
      <w:r w:rsidR="001F0CB9" w:rsidRPr="00EE68BB">
        <w:rPr>
          <w:rFonts w:ascii="Times New Roman" w:hAnsi="Times New Roman"/>
          <w:sz w:val="28"/>
          <w:szCs w:val="28"/>
          <w:lang w:val="uk-UA"/>
        </w:rPr>
        <w:t xml:space="preserve">казів Президента України </w:t>
      </w:r>
      <w:r w:rsidR="001F0CB9">
        <w:rPr>
          <w:rFonts w:ascii="Times New Roman" w:hAnsi="Times New Roman"/>
          <w:sz w:val="28"/>
          <w:szCs w:val="28"/>
          <w:lang w:val="uk-UA"/>
        </w:rPr>
        <w:t xml:space="preserve">від </w:t>
      </w:r>
      <w:r w:rsidR="001F0CB9" w:rsidRPr="00EE68BB">
        <w:rPr>
          <w:rFonts w:ascii="Times New Roman" w:hAnsi="Times New Roman"/>
          <w:sz w:val="28"/>
          <w:szCs w:val="28"/>
          <w:lang w:val="uk-UA"/>
        </w:rPr>
        <w:t xml:space="preserve">24 лютого 2022 р. № 68/2022 «Про утворення військових адміністрацій», </w:t>
      </w:r>
      <w:r w:rsidR="001F0CB9">
        <w:rPr>
          <w:rFonts w:ascii="Times New Roman" w:hAnsi="Times New Roman"/>
          <w:sz w:val="28"/>
          <w:szCs w:val="28"/>
          <w:lang w:val="uk-UA"/>
        </w:rPr>
        <w:t>від</w:t>
      </w:r>
      <w:r w:rsidR="001F0CB9" w:rsidRPr="00EE68BB">
        <w:rPr>
          <w:rFonts w:ascii="Times New Roman" w:hAnsi="Times New Roman"/>
          <w:sz w:val="28"/>
          <w:szCs w:val="28"/>
          <w:lang w:val="uk-UA"/>
        </w:rPr>
        <w:t xml:space="preserve"> 23 липня 2024 р.  № 469/2024 «Про продовження дії воєнного стану в Україні», затвердженого Законом України від 23 липня 2024 р. № 3891-ІХ «Про затвердження Указу Президента України «Про затвердження Указу Президента України «Про продовження строку дії воєнного стану в Україні», п</w:t>
      </w:r>
      <w:r w:rsidR="001F0CB9" w:rsidRPr="00EE68BB">
        <w:rPr>
          <w:rFonts w:ascii="Times New Roman" w:hAnsi="Times New Roman"/>
          <w:color w:val="000000"/>
          <w:sz w:val="28"/>
          <w:szCs w:val="28"/>
          <w:bdr w:val="none" w:sz="0" w:space="0" w:color="auto" w:frame="1"/>
          <w:shd w:val="clear" w:color="auto" w:fill="FFFFFF"/>
          <w:lang w:val="uk-UA"/>
        </w:rPr>
        <w:t>останови Кабінету Міністрів України від 02 серпня 2024 р. №</w:t>
      </w:r>
      <w:r w:rsidR="004F44E2">
        <w:rPr>
          <w:rFonts w:ascii="Times New Roman" w:hAnsi="Times New Roman"/>
          <w:color w:val="000000"/>
          <w:sz w:val="28"/>
          <w:szCs w:val="28"/>
          <w:bdr w:val="none" w:sz="0" w:space="0" w:color="auto" w:frame="1"/>
          <w:shd w:val="clear" w:color="auto" w:fill="FFFFFF"/>
          <w:lang w:val="uk-UA"/>
        </w:rPr>
        <w:t xml:space="preserve"> </w:t>
      </w:r>
      <w:r w:rsidR="001F0CB9" w:rsidRPr="00EE68BB">
        <w:rPr>
          <w:rFonts w:ascii="Times New Roman" w:hAnsi="Times New Roman"/>
          <w:color w:val="000000"/>
          <w:sz w:val="28"/>
          <w:szCs w:val="28"/>
          <w:bdr w:val="none" w:sz="0" w:space="0" w:color="auto" w:frame="1"/>
          <w:shd w:val="clear" w:color="auto" w:fill="FFFFFF"/>
          <w:lang w:val="uk-UA"/>
        </w:rPr>
        <w:t>881 «Деякі питання забезпечення інституту помічника ветерана в системі переходу від військової служби до цивільного життя»</w:t>
      </w:r>
      <w:r w:rsidR="001F0CB9">
        <w:rPr>
          <w:rFonts w:ascii="Times New Roman" w:hAnsi="Times New Roman"/>
          <w:color w:val="000000"/>
          <w:sz w:val="28"/>
          <w:szCs w:val="28"/>
          <w:bdr w:val="none" w:sz="0" w:space="0" w:color="auto" w:frame="1"/>
          <w:shd w:val="clear" w:color="auto" w:fill="FFFFFF"/>
          <w:lang w:val="uk-UA"/>
        </w:rPr>
        <w:t xml:space="preserve"> </w:t>
      </w:r>
      <w:r w:rsidRPr="00F2120C">
        <w:rPr>
          <w:rFonts w:ascii="Times New Roman" w:hAnsi="Times New Roman"/>
          <w:sz w:val="28"/>
          <w:szCs w:val="28"/>
          <w:lang w:val="uk-UA"/>
        </w:rPr>
        <w:t xml:space="preserve">та погоджено: </w:t>
      </w:r>
    </w:p>
    <w:p w:rsidR="00B4267D" w:rsidRDefault="00B4267D" w:rsidP="00B4267D">
      <w:pPr>
        <w:pStyle w:val="a3"/>
        <w:ind w:right="-284"/>
        <w:jc w:val="both"/>
        <w:rPr>
          <w:rFonts w:ascii="Times New Roman" w:hAnsi="Times New Roman"/>
          <w:sz w:val="28"/>
          <w:szCs w:val="28"/>
          <w:lang w:val="uk-UA"/>
        </w:rPr>
      </w:pPr>
    </w:p>
    <w:p w:rsidR="00B64E17" w:rsidRDefault="00B64E17" w:rsidP="00B64E17">
      <w:pPr>
        <w:pStyle w:val="a3"/>
        <w:jc w:val="both"/>
        <w:rPr>
          <w:rFonts w:ascii="Times New Roman" w:hAnsi="Times New Roman"/>
          <w:sz w:val="28"/>
          <w:szCs w:val="28"/>
          <w:lang w:val="uk-UA"/>
        </w:rPr>
      </w:pPr>
      <w:r w:rsidRPr="00B64E17">
        <w:rPr>
          <w:rFonts w:ascii="Times New Roman" w:hAnsi="Times New Roman"/>
          <w:sz w:val="28"/>
          <w:szCs w:val="28"/>
          <w:lang w:val="uk-UA"/>
        </w:rPr>
        <w:t>без зауважень</w:t>
      </w:r>
    </w:p>
    <w:tbl>
      <w:tblPr>
        <w:tblW w:w="9828" w:type="dxa"/>
        <w:tblLook w:val="0000"/>
      </w:tblPr>
      <w:tblGrid>
        <w:gridCol w:w="6345"/>
        <w:gridCol w:w="3483"/>
      </w:tblGrid>
      <w:tr w:rsidR="00B64E17" w:rsidRPr="00326B65" w:rsidTr="002E4E04">
        <w:tc>
          <w:tcPr>
            <w:tcW w:w="6345" w:type="dxa"/>
            <w:shd w:val="clear" w:color="auto" w:fill="auto"/>
          </w:tcPr>
          <w:p w:rsidR="00B64E17" w:rsidRDefault="00B64E17" w:rsidP="005B5632">
            <w:pPr>
              <w:rPr>
                <w:sz w:val="28"/>
                <w:szCs w:val="28"/>
              </w:rPr>
            </w:pPr>
            <w:r w:rsidRPr="00101D24">
              <w:rPr>
                <w:sz w:val="28"/>
                <w:szCs w:val="28"/>
              </w:rPr>
              <w:t xml:space="preserve">Перший заступник </w:t>
            </w:r>
            <w:r>
              <w:rPr>
                <w:sz w:val="28"/>
                <w:szCs w:val="28"/>
              </w:rPr>
              <w:t>начальника</w:t>
            </w:r>
            <w:r w:rsidRPr="00101D24">
              <w:rPr>
                <w:sz w:val="28"/>
                <w:szCs w:val="28"/>
              </w:rPr>
              <w:t xml:space="preserve"> </w:t>
            </w:r>
          </w:p>
          <w:p w:rsidR="00B64E17" w:rsidRDefault="00B64E17" w:rsidP="005B5632">
            <w:pPr>
              <w:rPr>
                <w:sz w:val="28"/>
                <w:szCs w:val="28"/>
                <w:lang w:val="uk-UA"/>
              </w:rPr>
            </w:pPr>
            <w:r>
              <w:rPr>
                <w:sz w:val="28"/>
                <w:szCs w:val="28"/>
              </w:rPr>
              <w:t>р</w:t>
            </w:r>
            <w:r w:rsidRPr="00101D24">
              <w:rPr>
                <w:sz w:val="28"/>
                <w:szCs w:val="28"/>
              </w:rPr>
              <w:t>ай</w:t>
            </w:r>
            <w:r>
              <w:rPr>
                <w:sz w:val="28"/>
                <w:szCs w:val="28"/>
              </w:rPr>
              <w:t xml:space="preserve">онної військової </w:t>
            </w:r>
            <w:r w:rsidRPr="00101D24">
              <w:rPr>
                <w:sz w:val="28"/>
                <w:szCs w:val="28"/>
              </w:rPr>
              <w:t>адміністрації</w:t>
            </w:r>
          </w:p>
          <w:p w:rsidR="003C306F" w:rsidRDefault="003C306F" w:rsidP="005B5632">
            <w:pPr>
              <w:rPr>
                <w:sz w:val="28"/>
                <w:szCs w:val="28"/>
                <w:lang w:val="uk-UA"/>
              </w:rPr>
            </w:pPr>
          </w:p>
          <w:p w:rsidR="003C306F" w:rsidRPr="003C306F" w:rsidRDefault="003C306F" w:rsidP="005B5632">
            <w:pPr>
              <w:rPr>
                <w:sz w:val="28"/>
                <w:szCs w:val="28"/>
                <w:lang w:val="uk-UA"/>
              </w:rPr>
            </w:pPr>
          </w:p>
        </w:tc>
        <w:tc>
          <w:tcPr>
            <w:tcW w:w="3483" w:type="dxa"/>
            <w:shd w:val="clear" w:color="auto" w:fill="auto"/>
          </w:tcPr>
          <w:p w:rsidR="00B64E17" w:rsidRDefault="00B64E17" w:rsidP="005B5632">
            <w:pPr>
              <w:rPr>
                <w:sz w:val="28"/>
                <w:szCs w:val="28"/>
              </w:rPr>
            </w:pPr>
          </w:p>
          <w:p w:rsidR="00B64E17" w:rsidRDefault="00B64E17" w:rsidP="005B5632">
            <w:pPr>
              <w:rPr>
                <w:sz w:val="28"/>
                <w:szCs w:val="28"/>
                <w:lang w:val="en-US"/>
              </w:rPr>
            </w:pPr>
            <w:proofErr w:type="gramStart"/>
            <w:r>
              <w:rPr>
                <w:sz w:val="28"/>
                <w:szCs w:val="28"/>
              </w:rPr>
              <w:t>Наталія</w:t>
            </w:r>
            <w:proofErr w:type="gramEnd"/>
            <w:r>
              <w:rPr>
                <w:sz w:val="28"/>
                <w:szCs w:val="28"/>
              </w:rPr>
              <w:t xml:space="preserve"> КАЗАРІНА </w:t>
            </w:r>
          </w:p>
          <w:p w:rsidR="00303B9B" w:rsidRPr="002E4E04" w:rsidRDefault="00303B9B" w:rsidP="005B5632">
            <w:pPr>
              <w:rPr>
                <w:sz w:val="28"/>
                <w:szCs w:val="28"/>
                <w:lang w:val="uk-UA"/>
              </w:rPr>
            </w:pPr>
          </w:p>
        </w:tc>
      </w:tr>
      <w:tr w:rsidR="00C55170" w:rsidRPr="00326B65" w:rsidTr="002E4E04">
        <w:tc>
          <w:tcPr>
            <w:tcW w:w="6345" w:type="dxa"/>
            <w:shd w:val="clear" w:color="auto" w:fill="auto"/>
          </w:tcPr>
          <w:p w:rsidR="00C55170" w:rsidRPr="003E4DA0" w:rsidRDefault="004F44E2" w:rsidP="005B5632">
            <w:pPr>
              <w:rPr>
                <w:rFonts w:eastAsia="Calibri"/>
                <w:sz w:val="28"/>
                <w:szCs w:val="28"/>
                <w:lang w:val="uk-UA"/>
              </w:rPr>
            </w:pPr>
            <w:r>
              <w:rPr>
                <w:rFonts w:eastAsia="Calibri"/>
                <w:sz w:val="28"/>
                <w:szCs w:val="28"/>
              </w:rPr>
              <w:t>Заступник керівника ап</w:t>
            </w:r>
            <w:r w:rsidR="003E4DA0">
              <w:rPr>
                <w:rFonts w:eastAsia="Calibri"/>
                <w:sz w:val="28"/>
                <w:szCs w:val="28"/>
              </w:rPr>
              <w:t>арату</w:t>
            </w:r>
            <w:r w:rsidR="003E4DA0">
              <w:rPr>
                <w:rFonts w:eastAsia="Calibri"/>
                <w:sz w:val="28"/>
                <w:szCs w:val="28"/>
                <w:lang w:val="uk-UA"/>
              </w:rPr>
              <w:t xml:space="preserve"> - </w:t>
            </w:r>
          </w:p>
          <w:p w:rsidR="00C55170" w:rsidRDefault="00C55170" w:rsidP="005B5632">
            <w:pPr>
              <w:rPr>
                <w:rFonts w:eastAsia="Calibri"/>
                <w:sz w:val="28"/>
                <w:szCs w:val="28"/>
              </w:rPr>
            </w:pPr>
            <w:r>
              <w:rPr>
                <w:rFonts w:eastAsia="Calibri"/>
                <w:sz w:val="28"/>
                <w:szCs w:val="28"/>
              </w:rPr>
              <w:t>начальник організаційного відділу</w:t>
            </w:r>
          </w:p>
          <w:p w:rsidR="00C55170" w:rsidRDefault="00C55170" w:rsidP="005B5632">
            <w:pPr>
              <w:rPr>
                <w:rFonts w:eastAsia="Calibri"/>
                <w:sz w:val="28"/>
                <w:szCs w:val="28"/>
              </w:rPr>
            </w:pPr>
            <w:r>
              <w:rPr>
                <w:rFonts w:eastAsia="Calibri"/>
                <w:sz w:val="28"/>
                <w:szCs w:val="28"/>
              </w:rPr>
              <w:t xml:space="preserve">апарату районної військової </w:t>
            </w:r>
          </w:p>
          <w:p w:rsidR="00C55170" w:rsidRDefault="00C55170" w:rsidP="005B5632">
            <w:pPr>
              <w:rPr>
                <w:rFonts w:eastAsia="Calibri"/>
                <w:sz w:val="28"/>
                <w:szCs w:val="28"/>
                <w:lang w:val="uk-UA"/>
              </w:rPr>
            </w:pPr>
            <w:r>
              <w:rPr>
                <w:rFonts w:eastAsia="Calibri"/>
                <w:sz w:val="28"/>
                <w:szCs w:val="28"/>
              </w:rPr>
              <w:t>адміністрації</w:t>
            </w:r>
          </w:p>
          <w:p w:rsidR="003C306F" w:rsidRDefault="003C306F" w:rsidP="005B5632">
            <w:pPr>
              <w:rPr>
                <w:rFonts w:eastAsia="Calibri"/>
                <w:sz w:val="28"/>
                <w:szCs w:val="28"/>
                <w:lang w:val="uk-UA"/>
              </w:rPr>
            </w:pPr>
          </w:p>
          <w:p w:rsidR="003C306F" w:rsidRPr="003C306F" w:rsidRDefault="003C306F" w:rsidP="005B5632">
            <w:pPr>
              <w:rPr>
                <w:rFonts w:eastAsia="Calibri"/>
                <w:sz w:val="28"/>
                <w:szCs w:val="28"/>
                <w:lang w:val="uk-UA"/>
              </w:rPr>
            </w:pPr>
          </w:p>
        </w:tc>
        <w:tc>
          <w:tcPr>
            <w:tcW w:w="3483" w:type="dxa"/>
            <w:shd w:val="clear" w:color="auto" w:fill="auto"/>
          </w:tcPr>
          <w:p w:rsidR="00C55170" w:rsidRDefault="00C55170" w:rsidP="005B5632">
            <w:pPr>
              <w:tabs>
                <w:tab w:val="left" w:pos="6480"/>
              </w:tabs>
              <w:jc w:val="both"/>
              <w:rPr>
                <w:rFonts w:eastAsia="Calibri"/>
                <w:sz w:val="28"/>
                <w:szCs w:val="28"/>
              </w:rPr>
            </w:pPr>
          </w:p>
          <w:p w:rsidR="00C55170" w:rsidRDefault="00C55170" w:rsidP="005B5632">
            <w:pPr>
              <w:tabs>
                <w:tab w:val="left" w:pos="6480"/>
              </w:tabs>
              <w:jc w:val="both"/>
              <w:rPr>
                <w:rFonts w:eastAsia="Calibri"/>
                <w:sz w:val="28"/>
                <w:szCs w:val="28"/>
              </w:rPr>
            </w:pPr>
          </w:p>
          <w:p w:rsidR="00B7045C" w:rsidRDefault="00B7045C" w:rsidP="005B5632">
            <w:pPr>
              <w:tabs>
                <w:tab w:val="left" w:pos="6480"/>
              </w:tabs>
              <w:jc w:val="both"/>
              <w:rPr>
                <w:rFonts w:eastAsia="Calibri"/>
                <w:sz w:val="28"/>
                <w:szCs w:val="28"/>
                <w:lang w:val="uk-UA"/>
              </w:rPr>
            </w:pPr>
          </w:p>
          <w:p w:rsidR="00C55170" w:rsidRDefault="00C55170" w:rsidP="00C41161">
            <w:pPr>
              <w:tabs>
                <w:tab w:val="left" w:pos="6480"/>
              </w:tabs>
              <w:jc w:val="both"/>
              <w:rPr>
                <w:rFonts w:eastAsia="Calibri"/>
                <w:sz w:val="28"/>
                <w:szCs w:val="28"/>
                <w:lang w:val="en-US"/>
              </w:rPr>
            </w:pPr>
            <w:r>
              <w:rPr>
                <w:rFonts w:eastAsia="Calibri"/>
                <w:sz w:val="28"/>
                <w:szCs w:val="28"/>
              </w:rPr>
              <w:t>Людмила БУЦЬКА</w:t>
            </w:r>
          </w:p>
          <w:p w:rsidR="00303B9B" w:rsidRPr="002E4E04" w:rsidRDefault="00303B9B" w:rsidP="00C41161">
            <w:pPr>
              <w:tabs>
                <w:tab w:val="left" w:pos="6480"/>
              </w:tabs>
              <w:jc w:val="both"/>
              <w:rPr>
                <w:rFonts w:eastAsia="Calibri"/>
                <w:sz w:val="28"/>
                <w:szCs w:val="28"/>
                <w:lang w:val="uk-UA"/>
              </w:rPr>
            </w:pPr>
          </w:p>
        </w:tc>
      </w:tr>
      <w:tr w:rsidR="00C55170" w:rsidRPr="00326B65" w:rsidTr="002E4E04">
        <w:tc>
          <w:tcPr>
            <w:tcW w:w="6345" w:type="dxa"/>
            <w:shd w:val="clear" w:color="auto" w:fill="auto"/>
          </w:tcPr>
          <w:p w:rsidR="00C55170" w:rsidRDefault="00C55170" w:rsidP="005B5632">
            <w:pPr>
              <w:rPr>
                <w:rFonts w:eastAsia="Calibri"/>
                <w:sz w:val="28"/>
                <w:szCs w:val="28"/>
              </w:rPr>
            </w:pPr>
            <w:r>
              <w:rPr>
                <w:rFonts w:eastAsia="Calibri"/>
                <w:sz w:val="28"/>
                <w:szCs w:val="28"/>
              </w:rPr>
              <w:t xml:space="preserve">Начальник </w:t>
            </w:r>
            <w:r w:rsidRPr="00C74EE3">
              <w:rPr>
                <w:rFonts w:eastAsia="Calibri"/>
                <w:sz w:val="28"/>
                <w:szCs w:val="28"/>
              </w:rPr>
              <w:t xml:space="preserve">відділу </w:t>
            </w:r>
            <w:r>
              <w:rPr>
                <w:rFonts w:eastAsia="Calibri"/>
                <w:sz w:val="28"/>
                <w:szCs w:val="28"/>
              </w:rPr>
              <w:t>контролю та</w:t>
            </w:r>
          </w:p>
          <w:p w:rsidR="00C55170" w:rsidRDefault="00C55170" w:rsidP="005B5632">
            <w:pPr>
              <w:rPr>
                <w:rFonts w:eastAsia="Calibri"/>
                <w:sz w:val="28"/>
                <w:szCs w:val="28"/>
              </w:rPr>
            </w:pPr>
            <w:r>
              <w:rPr>
                <w:rFonts w:eastAsia="Calibri"/>
                <w:sz w:val="28"/>
                <w:szCs w:val="28"/>
              </w:rPr>
              <w:t>діловодства апарату районної</w:t>
            </w:r>
          </w:p>
          <w:p w:rsidR="00C55170" w:rsidRDefault="00C55170" w:rsidP="005B5632">
            <w:pPr>
              <w:rPr>
                <w:rFonts w:eastAsia="Calibri"/>
                <w:sz w:val="28"/>
                <w:szCs w:val="28"/>
                <w:lang w:val="uk-UA"/>
              </w:rPr>
            </w:pPr>
            <w:r>
              <w:rPr>
                <w:rFonts w:eastAsia="Calibri"/>
                <w:sz w:val="28"/>
                <w:szCs w:val="28"/>
              </w:rPr>
              <w:t xml:space="preserve">військової </w:t>
            </w:r>
            <w:r w:rsidRPr="00C74EE3">
              <w:rPr>
                <w:rFonts w:eastAsia="Calibri"/>
                <w:sz w:val="28"/>
                <w:szCs w:val="28"/>
              </w:rPr>
              <w:t>адміністрації</w:t>
            </w:r>
          </w:p>
          <w:p w:rsidR="003C306F" w:rsidRDefault="003C306F" w:rsidP="005B5632">
            <w:pPr>
              <w:rPr>
                <w:rFonts w:eastAsia="Calibri"/>
                <w:sz w:val="28"/>
                <w:szCs w:val="28"/>
                <w:lang w:val="uk-UA"/>
              </w:rPr>
            </w:pPr>
          </w:p>
          <w:p w:rsidR="003C306F" w:rsidRPr="003C306F" w:rsidRDefault="003C306F" w:rsidP="005B5632">
            <w:pPr>
              <w:rPr>
                <w:rFonts w:eastAsia="Calibri"/>
                <w:sz w:val="28"/>
                <w:szCs w:val="28"/>
                <w:lang w:val="uk-UA"/>
              </w:rPr>
            </w:pPr>
          </w:p>
        </w:tc>
        <w:tc>
          <w:tcPr>
            <w:tcW w:w="3483" w:type="dxa"/>
            <w:shd w:val="clear" w:color="auto" w:fill="auto"/>
          </w:tcPr>
          <w:p w:rsidR="00C55170" w:rsidRDefault="00C55170" w:rsidP="005B5632">
            <w:pPr>
              <w:tabs>
                <w:tab w:val="left" w:pos="6480"/>
              </w:tabs>
              <w:jc w:val="both"/>
              <w:rPr>
                <w:rFonts w:eastAsia="Calibri"/>
                <w:sz w:val="28"/>
                <w:szCs w:val="28"/>
              </w:rPr>
            </w:pPr>
          </w:p>
          <w:p w:rsidR="00C55170" w:rsidRDefault="00C55170" w:rsidP="005B5632">
            <w:pPr>
              <w:tabs>
                <w:tab w:val="left" w:pos="6480"/>
              </w:tabs>
              <w:jc w:val="both"/>
              <w:rPr>
                <w:rFonts w:eastAsia="Calibri"/>
                <w:sz w:val="28"/>
                <w:szCs w:val="28"/>
              </w:rPr>
            </w:pPr>
          </w:p>
          <w:p w:rsidR="00C55170" w:rsidRDefault="00C55170" w:rsidP="005B5632">
            <w:pPr>
              <w:tabs>
                <w:tab w:val="left" w:pos="6480"/>
              </w:tabs>
              <w:jc w:val="both"/>
              <w:rPr>
                <w:rFonts w:eastAsia="Calibri"/>
                <w:sz w:val="28"/>
                <w:szCs w:val="28"/>
                <w:lang w:val="en-US"/>
              </w:rPr>
            </w:pPr>
            <w:r>
              <w:rPr>
                <w:rFonts w:eastAsia="Calibri"/>
                <w:sz w:val="28"/>
                <w:szCs w:val="28"/>
              </w:rPr>
              <w:t>Олена ПРОЦАК</w:t>
            </w:r>
          </w:p>
          <w:p w:rsidR="00303B9B" w:rsidRPr="002E4E04" w:rsidRDefault="00303B9B" w:rsidP="005B5632">
            <w:pPr>
              <w:tabs>
                <w:tab w:val="left" w:pos="6480"/>
              </w:tabs>
              <w:jc w:val="both"/>
              <w:rPr>
                <w:rFonts w:eastAsia="Calibri"/>
                <w:sz w:val="28"/>
                <w:szCs w:val="28"/>
                <w:lang w:val="uk-UA"/>
              </w:rPr>
            </w:pPr>
          </w:p>
        </w:tc>
      </w:tr>
      <w:tr w:rsidR="001C3579" w:rsidRPr="00326B65" w:rsidTr="002E4E04">
        <w:tc>
          <w:tcPr>
            <w:tcW w:w="6345" w:type="dxa"/>
            <w:shd w:val="clear" w:color="auto" w:fill="auto"/>
          </w:tcPr>
          <w:p w:rsidR="001C3579" w:rsidRDefault="001C3579" w:rsidP="00C67443">
            <w:pPr>
              <w:pStyle w:val="a3"/>
              <w:jc w:val="both"/>
              <w:rPr>
                <w:rFonts w:ascii="Times New Roman" w:hAnsi="Times New Roman"/>
                <w:sz w:val="28"/>
                <w:szCs w:val="28"/>
                <w:lang w:val="uk-UA"/>
              </w:rPr>
            </w:pPr>
            <w:r>
              <w:rPr>
                <w:rFonts w:ascii="Times New Roman" w:hAnsi="Times New Roman"/>
                <w:sz w:val="28"/>
                <w:szCs w:val="28"/>
                <w:lang w:val="uk-UA"/>
              </w:rPr>
              <w:t xml:space="preserve">Заступник начальника відділу з питань </w:t>
            </w:r>
          </w:p>
          <w:p w:rsidR="001C3579" w:rsidRDefault="001C3579" w:rsidP="00C67443">
            <w:pPr>
              <w:pStyle w:val="a3"/>
              <w:jc w:val="both"/>
              <w:rPr>
                <w:rFonts w:ascii="Times New Roman" w:hAnsi="Times New Roman"/>
                <w:sz w:val="28"/>
                <w:szCs w:val="28"/>
                <w:lang w:val="uk-UA"/>
              </w:rPr>
            </w:pPr>
            <w:r>
              <w:rPr>
                <w:rFonts w:ascii="Times New Roman" w:hAnsi="Times New Roman"/>
                <w:sz w:val="28"/>
                <w:szCs w:val="28"/>
                <w:lang w:val="uk-UA"/>
              </w:rPr>
              <w:t xml:space="preserve">соціальної підтримки Департаменту </w:t>
            </w:r>
          </w:p>
          <w:p w:rsidR="001C3579" w:rsidRDefault="001C3579" w:rsidP="00C67443">
            <w:pPr>
              <w:pStyle w:val="a3"/>
              <w:jc w:val="both"/>
              <w:rPr>
                <w:rFonts w:ascii="Times New Roman" w:hAnsi="Times New Roman"/>
                <w:sz w:val="28"/>
                <w:szCs w:val="28"/>
                <w:lang w:val="uk-UA"/>
              </w:rPr>
            </w:pPr>
            <w:r>
              <w:rPr>
                <w:rFonts w:ascii="Times New Roman" w:hAnsi="Times New Roman"/>
                <w:sz w:val="28"/>
                <w:szCs w:val="28"/>
                <w:lang w:val="uk-UA"/>
              </w:rPr>
              <w:t xml:space="preserve">соціальної підтримки Міністерства </w:t>
            </w:r>
          </w:p>
          <w:p w:rsidR="001C3579" w:rsidRDefault="001C3579" w:rsidP="00C67443">
            <w:pPr>
              <w:pStyle w:val="a3"/>
              <w:jc w:val="both"/>
              <w:rPr>
                <w:rFonts w:ascii="Times New Roman" w:hAnsi="Times New Roman"/>
                <w:sz w:val="28"/>
                <w:szCs w:val="28"/>
                <w:lang w:val="uk-UA"/>
              </w:rPr>
            </w:pPr>
            <w:r>
              <w:rPr>
                <w:rFonts w:ascii="Times New Roman" w:hAnsi="Times New Roman"/>
                <w:sz w:val="28"/>
                <w:szCs w:val="28"/>
                <w:lang w:val="uk-UA"/>
              </w:rPr>
              <w:t xml:space="preserve">у справах ветеранів України </w:t>
            </w:r>
          </w:p>
          <w:p w:rsidR="003C306F" w:rsidRDefault="003C306F" w:rsidP="00C67443">
            <w:pPr>
              <w:pStyle w:val="a3"/>
              <w:jc w:val="both"/>
              <w:rPr>
                <w:rFonts w:ascii="Times New Roman" w:hAnsi="Times New Roman"/>
                <w:sz w:val="28"/>
                <w:szCs w:val="28"/>
                <w:lang w:val="uk-UA"/>
              </w:rPr>
            </w:pPr>
          </w:p>
          <w:p w:rsidR="003C306F" w:rsidRDefault="003C306F" w:rsidP="00C67443">
            <w:pPr>
              <w:pStyle w:val="a3"/>
              <w:jc w:val="both"/>
              <w:rPr>
                <w:rFonts w:ascii="Times New Roman" w:hAnsi="Times New Roman"/>
                <w:sz w:val="28"/>
                <w:szCs w:val="28"/>
                <w:lang w:val="uk-UA"/>
              </w:rPr>
            </w:pPr>
          </w:p>
          <w:p w:rsidR="003C306F" w:rsidRDefault="003C306F" w:rsidP="00C67443">
            <w:pPr>
              <w:pStyle w:val="a3"/>
              <w:jc w:val="both"/>
              <w:rPr>
                <w:rFonts w:ascii="Times New Roman" w:hAnsi="Times New Roman"/>
                <w:sz w:val="28"/>
                <w:szCs w:val="28"/>
                <w:lang w:val="uk-UA"/>
              </w:rPr>
            </w:pPr>
          </w:p>
          <w:p w:rsidR="003C306F" w:rsidRDefault="003C306F" w:rsidP="00C67443">
            <w:pPr>
              <w:pStyle w:val="a3"/>
              <w:jc w:val="both"/>
              <w:rPr>
                <w:rFonts w:ascii="Times New Roman" w:hAnsi="Times New Roman"/>
                <w:sz w:val="28"/>
                <w:szCs w:val="28"/>
                <w:lang w:val="uk-UA"/>
              </w:rPr>
            </w:pPr>
          </w:p>
          <w:p w:rsidR="003C306F" w:rsidRDefault="003C306F" w:rsidP="00C67443">
            <w:pPr>
              <w:pStyle w:val="a3"/>
              <w:jc w:val="both"/>
              <w:rPr>
                <w:rFonts w:ascii="Times New Roman" w:hAnsi="Times New Roman"/>
                <w:sz w:val="28"/>
                <w:szCs w:val="28"/>
                <w:lang w:val="uk-UA"/>
              </w:rPr>
            </w:pPr>
          </w:p>
          <w:p w:rsidR="003C306F" w:rsidRPr="004A2C13" w:rsidRDefault="003C306F" w:rsidP="00C67443">
            <w:pPr>
              <w:pStyle w:val="a3"/>
              <w:jc w:val="both"/>
              <w:rPr>
                <w:rFonts w:ascii="Times New Roman" w:hAnsi="Times New Roman"/>
                <w:sz w:val="28"/>
                <w:szCs w:val="28"/>
              </w:rPr>
            </w:pPr>
          </w:p>
          <w:p w:rsidR="003C306F" w:rsidRDefault="003C306F" w:rsidP="00C67443">
            <w:pPr>
              <w:pStyle w:val="a3"/>
              <w:jc w:val="both"/>
              <w:rPr>
                <w:rFonts w:ascii="Times New Roman" w:hAnsi="Times New Roman"/>
                <w:sz w:val="28"/>
                <w:szCs w:val="28"/>
                <w:lang w:val="uk-UA"/>
              </w:rPr>
            </w:pPr>
          </w:p>
        </w:tc>
        <w:tc>
          <w:tcPr>
            <w:tcW w:w="3483" w:type="dxa"/>
            <w:shd w:val="clear" w:color="auto" w:fill="auto"/>
          </w:tcPr>
          <w:p w:rsidR="001C3579" w:rsidRDefault="001C3579" w:rsidP="00C67443">
            <w:pPr>
              <w:pStyle w:val="a3"/>
              <w:jc w:val="both"/>
              <w:rPr>
                <w:rFonts w:ascii="Times New Roman" w:hAnsi="Times New Roman"/>
                <w:sz w:val="28"/>
                <w:szCs w:val="28"/>
                <w:lang w:val="uk-UA"/>
              </w:rPr>
            </w:pPr>
          </w:p>
          <w:p w:rsidR="001C3579" w:rsidRDefault="001C3579" w:rsidP="00C67443">
            <w:pPr>
              <w:pStyle w:val="a3"/>
              <w:jc w:val="both"/>
              <w:rPr>
                <w:rFonts w:ascii="Times New Roman" w:hAnsi="Times New Roman"/>
                <w:sz w:val="28"/>
                <w:szCs w:val="28"/>
                <w:lang w:val="uk-UA"/>
              </w:rPr>
            </w:pPr>
          </w:p>
          <w:p w:rsidR="001C3579" w:rsidRDefault="001C3579" w:rsidP="00C67443">
            <w:pPr>
              <w:pStyle w:val="a3"/>
              <w:jc w:val="both"/>
              <w:rPr>
                <w:rFonts w:ascii="Times New Roman" w:hAnsi="Times New Roman"/>
                <w:sz w:val="28"/>
                <w:szCs w:val="28"/>
                <w:lang w:val="uk-UA"/>
              </w:rPr>
            </w:pPr>
          </w:p>
          <w:p w:rsidR="001C3579" w:rsidRDefault="001C3579" w:rsidP="00C67443">
            <w:pPr>
              <w:pStyle w:val="a3"/>
              <w:jc w:val="both"/>
              <w:rPr>
                <w:rFonts w:ascii="Times New Roman" w:hAnsi="Times New Roman"/>
                <w:sz w:val="28"/>
                <w:szCs w:val="28"/>
                <w:lang w:val="uk-UA"/>
              </w:rPr>
            </w:pPr>
            <w:r>
              <w:rPr>
                <w:rFonts w:ascii="Times New Roman" w:hAnsi="Times New Roman"/>
                <w:sz w:val="28"/>
                <w:szCs w:val="28"/>
                <w:lang w:val="uk-UA"/>
              </w:rPr>
              <w:t xml:space="preserve">Юлія ДЯЧОК </w:t>
            </w:r>
          </w:p>
          <w:p w:rsidR="001C3579" w:rsidRPr="009F7416" w:rsidRDefault="001C3579" w:rsidP="00C67443">
            <w:pPr>
              <w:pStyle w:val="a3"/>
              <w:jc w:val="both"/>
              <w:rPr>
                <w:rFonts w:ascii="Times New Roman" w:hAnsi="Times New Roman"/>
                <w:sz w:val="28"/>
                <w:szCs w:val="28"/>
                <w:lang w:val="uk-UA"/>
              </w:rPr>
            </w:pPr>
          </w:p>
        </w:tc>
      </w:tr>
      <w:tr w:rsidR="001C3579" w:rsidRPr="00326B65" w:rsidTr="002E4E04">
        <w:tc>
          <w:tcPr>
            <w:tcW w:w="6345" w:type="dxa"/>
            <w:shd w:val="clear" w:color="auto" w:fill="auto"/>
          </w:tcPr>
          <w:p w:rsidR="001C3579" w:rsidRDefault="001C3579" w:rsidP="00C67443">
            <w:pPr>
              <w:jc w:val="both"/>
              <w:rPr>
                <w:sz w:val="28"/>
                <w:szCs w:val="28"/>
                <w:lang w:val="uk-UA"/>
              </w:rPr>
            </w:pPr>
            <w:r>
              <w:rPr>
                <w:sz w:val="28"/>
                <w:szCs w:val="28"/>
                <w:lang w:val="uk-UA"/>
              </w:rPr>
              <w:lastRenderedPageBreak/>
              <w:t xml:space="preserve">В.о. заступника начальника відділу </w:t>
            </w:r>
          </w:p>
          <w:p w:rsidR="001C3579" w:rsidRDefault="001C3579" w:rsidP="00C67443">
            <w:pPr>
              <w:jc w:val="both"/>
              <w:rPr>
                <w:sz w:val="28"/>
                <w:szCs w:val="28"/>
                <w:lang w:val="uk-UA"/>
              </w:rPr>
            </w:pPr>
            <w:r>
              <w:rPr>
                <w:sz w:val="28"/>
                <w:szCs w:val="28"/>
                <w:lang w:val="uk-UA"/>
              </w:rPr>
              <w:t xml:space="preserve">формування системи переходу від </w:t>
            </w:r>
          </w:p>
          <w:p w:rsidR="001C3579" w:rsidRDefault="001C3579" w:rsidP="00C67443">
            <w:pPr>
              <w:jc w:val="both"/>
              <w:rPr>
                <w:sz w:val="28"/>
                <w:szCs w:val="28"/>
                <w:lang w:val="uk-UA"/>
              </w:rPr>
            </w:pPr>
            <w:r>
              <w:rPr>
                <w:sz w:val="28"/>
                <w:szCs w:val="28"/>
                <w:lang w:val="uk-UA"/>
              </w:rPr>
              <w:t xml:space="preserve">військової служби до цивільного </w:t>
            </w:r>
          </w:p>
          <w:p w:rsidR="001C3579" w:rsidRDefault="001C3579" w:rsidP="00C67443">
            <w:pPr>
              <w:jc w:val="both"/>
              <w:rPr>
                <w:sz w:val="28"/>
                <w:szCs w:val="28"/>
                <w:lang w:val="uk-UA"/>
              </w:rPr>
            </w:pPr>
            <w:r>
              <w:rPr>
                <w:sz w:val="28"/>
                <w:szCs w:val="28"/>
                <w:lang w:val="uk-UA"/>
              </w:rPr>
              <w:t xml:space="preserve">життя Департаменту забезпечення </w:t>
            </w:r>
          </w:p>
          <w:p w:rsidR="001C3579" w:rsidRDefault="001C3579" w:rsidP="00C67443">
            <w:pPr>
              <w:jc w:val="both"/>
              <w:rPr>
                <w:sz w:val="28"/>
                <w:szCs w:val="28"/>
                <w:lang w:val="uk-UA"/>
              </w:rPr>
            </w:pPr>
            <w:r>
              <w:rPr>
                <w:sz w:val="28"/>
                <w:szCs w:val="28"/>
                <w:lang w:val="uk-UA"/>
              </w:rPr>
              <w:t xml:space="preserve">переходу від військової служби до </w:t>
            </w:r>
          </w:p>
          <w:p w:rsidR="001C3579" w:rsidRPr="00F10BBF" w:rsidRDefault="001C3579" w:rsidP="00C67443">
            <w:pPr>
              <w:jc w:val="both"/>
              <w:rPr>
                <w:sz w:val="28"/>
                <w:szCs w:val="28"/>
              </w:rPr>
            </w:pPr>
            <w:r>
              <w:rPr>
                <w:sz w:val="28"/>
                <w:szCs w:val="28"/>
                <w:lang w:val="uk-UA"/>
              </w:rPr>
              <w:t xml:space="preserve">цивільного життя Міністерства </w:t>
            </w:r>
          </w:p>
          <w:p w:rsidR="001C3579" w:rsidRPr="00A81DFE" w:rsidRDefault="001C3579" w:rsidP="00C67443">
            <w:pPr>
              <w:jc w:val="both"/>
              <w:rPr>
                <w:sz w:val="28"/>
                <w:szCs w:val="28"/>
                <w:lang w:val="uk-UA"/>
              </w:rPr>
            </w:pPr>
            <w:r>
              <w:rPr>
                <w:sz w:val="28"/>
                <w:szCs w:val="28"/>
                <w:lang w:val="uk-UA"/>
              </w:rPr>
              <w:t xml:space="preserve">у справах ветеранів України </w:t>
            </w:r>
          </w:p>
        </w:tc>
        <w:tc>
          <w:tcPr>
            <w:tcW w:w="3483" w:type="dxa"/>
            <w:shd w:val="clear" w:color="auto" w:fill="auto"/>
          </w:tcPr>
          <w:p w:rsidR="001C3579" w:rsidRDefault="001C3579" w:rsidP="00C67443">
            <w:pPr>
              <w:rPr>
                <w:sz w:val="28"/>
                <w:szCs w:val="28"/>
                <w:lang w:val="uk-UA"/>
              </w:rPr>
            </w:pPr>
          </w:p>
          <w:p w:rsidR="001C3579" w:rsidRDefault="001C3579" w:rsidP="00C67443">
            <w:pPr>
              <w:rPr>
                <w:sz w:val="28"/>
                <w:szCs w:val="28"/>
                <w:lang w:val="uk-UA"/>
              </w:rPr>
            </w:pPr>
          </w:p>
          <w:p w:rsidR="001C3579" w:rsidRDefault="001C3579" w:rsidP="00C67443">
            <w:pPr>
              <w:rPr>
                <w:sz w:val="28"/>
                <w:szCs w:val="28"/>
                <w:lang w:val="uk-UA"/>
              </w:rPr>
            </w:pPr>
          </w:p>
          <w:p w:rsidR="001C3579" w:rsidRDefault="001C3579" w:rsidP="00C67443">
            <w:pPr>
              <w:rPr>
                <w:sz w:val="28"/>
                <w:szCs w:val="28"/>
                <w:lang w:val="uk-UA"/>
              </w:rPr>
            </w:pPr>
          </w:p>
          <w:p w:rsidR="001C3579" w:rsidRDefault="001C3579" w:rsidP="00C67443">
            <w:pPr>
              <w:rPr>
                <w:sz w:val="28"/>
                <w:szCs w:val="28"/>
                <w:lang w:val="uk-UA"/>
              </w:rPr>
            </w:pPr>
          </w:p>
          <w:p w:rsidR="001C3579" w:rsidRDefault="001C3579" w:rsidP="00C67443">
            <w:pPr>
              <w:rPr>
                <w:sz w:val="28"/>
                <w:szCs w:val="28"/>
                <w:lang w:val="uk-UA"/>
              </w:rPr>
            </w:pPr>
          </w:p>
          <w:p w:rsidR="001C3579" w:rsidRDefault="001C3579" w:rsidP="00C67443">
            <w:pPr>
              <w:rPr>
                <w:sz w:val="28"/>
                <w:szCs w:val="28"/>
                <w:lang w:val="uk-UA"/>
              </w:rPr>
            </w:pPr>
            <w:r>
              <w:rPr>
                <w:sz w:val="28"/>
                <w:szCs w:val="28"/>
                <w:lang w:val="uk-UA"/>
              </w:rPr>
              <w:t xml:space="preserve">Роман </w:t>
            </w:r>
            <w:r>
              <w:rPr>
                <w:sz w:val="28"/>
                <w:szCs w:val="28"/>
                <w:lang w:val="en-US"/>
              </w:rPr>
              <w:t xml:space="preserve">ПИЛИПЕНКО </w:t>
            </w:r>
          </w:p>
          <w:p w:rsidR="001C3579" w:rsidRPr="009F7416" w:rsidRDefault="001C3579" w:rsidP="00C67443">
            <w:pPr>
              <w:rPr>
                <w:sz w:val="28"/>
                <w:szCs w:val="28"/>
                <w:lang w:val="uk-UA"/>
              </w:rPr>
            </w:pPr>
          </w:p>
        </w:tc>
      </w:tr>
      <w:tr w:rsidR="001C3579" w:rsidRPr="00326B65" w:rsidTr="002E4E04">
        <w:tc>
          <w:tcPr>
            <w:tcW w:w="6345" w:type="dxa"/>
            <w:shd w:val="clear" w:color="auto" w:fill="auto"/>
          </w:tcPr>
          <w:p w:rsidR="001C3579" w:rsidRDefault="001C3579" w:rsidP="00C67443">
            <w:pPr>
              <w:jc w:val="both"/>
              <w:rPr>
                <w:sz w:val="28"/>
                <w:szCs w:val="28"/>
                <w:lang w:val="uk-UA"/>
              </w:rPr>
            </w:pPr>
          </w:p>
          <w:p w:rsidR="001C3579" w:rsidRDefault="001C3579" w:rsidP="00C67443">
            <w:pPr>
              <w:jc w:val="both"/>
              <w:rPr>
                <w:sz w:val="28"/>
                <w:szCs w:val="28"/>
                <w:lang w:val="uk-UA"/>
              </w:rPr>
            </w:pPr>
            <w:r>
              <w:rPr>
                <w:sz w:val="28"/>
                <w:szCs w:val="28"/>
                <w:lang w:val="uk-UA"/>
              </w:rPr>
              <w:t xml:space="preserve">Начальник сектору захисту </w:t>
            </w:r>
          </w:p>
          <w:p w:rsidR="001C3579" w:rsidRDefault="001C3579" w:rsidP="00C67443">
            <w:pPr>
              <w:jc w:val="both"/>
              <w:rPr>
                <w:sz w:val="28"/>
                <w:szCs w:val="28"/>
                <w:lang w:val="uk-UA"/>
              </w:rPr>
            </w:pPr>
            <w:r>
              <w:rPr>
                <w:sz w:val="28"/>
                <w:szCs w:val="28"/>
                <w:lang w:val="uk-UA"/>
              </w:rPr>
              <w:t xml:space="preserve">військовослужбовців та членів </w:t>
            </w:r>
          </w:p>
          <w:p w:rsidR="001C3579" w:rsidRDefault="001C3579" w:rsidP="00C67443">
            <w:pPr>
              <w:jc w:val="both"/>
              <w:rPr>
                <w:sz w:val="28"/>
                <w:szCs w:val="28"/>
                <w:lang w:val="uk-UA"/>
              </w:rPr>
            </w:pPr>
            <w:r>
              <w:rPr>
                <w:sz w:val="28"/>
                <w:szCs w:val="28"/>
                <w:lang w:val="uk-UA"/>
              </w:rPr>
              <w:t xml:space="preserve">їх сімей Миколаївської обласної </w:t>
            </w:r>
          </w:p>
          <w:p w:rsidR="001C3579" w:rsidRDefault="001C3579" w:rsidP="00C67443">
            <w:pPr>
              <w:jc w:val="both"/>
              <w:rPr>
                <w:sz w:val="28"/>
                <w:szCs w:val="28"/>
                <w:lang w:val="uk-UA"/>
              </w:rPr>
            </w:pPr>
            <w:r>
              <w:rPr>
                <w:sz w:val="28"/>
                <w:szCs w:val="28"/>
                <w:lang w:val="uk-UA"/>
              </w:rPr>
              <w:t xml:space="preserve">військової адміністрації </w:t>
            </w:r>
          </w:p>
          <w:p w:rsidR="003C306F" w:rsidRDefault="003C306F" w:rsidP="00C67443">
            <w:pPr>
              <w:jc w:val="both"/>
              <w:rPr>
                <w:sz w:val="28"/>
                <w:szCs w:val="28"/>
                <w:lang w:val="uk-UA"/>
              </w:rPr>
            </w:pPr>
          </w:p>
        </w:tc>
        <w:tc>
          <w:tcPr>
            <w:tcW w:w="3483" w:type="dxa"/>
            <w:shd w:val="clear" w:color="auto" w:fill="auto"/>
          </w:tcPr>
          <w:p w:rsidR="001C3579" w:rsidRDefault="001C3579" w:rsidP="00C67443">
            <w:pPr>
              <w:rPr>
                <w:sz w:val="28"/>
                <w:szCs w:val="28"/>
                <w:lang w:val="uk-UA"/>
              </w:rPr>
            </w:pPr>
          </w:p>
          <w:p w:rsidR="001C3579" w:rsidRDefault="001C3579" w:rsidP="00C67443">
            <w:pPr>
              <w:rPr>
                <w:sz w:val="28"/>
                <w:szCs w:val="28"/>
                <w:lang w:val="uk-UA"/>
              </w:rPr>
            </w:pPr>
          </w:p>
          <w:p w:rsidR="001C3579" w:rsidRDefault="001C3579" w:rsidP="00C67443">
            <w:pPr>
              <w:rPr>
                <w:sz w:val="28"/>
                <w:szCs w:val="28"/>
                <w:lang w:val="uk-UA"/>
              </w:rPr>
            </w:pPr>
          </w:p>
          <w:p w:rsidR="001C3579" w:rsidRDefault="001C3579" w:rsidP="00C67443">
            <w:pPr>
              <w:rPr>
                <w:sz w:val="28"/>
                <w:szCs w:val="28"/>
                <w:lang w:val="uk-UA"/>
              </w:rPr>
            </w:pPr>
            <w:r>
              <w:rPr>
                <w:sz w:val="28"/>
                <w:szCs w:val="28"/>
                <w:lang w:val="uk-UA"/>
              </w:rPr>
              <w:t xml:space="preserve">Наталія МОРОЗ </w:t>
            </w:r>
          </w:p>
          <w:p w:rsidR="001C3579" w:rsidRPr="00120DB9" w:rsidRDefault="001C3579" w:rsidP="00C67443">
            <w:pPr>
              <w:rPr>
                <w:sz w:val="28"/>
                <w:szCs w:val="28"/>
                <w:lang w:val="uk-UA"/>
              </w:rPr>
            </w:pPr>
          </w:p>
        </w:tc>
      </w:tr>
      <w:tr w:rsidR="0040355D" w:rsidRPr="00326B65" w:rsidTr="002E4E04">
        <w:tc>
          <w:tcPr>
            <w:tcW w:w="6345" w:type="dxa"/>
            <w:shd w:val="clear" w:color="auto" w:fill="auto"/>
          </w:tcPr>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Завідувачка навчально-методичним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кабінетом соціально-психологічної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підтримки, професійного розвитку та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сприяння працевлаштуванню ЧНУ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імені Петра Могили, кандидат психологічних</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наук, доцент кафедри менеджменту </w:t>
            </w:r>
          </w:p>
          <w:p w:rsidR="003C306F" w:rsidRDefault="003C306F" w:rsidP="00C67443">
            <w:pPr>
              <w:pStyle w:val="a3"/>
              <w:jc w:val="both"/>
              <w:rPr>
                <w:rFonts w:ascii="Times New Roman" w:hAnsi="Times New Roman"/>
                <w:sz w:val="28"/>
                <w:szCs w:val="28"/>
                <w:lang w:val="uk-UA"/>
              </w:rPr>
            </w:pPr>
          </w:p>
        </w:tc>
        <w:tc>
          <w:tcPr>
            <w:tcW w:w="3483" w:type="dxa"/>
            <w:shd w:val="clear" w:color="auto" w:fill="auto"/>
          </w:tcPr>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Людмила ОПАНАСЕНКО </w:t>
            </w:r>
          </w:p>
          <w:p w:rsidR="0040355D" w:rsidRPr="0073711C" w:rsidRDefault="0040355D" w:rsidP="00C67443">
            <w:pPr>
              <w:pStyle w:val="a3"/>
              <w:jc w:val="both"/>
              <w:rPr>
                <w:rFonts w:ascii="Times New Roman" w:hAnsi="Times New Roman"/>
                <w:sz w:val="28"/>
                <w:szCs w:val="28"/>
                <w:lang w:val="uk-UA"/>
              </w:rPr>
            </w:pPr>
          </w:p>
        </w:tc>
      </w:tr>
      <w:tr w:rsidR="0040355D" w:rsidRPr="00326B65" w:rsidTr="002E4E04">
        <w:tc>
          <w:tcPr>
            <w:tcW w:w="6345" w:type="dxa"/>
            <w:shd w:val="clear" w:color="auto" w:fill="auto"/>
          </w:tcPr>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Начальник відділу соціального захисту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осіб з інвалідністю та ветеранів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управління соціального захисту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департаменту соціального захисту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населення Миколаївської обласної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військової адміністрації </w:t>
            </w:r>
          </w:p>
        </w:tc>
        <w:tc>
          <w:tcPr>
            <w:tcW w:w="3483" w:type="dxa"/>
            <w:shd w:val="clear" w:color="auto" w:fill="auto"/>
          </w:tcPr>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Наталія ЮРЧУК </w:t>
            </w:r>
          </w:p>
          <w:p w:rsidR="0040355D" w:rsidRPr="00EA06C2" w:rsidRDefault="0040355D" w:rsidP="00C67443">
            <w:pPr>
              <w:pStyle w:val="a3"/>
              <w:jc w:val="both"/>
              <w:rPr>
                <w:rFonts w:ascii="Times New Roman" w:hAnsi="Times New Roman"/>
                <w:sz w:val="28"/>
                <w:szCs w:val="28"/>
                <w:lang w:val="uk-UA"/>
              </w:rPr>
            </w:pPr>
          </w:p>
        </w:tc>
      </w:tr>
      <w:tr w:rsidR="00B4267D" w:rsidRPr="00326B65" w:rsidTr="00B51793">
        <w:tc>
          <w:tcPr>
            <w:tcW w:w="9828" w:type="dxa"/>
            <w:gridSpan w:val="2"/>
            <w:shd w:val="clear" w:color="auto" w:fill="auto"/>
          </w:tcPr>
          <w:p w:rsidR="00B4267D" w:rsidRDefault="00B4267D" w:rsidP="0040355D">
            <w:pPr>
              <w:rPr>
                <w:rStyle w:val="4"/>
                <w:sz w:val="28"/>
                <w:szCs w:val="28"/>
                <w:lang w:val="uk-UA"/>
              </w:rPr>
            </w:pPr>
          </w:p>
        </w:tc>
      </w:tr>
      <w:tr w:rsidR="00B4267D" w:rsidRPr="00326B65" w:rsidTr="002E4E04">
        <w:tc>
          <w:tcPr>
            <w:tcW w:w="6345" w:type="dxa"/>
            <w:shd w:val="clear" w:color="auto" w:fill="auto"/>
          </w:tcPr>
          <w:p w:rsidR="0040355D" w:rsidRDefault="0040355D" w:rsidP="002E4E04">
            <w:pPr>
              <w:jc w:val="both"/>
              <w:rPr>
                <w:rStyle w:val="4"/>
                <w:color w:val="000000"/>
                <w:sz w:val="28"/>
                <w:szCs w:val="28"/>
                <w:lang w:val="uk-UA"/>
              </w:rPr>
            </w:pPr>
          </w:p>
        </w:tc>
        <w:tc>
          <w:tcPr>
            <w:tcW w:w="3483" w:type="dxa"/>
            <w:shd w:val="clear" w:color="auto" w:fill="auto"/>
          </w:tcPr>
          <w:p w:rsidR="00B4267D" w:rsidRPr="004F44E2" w:rsidRDefault="00AF5E66" w:rsidP="001C3579">
            <w:pPr>
              <w:rPr>
                <w:rStyle w:val="4"/>
                <w:sz w:val="24"/>
                <w:szCs w:val="24"/>
                <w:lang w:val="uk-UA"/>
              </w:rPr>
            </w:pPr>
            <w:r>
              <w:rPr>
                <w:rStyle w:val="4"/>
                <w:sz w:val="24"/>
                <w:szCs w:val="24"/>
                <w:lang w:val="uk-UA"/>
              </w:rPr>
              <w:t xml:space="preserve">               </w:t>
            </w:r>
          </w:p>
        </w:tc>
      </w:tr>
      <w:tr w:rsidR="0040355D" w:rsidRPr="00326B65" w:rsidTr="002E4E04">
        <w:tc>
          <w:tcPr>
            <w:tcW w:w="6345" w:type="dxa"/>
            <w:shd w:val="clear" w:color="auto" w:fill="auto"/>
          </w:tcPr>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Радник патронатної служби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начальника Миколаївської обласної </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військової адміністрації апарату обласної</w:t>
            </w: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військової адміністрації </w:t>
            </w:r>
          </w:p>
          <w:p w:rsidR="003C306F" w:rsidRDefault="003C306F" w:rsidP="00C67443">
            <w:pPr>
              <w:pStyle w:val="a3"/>
              <w:jc w:val="both"/>
              <w:rPr>
                <w:rFonts w:ascii="Times New Roman" w:hAnsi="Times New Roman"/>
                <w:sz w:val="28"/>
                <w:szCs w:val="28"/>
                <w:lang w:val="uk-UA"/>
              </w:rPr>
            </w:pPr>
          </w:p>
        </w:tc>
        <w:tc>
          <w:tcPr>
            <w:tcW w:w="3483" w:type="dxa"/>
            <w:shd w:val="clear" w:color="auto" w:fill="auto"/>
          </w:tcPr>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p>
          <w:p w:rsidR="0040355D"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t xml:space="preserve">Неллі ЯРОВЕНКО </w:t>
            </w:r>
          </w:p>
        </w:tc>
      </w:tr>
      <w:tr w:rsidR="0040355D" w:rsidRPr="00326B65" w:rsidTr="002E4E04">
        <w:tc>
          <w:tcPr>
            <w:tcW w:w="6345" w:type="dxa"/>
            <w:shd w:val="clear" w:color="auto" w:fill="auto"/>
          </w:tcPr>
          <w:p w:rsidR="0040355D" w:rsidRDefault="0040355D" w:rsidP="00C67443">
            <w:pPr>
              <w:jc w:val="both"/>
              <w:rPr>
                <w:rStyle w:val="4"/>
                <w:color w:val="000000"/>
                <w:sz w:val="28"/>
                <w:szCs w:val="28"/>
                <w:lang w:val="uk-UA"/>
              </w:rPr>
            </w:pPr>
          </w:p>
          <w:p w:rsidR="0040355D" w:rsidRDefault="0040355D" w:rsidP="00C67443">
            <w:pPr>
              <w:jc w:val="both"/>
              <w:rPr>
                <w:rStyle w:val="4"/>
                <w:color w:val="000000"/>
                <w:sz w:val="28"/>
                <w:szCs w:val="28"/>
                <w:lang w:val="uk-UA"/>
              </w:rPr>
            </w:pPr>
            <w:r>
              <w:rPr>
                <w:rStyle w:val="4"/>
                <w:color w:val="000000"/>
                <w:sz w:val="28"/>
                <w:szCs w:val="28"/>
                <w:lang w:val="uk-UA"/>
              </w:rPr>
              <w:t xml:space="preserve">Сільський голова Вільнозапорізької </w:t>
            </w:r>
          </w:p>
          <w:p w:rsidR="0040355D" w:rsidRDefault="0040355D" w:rsidP="00C67443">
            <w:pPr>
              <w:jc w:val="both"/>
              <w:rPr>
                <w:rStyle w:val="4"/>
                <w:color w:val="000000"/>
                <w:sz w:val="28"/>
                <w:szCs w:val="28"/>
                <w:lang w:val="uk-UA"/>
              </w:rPr>
            </w:pPr>
            <w:r>
              <w:rPr>
                <w:rStyle w:val="4"/>
                <w:color w:val="000000"/>
                <w:sz w:val="28"/>
                <w:szCs w:val="28"/>
                <w:lang w:val="uk-UA"/>
              </w:rPr>
              <w:t>сільської ради</w:t>
            </w:r>
          </w:p>
          <w:p w:rsidR="003C306F" w:rsidRDefault="003C306F" w:rsidP="00C67443">
            <w:pPr>
              <w:jc w:val="both"/>
              <w:rPr>
                <w:rStyle w:val="4"/>
                <w:color w:val="000000"/>
                <w:sz w:val="28"/>
                <w:szCs w:val="28"/>
                <w:lang w:val="uk-UA"/>
              </w:rPr>
            </w:pPr>
          </w:p>
        </w:tc>
        <w:tc>
          <w:tcPr>
            <w:tcW w:w="3483" w:type="dxa"/>
            <w:shd w:val="clear" w:color="auto" w:fill="auto"/>
          </w:tcPr>
          <w:p w:rsidR="0040355D" w:rsidRDefault="0040355D" w:rsidP="00C67443">
            <w:pPr>
              <w:rPr>
                <w:rStyle w:val="4"/>
                <w:sz w:val="28"/>
                <w:szCs w:val="28"/>
                <w:lang w:val="uk-UA"/>
              </w:rPr>
            </w:pPr>
          </w:p>
          <w:p w:rsidR="0040355D" w:rsidRDefault="0040355D" w:rsidP="00C67443">
            <w:pPr>
              <w:rPr>
                <w:rStyle w:val="4"/>
                <w:sz w:val="28"/>
                <w:szCs w:val="28"/>
                <w:lang w:val="uk-UA"/>
              </w:rPr>
            </w:pPr>
            <w:r>
              <w:rPr>
                <w:rStyle w:val="4"/>
                <w:sz w:val="28"/>
                <w:szCs w:val="28"/>
                <w:lang w:val="uk-UA"/>
              </w:rPr>
              <w:t xml:space="preserve">Олександр ЛАТІЙ </w:t>
            </w:r>
          </w:p>
        </w:tc>
      </w:tr>
      <w:tr w:rsidR="0040355D" w:rsidRPr="00326B65" w:rsidTr="002E4E04">
        <w:tc>
          <w:tcPr>
            <w:tcW w:w="6345" w:type="dxa"/>
            <w:shd w:val="clear" w:color="auto" w:fill="auto"/>
          </w:tcPr>
          <w:p w:rsidR="0040355D" w:rsidRDefault="0040355D" w:rsidP="00C67443">
            <w:pPr>
              <w:jc w:val="both"/>
              <w:rPr>
                <w:sz w:val="28"/>
                <w:szCs w:val="28"/>
                <w:lang w:val="uk-UA"/>
              </w:rPr>
            </w:pPr>
          </w:p>
          <w:p w:rsidR="0040355D" w:rsidRDefault="0040355D" w:rsidP="00C67443">
            <w:pPr>
              <w:jc w:val="both"/>
              <w:rPr>
                <w:sz w:val="28"/>
                <w:szCs w:val="28"/>
                <w:lang w:val="uk-UA"/>
              </w:rPr>
            </w:pPr>
            <w:r>
              <w:rPr>
                <w:sz w:val="28"/>
                <w:szCs w:val="28"/>
                <w:lang w:val="uk-UA"/>
              </w:rPr>
              <w:t xml:space="preserve">Селищний голова Казанківської </w:t>
            </w:r>
          </w:p>
          <w:p w:rsidR="0040355D" w:rsidRDefault="0040355D" w:rsidP="00C67443">
            <w:pPr>
              <w:jc w:val="both"/>
              <w:rPr>
                <w:sz w:val="28"/>
                <w:szCs w:val="28"/>
                <w:lang w:val="uk-UA"/>
              </w:rPr>
            </w:pPr>
            <w:r>
              <w:rPr>
                <w:sz w:val="28"/>
                <w:szCs w:val="28"/>
                <w:lang w:val="uk-UA"/>
              </w:rPr>
              <w:t>селищної ради</w:t>
            </w:r>
          </w:p>
          <w:p w:rsidR="003C306F" w:rsidRDefault="003C306F" w:rsidP="00C67443">
            <w:pPr>
              <w:jc w:val="both"/>
              <w:rPr>
                <w:sz w:val="28"/>
                <w:szCs w:val="28"/>
                <w:lang w:val="uk-UA"/>
              </w:rPr>
            </w:pPr>
          </w:p>
          <w:p w:rsidR="0040355D" w:rsidRPr="00A81DFE" w:rsidRDefault="0040355D" w:rsidP="00C67443">
            <w:pPr>
              <w:jc w:val="both"/>
              <w:rPr>
                <w:sz w:val="28"/>
                <w:szCs w:val="28"/>
                <w:lang w:val="uk-UA"/>
              </w:rPr>
            </w:pPr>
          </w:p>
        </w:tc>
        <w:tc>
          <w:tcPr>
            <w:tcW w:w="3483" w:type="dxa"/>
            <w:shd w:val="clear" w:color="auto" w:fill="auto"/>
          </w:tcPr>
          <w:p w:rsidR="0040355D" w:rsidRDefault="0040355D" w:rsidP="00C67443">
            <w:pPr>
              <w:rPr>
                <w:sz w:val="28"/>
                <w:szCs w:val="28"/>
                <w:lang w:val="uk-UA"/>
              </w:rPr>
            </w:pPr>
          </w:p>
          <w:p w:rsidR="0040355D" w:rsidRDefault="0040355D" w:rsidP="00C67443">
            <w:pPr>
              <w:rPr>
                <w:sz w:val="28"/>
                <w:szCs w:val="28"/>
                <w:lang w:val="uk-UA"/>
              </w:rPr>
            </w:pPr>
            <w:r>
              <w:rPr>
                <w:sz w:val="28"/>
                <w:szCs w:val="28"/>
                <w:lang w:val="uk-UA"/>
              </w:rPr>
              <w:t xml:space="preserve">Олексій АСМОЛОВ </w:t>
            </w:r>
          </w:p>
          <w:p w:rsidR="0040355D" w:rsidRPr="009F7416" w:rsidRDefault="0040355D" w:rsidP="00C67443">
            <w:pPr>
              <w:rPr>
                <w:sz w:val="28"/>
                <w:szCs w:val="28"/>
                <w:lang w:val="uk-UA"/>
              </w:rPr>
            </w:pPr>
          </w:p>
        </w:tc>
      </w:tr>
      <w:tr w:rsidR="0040355D" w:rsidRPr="00326B65" w:rsidTr="002E4E04">
        <w:tc>
          <w:tcPr>
            <w:tcW w:w="6345" w:type="dxa"/>
            <w:shd w:val="clear" w:color="auto" w:fill="auto"/>
          </w:tcPr>
          <w:p w:rsidR="0040355D" w:rsidRPr="008F5091" w:rsidRDefault="0040355D" w:rsidP="00C67443">
            <w:pPr>
              <w:pStyle w:val="a3"/>
              <w:jc w:val="both"/>
              <w:rPr>
                <w:rFonts w:ascii="Times New Roman" w:hAnsi="Times New Roman"/>
                <w:sz w:val="28"/>
                <w:szCs w:val="28"/>
              </w:rPr>
            </w:pPr>
            <w:r>
              <w:rPr>
                <w:rFonts w:ascii="Times New Roman" w:hAnsi="Times New Roman"/>
                <w:sz w:val="28"/>
                <w:szCs w:val="28"/>
                <w:lang w:val="uk-UA"/>
              </w:rPr>
              <w:t>Міський голова Баштанської міської ради</w:t>
            </w:r>
          </w:p>
          <w:p w:rsidR="0040355D" w:rsidRPr="008F5091" w:rsidRDefault="00F10BBF" w:rsidP="00F10BBF">
            <w:pPr>
              <w:pStyle w:val="a3"/>
              <w:tabs>
                <w:tab w:val="left" w:pos="4575"/>
              </w:tabs>
              <w:jc w:val="both"/>
              <w:rPr>
                <w:rFonts w:ascii="Times New Roman" w:hAnsi="Times New Roman"/>
                <w:sz w:val="28"/>
                <w:szCs w:val="28"/>
              </w:rPr>
            </w:pPr>
            <w:r>
              <w:rPr>
                <w:rFonts w:ascii="Times New Roman" w:hAnsi="Times New Roman"/>
                <w:sz w:val="28"/>
                <w:szCs w:val="28"/>
                <w:lang w:val="uk-UA"/>
              </w:rPr>
              <w:lastRenderedPageBreak/>
              <w:tab/>
            </w:r>
          </w:p>
        </w:tc>
        <w:tc>
          <w:tcPr>
            <w:tcW w:w="3483" w:type="dxa"/>
            <w:shd w:val="clear" w:color="auto" w:fill="auto"/>
          </w:tcPr>
          <w:p w:rsidR="0040355D" w:rsidRPr="00FE1F29" w:rsidRDefault="0040355D" w:rsidP="00C67443">
            <w:pPr>
              <w:pStyle w:val="a3"/>
              <w:jc w:val="both"/>
              <w:rPr>
                <w:rFonts w:ascii="Times New Roman" w:hAnsi="Times New Roman"/>
                <w:sz w:val="28"/>
                <w:szCs w:val="28"/>
                <w:lang w:val="uk-UA"/>
              </w:rPr>
            </w:pPr>
            <w:r>
              <w:rPr>
                <w:rFonts w:ascii="Times New Roman" w:hAnsi="Times New Roman"/>
                <w:sz w:val="28"/>
                <w:szCs w:val="28"/>
                <w:lang w:val="uk-UA"/>
              </w:rPr>
              <w:lastRenderedPageBreak/>
              <w:t xml:space="preserve">Олександр БЕРЕГОВИЙ </w:t>
            </w:r>
          </w:p>
        </w:tc>
      </w:tr>
      <w:tr w:rsidR="0040355D" w:rsidRPr="00326B65" w:rsidTr="002E4E04">
        <w:tc>
          <w:tcPr>
            <w:tcW w:w="6345" w:type="dxa"/>
            <w:shd w:val="clear" w:color="auto" w:fill="auto"/>
          </w:tcPr>
          <w:p w:rsidR="0040355D" w:rsidRPr="000D7432" w:rsidRDefault="0040355D" w:rsidP="00C67443">
            <w:pPr>
              <w:jc w:val="both"/>
              <w:rPr>
                <w:rStyle w:val="4"/>
                <w:color w:val="000000"/>
                <w:sz w:val="28"/>
                <w:szCs w:val="28"/>
                <w:lang w:val="uk-UA"/>
              </w:rPr>
            </w:pPr>
            <w:r>
              <w:rPr>
                <w:rStyle w:val="4"/>
                <w:color w:val="000000"/>
                <w:sz w:val="28"/>
                <w:szCs w:val="28"/>
                <w:lang w:val="uk-UA"/>
              </w:rPr>
              <w:lastRenderedPageBreak/>
              <w:t xml:space="preserve">Міський голова Новобузької міської ради </w:t>
            </w:r>
          </w:p>
        </w:tc>
        <w:tc>
          <w:tcPr>
            <w:tcW w:w="3483" w:type="dxa"/>
            <w:shd w:val="clear" w:color="auto" w:fill="auto"/>
          </w:tcPr>
          <w:p w:rsidR="0040355D" w:rsidRDefault="0040355D" w:rsidP="00C67443">
            <w:pPr>
              <w:rPr>
                <w:rStyle w:val="4"/>
                <w:sz w:val="28"/>
                <w:szCs w:val="28"/>
                <w:lang w:val="uk-UA"/>
              </w:rPr>
            </w:pPr>
            <w:r>
              <w:rPr>
                <w:rStyle w:val="4"/>
                <w:sz w:val="28"/>
                <w:szCs w:val="28"/>
                <w:lang w:val="uk-UA"/>
              </w:rPr>
              <w:t xml:space="preserve">Максим ЛАГОДІЄНКО </w:t>
            </w:r>
          </w:p>
          <w:p w:rsidR="0040355D" w:rsidRPr="00EA06C2" w:rsidRDefault="0040355D" w:rsidP="00C67443">
            <w:pPr>
              <w:rPr>
                <w:rStyle w:val="4"/>
                <w:sz w:val="28"/>
                <w:szCs w:val="28"/>
                <w:lang w:val="uk-UA"/>
              </w:rPr>
            </w:pPr>
          </w:p>
        </w:tc>
      </w:tr>
      <w:tr w:rsidR="00633D3D" w:rsidRPr="00444245" w:rsidTr="002E4E04">
        <w:tc>
          <w:tcPr>
            <w:tcW w:w="6345" w:type="dxa"/>
            <w:shd w:val="clear" w:color="auto" w:fill="auto"/>
          </w:tcPr>
          <w:p w:rsidR="00633D3D" w:rsidRDefault="00633D3D" w:rsidP="005B5632">
            <w:pPr>
              <w:pStyle w:val="a3"/>
              <w:jc w:val="both"/>
              <w:rPr>
                <w:rFonts w:ascii="Times New Roman" w:hAnsi="Times New Roman"/>
                <w:sz w:val="28"/>
                <w:szCs w:val="28"/>
                <w:lang w:val="uk-UA"/>
              </w:rPr>
            </w:pPr>
          </w:p>
        </w:tc>
        <w:tc>
          <w:tcPr>
            <w:tcW w:w="3483" w:type="dxa"/>
            <w:shd w:val="clear" w:color="auto" w:fill="auto"/>
          </w:tcPr>
          <w:p w:rsidR="00633D3D" w:rsidRPr="00633D3D" w:rsidRDefault="00633D3D" w:rsidP="005B5632">
            <w:pPr>
              <w:tabs>
                <w:tab w:val="left" w:pos="6480"/>
              </w:tabs>
              <w:jc w:val="both"/>
              <w:rPr>
                <w:rFonts w:eastAsia="Calibri"/>
                <w:sz w:val="28"/>
                <w:szCs w:val="28"/>
              </w:rPr>
            </w:pPr>
          </w:p>
        </w:tc>
      </w:tr>
      <w:tr w:rsidR="00633D3D" w:rsidRPr="00326B65" w:rsidTr="002E4E04">
        <w:tc>
          <w:tcPr>
            <w:tcW w:w="6345" w:type="dxa"/>
            <w:shd w:val="clear" w:color="auto" w:fill="auto"/>
          </w:tcPr>
          <w:p w:rsidR="00633D3D" w:rsidRPr="001B5E89" w:rsidRDefault="00633D3D" w:rsidP="005B5632">
            <w:pPr>
              <w:outlineLvl w:val="0"/>
              <w:rPr>
                <w:sz w:val="28"/>
                <w:szCs w:val="28"/>
              </w:rPr>
            </w:pPr>
            <w:r>
              <w:rPr>
                <w:sz w:val="28"/>
                <w:szCs w:val="28"/>
              </w:rPr>
              <w:t xml:space="preserve">із зауваженнями (пропозиціями), які враховано </w:t>
            </w:r>
          </w:p>
        </w:tc>
        <w:tc>
          <w:tcPr>
            <w:tcW w:w="3483" w:type="dxa"/>
            <w:shd w:val="clear" w:color="auto" w:fill="auto"/>
          </w:tcPr>
          <w:p w:rsidR="00633D3D" w:rsidRDefault="00633D3D" w:rsidP="005B5632">
            <w:pPr>
              <w:rPr>
                <w:sz w:val="28"/>
                <w:szCs w:val="28"/>
                <w:lang w:val="uk-UA"/>
              </w:rPr>
            </w:pPr>
            <w:r>
              <w:rPr>
                <w:sz w:val="28"/>
                <w:szCs w:val="28"/>
              </w:rPr>
              <w:t xml:space="preserve">    </w:t>
            </w:r>
            <w:r>
              <w:rPr>
                <w:sz w:val="28"/>
                <w:szCs w:val="28"/>
                <w:lang w:val="uk-UA"/>
              </w:rPr>
              <w:t>н</w:t>
            </w:r>
            <w:r>
              <w:rPr>
                <w:sz w:val="28"/>
                <w:szCs w:val="28"/>
              </w:rPr>
              <w:t>емає</w:t>
            </w:r>
          </w:p>
          <w:p w:rsidR="00633D3D" w:rsidRPr="00CF3525" w:rsidRDefault="00633D3D" w:rsidP="005B5632">
            <w:pPr>
              <w:rPr>
                <w:sz w:val="28"/>
                <w:szCs w:val="28"/>
                <w:lang w:val="uk-UA"/>
              </w:rPr>
            </w:pPr>
          </w:p>
        </w:tc>
      </w:tr>
      <w:tr w:rsidR="00633D3D" w:rsidRPr="00326B65" w:rsidTr="002E4E04">
        <w:tc>
          <w:tcPr>
            <w:tcW w:w="6345" w:type="dxa"/>
            <w:shd w:val="clear" w:color="auto" w:fill="auto"/>
          </w:tcPr>
          <w:p w:rsidR="00633D3D" w:rsidRDefault="00633D3D" w:rsidP="005B5632">
            <w:pPr>
              <w:outlineLvl w:val="0"/>
              <w:rPr>
                <w:sz w:val="28"/>
                <w:szCs w:val="28"/>
              </w:rPr>
            </w:pPr>
            <w:r>
              <w:rPr>
                <w:sz w:val="28"/>
                <w:szCs w:val="28"/>
              </w:rPr>
              <w:t>і</w:t>
            </w:r>
            <w:r w:rsidRPr="00C20643">
              <w:rPr>
                <w:sz w:val="28"/>
                <w:szCs w:val="28"/>
              </w:rPr>
              <w:t>з зауваженнями</w:t>
            </w:r>
            <w:r>
              <w:rPr>
                <w:sz w:val="28"/>
                <w:szCs w:val="28"/>
              </w:rPr>
              <w:t xml:space="preserve"> (пропозиціями)</w:t>
            </w:r>
            <w:r w:rsidRPr="00C20643">
              <w:rPr>
                <w:sz w:val="28"/>
                <w:szCs w:val="28"/>
              </w:rPr>
              <w:t xml:space="preserve">, </w:t>
            </w:r>
            <w:r>
              <w:rPr>
                <w:sz w:val="28"/>
                <w:szCs w:val="28"/>
              </w:rPr>
              <w:t>які враховано</w:t>
            </w:r>
            <w:r w:rsidRPr="00C20643">
              <w:rPr>
                <w:sz w:val="28"/>
                <w:szCs w:val="28"/>
              </w:rPr>
              <w:t xml:space="preserve"> </w:t>
            </w:r>
          </w:p>
          <w:p w:rsidR="00633D3D" w:rsidRPr="00C20643" w:rsidRDefault="00633D3D" w:rsidP="005B5632">
            <w:pPr>
              <w:outlineLvl w:val="0"/>
              <w:rPr>
                <w:sz w:val="28"/>
                <w:szCs w:val="28"/>
              </w:rPr>
            </w:pPr>
            <w:r>
              <w:rPr>
                <w:sz w:val="28"/>
                <w:szCs w:val="28"/>
              </w:rPr>
              <w:t>частково</w:t>
            </w:r>
            <w:r w:rsidRPr="00C20643">
              <w:rPr>
                <w:sz w:val="28"/>
                <w:szCs w:val="28"/>
              </w:rPr>
              <w:t xml:space="preserve">      </w:t>
            </w:r>
          </w:p>
        </w:tc>
        <w:tc>
          <w:tcPr>
            <w:tcW w:w="3483" w:type="dxa"/>
            <w:shd w:val="clear" w:color="auto" w:fill="auto"/>
          </w:tcPr>
          <w:p w:rsidR="00633D3D" w:rsidRDefault="00633D3D" w:rsidP="005B5632">
            <w:pPr>
              <w:rPr>
                <w:sz w:val="28"/>
                <w:szCs w:val="28"/>
              </w:rPr>
            </w:pPr>
          </w:p>
          <w:p w:rsidR="00633D3D" w:rsidRDefault="00633D3D" w:rsidP="005B5632">
            <w:pPr>
              <w:rPr>
                <w:sz w:val="28"/>
                <w:szCs w:val="28"/>
              </w:rPr>
            </w:pPr>
            <w:r>
              <w:rPr>
                <w:sz w:val="28"/>
                <w:szCs w:val="28"/>
              </w:rPr>
              <w:t xml:space="preserve">    немає</w:t>
            </w:r>
          </w:p>
          <w:p w:rsidR="00633D3D" w:rsidRPr="00303B9B" w:rsidRDefault="00633D3D" w:rsidP="005B5632">
            <w:pPr>
              <w:rPr>
                <w:sz w:val="28"/>
                <w:szCs w:val="28"/>
                <w:lang w:val="uk-UA"/>
              </w:rPr>
            </w:pPr>
          </w:p>
        </w:tc>
      </w:tr>
      <w:tr w:rsidR="00633D3D" w:rsidRPr="00326B65" w:rsidTr="002E4E04">
        <w:tc>
          <w:tcPr>
            <w:tcW w:w="6345" w:type="dxa"/>
            <w:shd w:val="clear" w:color="auto" w:fill="auto"/>
          </w:tcPr>
          <w:p w:rsidR="00633D3D" w:rsidRDefault="00633D3D" w:rsidP="005B5632">
            <w:pPr>
              <w:outlineLvl w:val="0"/>
              <w:rPr>
                <w:sz w:val="28"/>
                <w:szCs w:val="28"/>
              </w:rPr>
            </w:pPr>
            <w:r>
              <w:rPr>
                <w:sz w:val="28"/>
                <w:szCs w:val="28"/>
              </w:rPr>
              <w:t>із зауваженнями (пропозиціями), які не враховано</w:t>
            </w:r>
          </w:p>
        </w:tc>
        <w:tc>
          <w:tcPr>
            <w:tcW w:w="3483" w:type="dxa"/>
            <w:shd w:val="clear" w:color="auto" w:fill="auto"/>
          </w:tcPr>
          <w:p w:rsidR="00633D3D" w:rsidRDefault="00633D3D" w:rsidP="005B5632">
            <w:pPr>
              <w:rPr>
                <w:sz w:val="28"/>
                <w:szCs w:val="28"/>
              </w:rPr>
            </w:pPr>
            <w:r>
              <w:rPr>
                <w:sz w:val="28"/>
                <w:szCs w:val="28"/>
              </w:rPr>
              <w:t xml:space="preserve">    немає</w:t>
            </w:r>
          </w:p>
        </w:tc>
      </w:tr>
    </w:tbl>
    <w:p w:rsidR="00B64E17" w:rsidRDefault="00B64E17" w:rsidP="00B64E17">
      <w:pPr>
        <w:rPr>
          <w:b/>
          <w:bCs/>
          <w:sz w:val="16"/>
          <w:u w:val="single"/>
        </w:rPr>
      </w:pPr>
    </w:p>
    <w:p w:rsidR="00B64E17" w:rsidRDefault="00B64E17" w:rsidP="00B64E17">
      <w:pPr>
        <w:rPr>
          <w:b/>
          <w:bCs/>
          <w:sz w:val="16"/>
          <w:u w:val="single"/>
          <w:lang w:val="uk-UA"/>
        </w:rPr>
      </w:pPr>
    </w:p>
    <w:p w:rsidR="00CF3525" w:rsidRDefault="00B64E17" w:rsidP="00B64E17">
      <w:pPr>
        <w:outlineLvl w:val="0"/>
        <w:rPr>
          <w:color w:val="000000"/>
          <w:spacing w:val="-2"/>
          <w:sz w:val="28"/>
          <w:szCs w:val="28"/>
          <w:lang w:val="uk-UA"/>
        </w:rPr>
      </w:pPr>
      <w:r w:rsidRPr="00DF6538">
        <w:rPr>
          <w:color w:val="000000"/>
          <w:spacing w:val="-2"/>
          <w:sz w:val="28"/>
          <w:szCs w:val="28"/>
          <w:lang w:val="uk-UA"/>
        </w:rPr>
        <w:t xml:space="preserve">Начальник управління соціального </w:t>
      </w:r>
    </w:p>
    <w:p w:rsidR="00CF3525" w:rsidRDefault="00B64E17" w:rsidP="00B64E17">
      <w:pPr>
        <w:outlineLvl w:val="0"/>
        <w:rPr>
          <w:color w:val="000000"/>
          <w:spacing w:val="-2"/>
          <w:sz w:val="28"/>
          <w:szCs w:val="28"/>
          <w:lang w:val="uk-UA"/>
        </w:rPr>
      </w:pPr>
      <w:r w:rsidRPr="00CF3525">
        <w:rPr>
          <w:color w:val="000000"/>
          <w:spacing w:val="-2"/>
          <w:sz w:val="28"/>
          <w:szCs w:val="28"/>
          <w:lang w:val="uk-UA"/>
        </w:rPr>
        <w:t>захисту  населення</w:t>
      </w:r>
      <w:r w:rsidR="00CF3525">
        <w:rPr>
          <w:color w:val="000000"/>
          <w:spacing w:val="-2"/>
          <w:sz w:val="28"/>
          <w:szCs w:val="28"/>
          <w:lang w:val="uk-UA"/>
        </w:rPr>
        <w:t xml:space="preserve"> районної</w:t>
      </w:r>
      <w:r w:rsidR="0040355D">
        <w:rPr>
          <w:color w:val="000000"/>
          <w:spacing w:val="-2"/>
          <w:sz w:val="28"/>
          <w:szCs w:val="28"/>
          <w:lang w:val="uk-UA"/>
        </w:rPr>
        <w:t xml:space="preserve"> </w:t>
      </w:r>
      <w:r w:rsidR="00CF3525">
        <w:rPr>
          <w:color w:val="000000"/>
          <w:spacing w:val="-2"/>
          <w:sz w:val="28"/>
          <w:szCs w:val="28"/>
          <w:lang w:val="uk-UA"/>
        </w:rPr>
        <w:t xml:space="preserve"> </w:t>
      </w:r>
    </w:p>
    <w:p w:rsidR="00B64E17" w:rsidRPr="00CF3525" w:rsidRDefault="00CF3525" w:rsidP="00B64E17">
      <w:pPr>
        <w:outlineLvl w:val="0"/>
        <w:rPr>
          <w:color w:val="000000"/>
          <w:spacing w:val="-2"/>
          <w:sz w:val="28"/>
          <w:szCs w:val="28"/>
          <w:lang w:val="uk-UA"/>
        </w:rPr>
      </w:pPr>
      <w:r>
        <w:rPr>
          <w:color w:val="000000"/>
          <w:spacing w:val="-2"/>
          <w:sz w:val="28"/>
          <w:szCs w:val="28"/>
          <w:lang w:val="uk-UA"/>
        </w:rPr>
        <w:t xml:space="preserve">військової адміністрації                    </w:t>
      </w:r>
      <w:r w:rsidR="00B64E17" w:rsidRPr="00CF3525">
        <w:rPr>
          <w:color w:val="000000"/>
          <w:spacing w:val="-2"/>
          <w:sz w:val="28"/>
          <w:szCs w:val="28"/>
          <w:lang w:val="uk-UA"/>
        </w:rPr>
        <w:t xml:space="preserve">                                             Ніна ЯКИМЧУК</w:t>
      </w:r>
    </w:p>
    <w:p w:rsidR="003C306F" w:rsidRPr="003C306F" w:rsidRDefault="00D37E2A" w:rsidP="003C306F">
      <w:pPr>
        <w:rPr>
          <w:sz w:val="28"/>
          <w:szCs w:val="28"/>
          <w:lang w:val="uk-UA"/>
        </w:rPr>
      </w:pPr>
      <w:r>
        <w:rPr>
          <w:sz w:val="28"/>
          <w:szCs w:val="28"/>
          <w:lang w:val="uk-UA"/>
        </w:rPr>
        <w:t>07</w:t>
      </w:r>
      <w:r w:rsidR="00B56133" w:rsidRPr="00DF6538">
        <w:rPr>
          <w:sz w:val="28"/>
          <w:szCs w:val="28"/>
          <w:lang w:val="uk-UA"/>
        </w:rPr>
        <w:t xml:space="preserve"> </w:t>
      </w:r>
      <w:r>
        <w:rPr>
          <w:sz w:val="28"/>
          <w:szCs w:val="28"/>
          <w:lang w:val="uk-UA"/>
        </w:rPr>
        <w:t>жовтня</w:t>
      </w:r>
      <w:r w:rsidR="00B56133" w:rsidRPr="00DF6538">
        <w:rPr>
          <w:sz w:val="28"/>
          <w:szCs w:val="28"/>
          <w:lang w:val="uk-UA"/>
        </w:rPr>
        <w:t xml:space="preserve"> 202</w:t>
      </w:r>
      <w:r w:rsidR="00B56133">
        <w:rPr>
          <w:sz w:val="28"/>
          <w:szCs w:val="28"/>
          <w:lang w:val="uk-UA"/>
        </w:rPr>
        <w:t>4</w:t>
      </w:r>
      <w:r w:rsidR="00B64E17" w:rsidRPr="00DF6538">
        <w:rPr>
          <w:sz w:val="28"/>
          <w:szCs w:val="28"/>
          <w:lang w:val="uk-UA"/>
        </w:rPr>
        <w:t xml:space="preserve"> р.</w:t>
      </w:r>
    </w:p>
    <w:p w:rsidR="003C306F" w:rsidRDefault="003C306F" w:rsidP="00B91A7A">
      <w:pPr>
        <w:pStyle w:val="a9"/>
        <w:keepNext/>
        <w:spacing w:before="0" w:beforeAutospacing="0" w:after="0" w:afterAutospacing="0"/>
        <w:jc w:val="center"/>
        <w:rPr>
          <w:b/>
          <w:bCs/>
          <w:color w:val="000000"/>
          <w:sz w:val="28"/>
          <w:szCs w:val="28"/>
          <w:lang w:val="uk-UA"/>
        </w:rPr>
      </w:pPr>
    </w:p>
    <w:p w:rsidR="003C306F" w:rsidRDefault="003C306F" w:rsidP="00B91A7A">
      <w:pPr>
        <w:pStyle w:val="a9"/>
        <w:keepNext/>
        <w:spacing w:before="0" w:beforeAutospacing="0" w:after="0" w:afterAutospacing="0"/>
        <w:jc w:val="center"/>
        <w:rPr>
          <w:b/>
          <w:bCs/>
          <w:color w:val="000000"/>
          <w:sz w:val="28"/>
          <w:szCs w:val="28"/>
          <w:lang w:val="uk-UA"/>
        </w:rPr>
      </w:pPr>
    </w:p>
    <w:p w:rsidR="003C306F" w:rsidRDefault="003C306F" w:rsidP="00B91A7A">
      <w:pPr>
        <w:pStyle w:val="a9"/>
        <w:keepNext/>
        <w:spacing w:before="0" w:beforeAutospacing="0" w:after="0" w:afterAutospacing="0"/>
        <w:jc w:val="center"/>
        <w:rPr>
          <w:b/>
          <w:bCs/>
          <w:color w:val="000000"/>
          <w:sz w:val="28"/>
          <w:szCs w:val="28"/>
          <w:lang w:val="uk-UA"/>
        </w:rPr>
      </w:pPr>
    </w:p>
    <w:p w:rsidR="003C306F" w:rsidRDefault="003C306F" w:rsidP="003C306F">
      <w:pPr>
        <w:pStyle w:val="a9"/>
        <w:keepNext/>
        <w:spacing w:before="0" w:beforeAutospacing="0" w:after="0" w:afterAutospacing="0"/>
        <w:rPr>
          <w:b/>
          <w:bCs/>
          <w:color w:val="000000"/>
          <w:sz w:val="28"/>
          <w:szCs w:val="28"/>
          <w:lang w:val="uk-UA"/>
        </w:rPr>
      </w:pPr>
    </w:p>
    <w:p w:rsidR="003C306F" w:rsidRDefault="003C306F" w:rsidP="00B91A7A">
      <w:pPr>
        <w:pStyle w:val="a9"/>
        <w:keepNext/>
        <w:spacing w:before="0" w:beforeAutospacing="0" w:after="0" w:afterAutospacing="0"/>
        <w:jc w:val="center"/>
        <w:rPr>
          <w:b/>
          <w:bCs/>
          <w:color w:val="000000"/>
          <w:sz w:val="28"/>
          <w:szCs w:val="28"/>
          <w:lang w:val="uk-UA"/>
        </w:rPr>
      </w:pPr>
    </w:p>
    <w:p w:rsidR="003C306F" w:rsidRDefault="003C306F" w:rsidP="00B91A7A">
      <w:pPr>
        <w:pStyle w:val="a9"/>
        <w:keepNext/>
        <w:spacing w:before="0" w:beforeAutospacing="0" w:after="0" w:afterAutospacing="0"/>
        <w:jc w:val="center"/>
        <w:rPr>
          <w:b/>
          <w:bCs/>
          <w:color w:val="000000"/>
          <w:sz w:val="28"/>
          <w:szCs w:val="28"/>
          <w:lang w:val="uk-UA"/>
        </w:rPr>
      </w:pPr>
    </w:p>
    <w:p w:rsidR="003C306F" w:rsidRDefault="003C306F" w:rsidP="00B91A7A">
      <w:pPr>
        <w:pStyle w:val="a9"/>
        <w:keepNext/>
        <w:spacing w:before="0" w:beforeAutospacing="0" w:after="0" w:afterAutospacing="0"/>
        <w:jc w:val="center"/>
        <w:rPr>
          <w:b/>
          <w:bCs/>
          <w:color w:val="000000"/>
          <w:sz w:val="28"/>
          <w:szCs w:val="28"/>
          <w:lang w:val="uk-UA"/>
        </w:rPr>
      </w:pPr>
    </w:p>
    <w:p w:rsidR="003C306F" w:rsidRDefault="003C306F" w:rsidP="00B91A7A">
      <w:pPr>
        <w:pStyle w:val="a9"/>
        <w:keepNext/>
        <w:spacing w:before="0" w:beforeAutospacing="0" w:after="0" w:afterAutospacing="0"/>
        <w:jc w:val="center"/>
        <w:rPr>
          <w:b/>
          <w:bCs/>
          <w:color w:val="000000"/>
          <w:sz w:val="28"/>
          <w:szCs w:val="28"/>
          <w:lang w:val="uk-UA"/>
        </w:rPr>
      </w:pPr>
    </w:p>
    <w:p w:rsidR="003C306F" w:rsidRDefault="003C306F" w:rsidP="00411200">
      <w:pPr>
        <w:pStyle w:val="a9"/>
        <w:keepNext/>
        <w:spacing w:before="0" w:beforeAutospacing="0" w:after="0" w:afterAutospacing="0"/>
        <w:rPr>
          <w:b/>
          <w:bCs/>
          <w:color w:val="000000"/>
          <w:sz w:val="28"/>
          <w:szCs w:val="28"/>
          <w:lang w:val="uk-UA"/>
        </w:rPr>
      </w:pPr>
    </w:p>
    <w:p w:rsidR="003C306F" w:rsidRDefault="003C306F" w:rsidP="00B91A7A">
      <w:pPr>
        <w:pStyle w:val="a9"/>
        <w:keepNext/>
        <w:spacing w:before="0" w:beforeAutospacing="0" w:after="0" w:afterAutospacing="0"/>
        <w:jc w:val="center"/>
        <w:rPr>
          <w:b/>
          <w:bCs/>
          <w:color w:val="000000"/>
          <w:sz w:val="28"/>
          <w:szCs w:val="28"/>
          <w:lang w:val="uk-UA"/>
        </w:rPr>
      </w:pPr>
    </w:p>
    <w:p w:rsidR="003C306F" w:rsidRDefault="003C306F" w:rsidP="00B91A7A">
      <w:pPr>
        <w:pStyle w:val="a9"/>
        <w:keepNext/>
        <w:spacing w:before="0" w:beforeAutospacing="0" w:after="0" w:afterAutospacing="0"/>
        <w:jc w:val="center"/>
        <w:rPr>
          <w:b/>
          <w:bCs/>
          <w:color w:val="000000"/>
          <w:sz w:val="28"/>
          <w:szCs w:val="28"/>
          <w:lang w:val="uk-UA"/>
        </w:rPr>
      </w:pPr>
    </w:p>
    <w:p w:rsidR="003C306F" w:rsidRDefault="003C306F" w:rsidP="00B91A7A">
      <w:pPr>
        <w:pStyle w:val="a9"/>
        <w:keepNext/>
        <w:spacing w:before="0" w:beforeAutospacing="0" w:after="0" w:afterAutospacing="0"/>
        <w:jc w:val="center"/>
        <w:rPr>
          <w:b/>
          <w:bCs/>
          <w:color w:val="000000"/>
          <w:sz w:val="28"/>
          <w:szCs w:val="28"/>
          <w:lang w:val="uk-UA"/>
        </w:rPr>
      </w:pPr>
    </w:p>
    <w:p w:rsidR="003C306F" w:rsidRDefault="003C306F"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411200" w:rsidRDefault="00411200" w:rsidP="00B91A7A">
      <w:pPr>
        <w:pStyle w:val="a9"/>
        <w:keepNext/>
        <w:spacing w:before="0" w:beforeAutospacing="0" w:after="0" w:afterAutospacing="0"/>
        <w:jc w:val="center"/>
        <w:rPr>
          <w:b/>
          <w:bCs/>
          <w:color w:val="000000"/>
          <w:sz w:val="28"/>
          <w:szCs w:val="28"/>
          <w:lang w:val="uk-UA"/>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CB310A" w:rsidRDefault="00CB310A" w:rsidP="00B91A7A">
      <w:pPr>
        <w:pStyle w:val="a9"/>
        <w:keepNext/>
        <w:spacing w:before="0" w:beforeAutospacing="0" w:after="0" w:afterAutospacing="0"/>
        <w:jc w:val="center"/>
        <w:rPr>
          <w:b/>
          <w:bCs/>
          <w:color w:val="000000"/>
          <w:sz w:val="28"/>
          <w:szCs w:val="28"/>
          <w:lang w:val="en-US"/>
        </w:rPr>
      </w:pPr>
    </w:p>
    <w:p w:rsidR="00B91A7A" w:rsidRPr="00432AAF" w:rsidRDefault="004F44E2" w:rsidP="00B91A7A">
      <w:pPr>
        <w:pStyle w:val="a9"/>
        <w:keepNext/>
        <w:spacing w:before="0" w:beforeAutospacing="0" w:after="0" w:afterAutospacing="0"/>
        <w:jc w:val="center"/>
        <w:rPr>
          <w:b/>
          <w:bCs/>
          <w:color w:val="000000"/>
          <w:sz w:val="28"/>
          <w:szCs w:val="28"/>
          <w:lang w:val="uk-UA"/>
        </w:rPr>
      </w:pPr>
      <w:r>
        <w:rPr>
          <w:b/>
          <w:bCs/>
          <w:color w:val="000000"/>
          <w:sz w:val="28"/>
          <w:szCs w:val="28"/>
          <w:lang w:val="uk-UA"/>
        </w:rPr>
        <w:lastRenderedPageBreak/>
        <w:t>ДОДАТОК ДО</w:t>
      </w:r>
      <w:r w:rsidR="00B91A7A" w:rsidRPr="00432AAF">
        <w:rPr>
          <w:b/>
          <w:bCs/>
          <w:color w:val="000000"/>
          <w:sz w:val="28"/>
          <w:szCs w:val="28"/>
          <w:lang w:val="uk-UA"/>
        </w:rPr>
        <w:t xml:space="preserve"> АРКУШ</w:t>
      </w:r>
      <w:r>
        <w:rPr>
          <w:b/>
          <w:bCs/>
          <w:color w:val="000000"/>
          <w:sz w:val="28"/>
          <w:szCs w:val="28"/>
          <w:lang w:val="uk-UA"/>
        </w:rPr>
        <w:t>А</w:t>
      </w:r>
      <w:r w:rsidR="00B91A7A" w:rsidRPr="00432AAF">
        <w:rPr>
          <w:b/>
          <w:bCs/>
          <w:color w:val="000000"/>
          <w:sz w:val="28"/>
          <w:szCs w:val="28"/>
          <w:lang w:val="uk-UA"/>
        </w:rPr>
        <w:t xml:space="preserve"> ПОГОДЖЕННЯ</w:t>
      </w:r>
    </w:p>
    <w:p w:rsidR="00B91A7A" w:rsidRPr="00021171" w:rsidRDefault="00B91A7A" w:rsidP="00B91A7A">
      <w:pPr>
        <w:pStyle w:val="a9"/>
        <w:keepNext/>
        <w:spacing w:before="0" w:beforeAutospacing="0" w:after="0" w:afterAutospacing="0"/>
        <w:jc w:val="center"/>
        <w:rPr>
          <w:lang w:val="uk-UA"/>
        </w:rPr>
      </w:pPr>
    </w:p>
    <w:p w:rsidR="00A521C1" w:rsidRDefault="00B91A7A" w:rsidP="00A521C1">
      <w:pPr>
        <w:ind w:right="-1"/>
        <w:jc w:val="center"/>
        <w:rPr>
          <w:sz w:val="28"/>
          <w:szCs w:val="28"/>
          <w:lang w:val="uk-UA"/>
        </w:rPr>
      </w:pPr>
      <w:r w:rsidRPr="00021171">
        <w:rPr>
          <w:bCs/>
          <w:color w:val="000000"/>
          <w:sz w:val="28"/>
          <w:szCs w:val="28"/>
          <w:lang w:val="uk-UA"/>
        </w:rPr>
        <w:t xml:space="preserve">проєкту розпорядження </w:t>
      </w:r>
      <w:r>
        <w:rPr>
          <w:bCs/>
          <w:color w:val="000000"/>
          <w:sz w:val="28"/>
          <w:szCs w:val="28"/>
          <w:lang w:val="uk-UA"/>
        </w:rPr>
        <w:t xml:space="preserve">начальника </w:t>
      </w:r>
      <w:r w:rsidR="00DF6538">
        <w:rPr>
          <w:bCs/>
          <w:color w:val="000000"/>
          <w:sz w:val="28"/>
          <w:szCs w:val="28"/>
          <w:lang w:val="uk-UA"/>
        </w:rPr>
        <w:t xml:space="preserve">Баштанської </w:t>
      </w:r>
      <w:r w:rsidRPr="00021171">
        <w:rPr>
          <w:bCs/>
          <w:color w:val="000000"/>
          <w:sz w:val="28"/>
          <w:szCs w:val="28"/>
          <w:lang w:val="uk-UA"/>
        </w:rPr>
        <w:t>рай</w:t>
      </w:r>
      <w:r>
        <w:rPr>
          <w:bCs/>
          <w:color w:val="000000"/>
          <w:sz w:val="28"/>
          <w:szCs w:val="28"/>
          <w:lang w:val="uk-UA"/>
        </w:rPr>
        <w:t xml:space="preserve">онної військової </w:t>
      </w:r>
      <w:r w:rsidRPr="00021171">
        <w:rPr>
          <w:bCs/>
          <w:color w:val="000000"/>
          <w:sz w:val="28"/>
          <w:szCs w:val="28"/>
          <w:lang w:val="uk-UA"/>
        </w:rPr>
        <w:t>адміністрації</w:t>
      </w:r>
      <w:r w:rsidR="00DF6538">
        <w:rPr>
          <w:lang w:val="uk-UA"/>
        </w:rPr>
        <w:t xml:space="preserve"> </w:t>
      </w:r>
      <w:r w:rsidRPr="00B64E17">
        <w:rPr>
          <w:sz w:val="28"/>
          <w:szCs w:val="28"/>
          <w:lang w:val="uk-UA"/>
        </w:rPr>
        <w:t xml:space="preserve">«Про </w:t>
      </w:r>
      <w:r w:rsidR="00A521C1" w:rsidRPr="00A12E1E">
        <w:rPr>
          <w:sz w:val="28"/>
          <w:szCs w:val="28"/>
          <w:lang w:val="uk-UA"/>
        </w:rPr>
        <w:t xml:space="preserve">утворення </w:t>
      </w:r>
      <w:r w:rsidR="003C306F">
        <w:rPr>
          <w:color w:val="000000"/>
          <w:sz w:val="28"/>
          <w:szCs w:val="28"/>
          <w:lang w:val="uk-UA" w:eastAsia="ar-SA"/>
        </w:rPr>
        <w:t>к</w:t>
      </w:r>
      <w:r w:rsidR="00A521C1" w:rsidRPr="00A12E1E">
        <w:rPr>
          <w:color w:val="000000"/>
          <w:sz w:val="28"/>
          <w:szCs w:val="28"/>
          <w:lang w:val="uk-UA" w:eastAsia="ar-SA"/>
        </w:rPr>
        <w:t>омісії з відбору кандидатів на посаду фахівця із супроводу ветеранів війни та демобілізованих осіб при Баштанській районній військовій адміністрації</w:t>
      </w:r>
      <w:r w:rsidR="00A521C1">
        <w:rPr>
          <w:color w:val="000000"/>
          <w:sz w:val="28"/>
          <w:szCs w:val="28"/>
          <w:lang w:val="uk-UA" w:eastAsia="ar-SA"/>
        </w:rPr>
        <w:t>»</w:t>
      </w:r>
      <w:r w:rsidR="00A521C1" w:rsidRPr="00A12E1E">
        <w:rPr>
          <w:color w:val="000000"/>
          <w:sz w:val="28"/>
          <w:szCs w:val="28"/>
          <w:lang w:val="uk-UA" w:eastAsia="ar-SA"/>
        </w:rPr>
        <w:t xml:space="preserve"> </w:t>
      </w:r>
      <w:r w:rsidR="00A521C1" w:rsidRPr="00B64E17">
        <w:rPr>
          <w:sz w:val="28"/>
          <w:szCs w:val="28"/>
          <w:lang w:val="uk-UA"/>
        </w:rPr>
        <w:t xml:space="preserve"> </w:t>
      </w:r>
    </w:p>
    <w:p w:rsidR="00DC10E8" w:rsidRDefault="00DC10E8" w:rsidP="00B91A7A">
      <w:pPr>
        <w:ind w:right="-1"/>
        <w:jc w:val="center"/>
        <w:rPr>
          <w:sz w:val="28"/>
          <w:szCs w:val="28"/>
          <w:lang w:val="uk-UA"/>
        </w:rPr>
      </w:pPr>
    </w:p>
    <w:p w:rsidR="00DC10E8" w:rsidRPr="00B91A7A" w:rsidRDefault="00DC10E8" w:rsidP="00B91A7A">
      <w:pPr>
        <w:ind w:right="-1"/>
        <w:jc w:val="center"/>
        <w:rPr>
          <w:sz w:val="28"/>
          <w:szCs w:val="28"/>
          <w:lang w:val="uk-UA"/>
        </w:rPr>
      </w:pPr>
    </w:p>
    <w:tbl>
      <w:tblPr>
        <w:tblW w:w="0" w:type="auto"/>
        <w:tblLook w:val="0000"/>
      </w:tblPr>
      <w:tblGrid>
        <w:gridCol w:w="5150"/>
        <w:gridCol w:w="1195"/>
        <w:gridCol w:w="3226"/>
      </w:tblGrid>
      <w:tr w:rsidR="002E4E04" w:rsidRPr="00D059E7" w:rsidTr="00F04429">
        <w:trPr>
          <w:trHeight w:val="249"/>
        </w:trPr>
        <w:tc>
          <w:tcPr>
            <w:tcW w:w="5150" w:type="dxa"/>
            <w:shd w:val="clear" w:color="auto" w:fill="auto"/>
          </w:tcPr>
          <w:p w:rsidR="004F44E2" w:rsidRDefault="004F44E2" w:rsidP="002E4E04">
            <w:pPr>
              <w:jc w:val="both"/>
              <w:rPr>
                <w:color w:val="000000"/>
                <w:sz w:val="28"/>
                <w:szCs w:val="28"/>
                <w:lang w:val="uk-UA"/>
              </w:rPr>
            </w:pPr>
            <w:r>
              <w:rPr>
                <w:color w:val="000000"/>
                <w:sz w:val="28"/>
                <w:szCs w:val="28"/>
                <w:lang w:val="uk-UA"/>
              </w:rPr>
              <w:t xml:space="preserve">Міський голова Баштанської </w:t>
            </w:r>
          </w:p>
          <w:p w:rsidR="002E4E04" w:rsidRPr="00F04429" w:rsidRDefault="004F44E2" w:rsidP="002E4E04">
            <w:pPr>
              <w:jc w:val="both"/>
              <w:rPr>
                <w:color w:val="000000"/>
                <w:sz w:val="28"/>
                <w:szCs w:val="28"/>
                <w:lang w:val="uk-UA"/>
              </w:rPr>
            </w:pPr>
            <w:r>
              <w:rPr>
                <w:color w:val="000000"/>
                <w:sz w:val="28"/>
                <w:szCs w:val="28"/>
                <w:lang w:val="uk-UA"/>
              </w:rPr>
              <w:t>міської ради (за узгодженням)</w:t>
            </w:r>
          </w:p>
        </w:tc>
        <w:tc>
          <w:tcPr>
            <w:tcW w:w="1195" w:type="dxa"/>
            <w:shd w:val="clear" w:color="auto" w:fill="auto"/>
          </w:tcPr>
          <w:p w:rsidR="002E4E04" w:rsidRPr="0028098C" w:rsidRDefault="002E4E04" w:rsidP="002E4E04">
            <w:pPr>
              <w:rPr>
                <w:sz w:val="28"/>
                <w:szCs w:val="28"/>
              </w:rPr>
            </w:pPr>
          </w:p>
        </w:tc>
        <w:tc>
          <w:tcPr>
            <w:tcW w:w="3226" w:type="dxa"/>
            <w:shd w:val="clear" w:color="auto" w:fill="auto"/>
          </w:tcPr>
          <w:p w:rsidR="002E4E04" w:rsidRDefault="002E4E04" w:rsidP="004F44E2">
            <w:pPr>
              <w:jc w:val="both"/>
              <w:rPr>
                <w:sz w:val="28"/>
                <w:szCs w:val="28"/>
                <w:lang w:val="uk-UA"/>
              </w:rPr>
            </w:pPr>
          </w:p>
          <w:p w:rsidR="002E4E04" w:rsidRDefault="002E4E04" w:rsidP="002E4E04">
            <w:pPr>
              <w:ind w:left="-177" w:firstLine="69"/>
              <w:jc w:val="both"/>
              <w:rPr>
                <w:sz w:val="28"/>
                <w:szCs w:val="28"/>
                <w:lang w:val="uk-UA"/>
              </w:rPr>
            </w:pPr>
            <w:r>
              <w:rPr>
                <w:sz w:val="28"/>
                <w:szCs w:val="28"/>
                <w:lang w:val="uk-UA"/>
              </w:rPr>
              <w:t>Олександр БЕРЕГОВИЙ</w:t>
            </w:r>
          </w:p>
          <w:p w:rsidR="002E4E04" w:rsidRPr="00A61BCA" w:rsidRDefault="002E4E04" w:rsidP="004F44E2">
            <w:pPr>
              <w:jc w:val="both"/>
              <w:rPr>
                <w:sz w:val="28"/>
                <w:szCs w:val="28"/>
                <w:lang w:val="uk-UA"/>
              </w:rPr>
            </w:pPr>
          </w:p>
        </w:tc>
      </w:tr>
      <w:tr w:rsidR="002E4E04" w:rsidRPr="00D059E7" w:rsidTr="00F04429">
        <w:trPr>
          <w:trHeight w:val="249"/>
        </w:trPr>
        <w:tc>
          <w:tcPr>
            <w:tcW w:w="5150" w:type="dxa"/>
            <w:shd w:val="clear" w:color="auto" w:fill="auto"/>
          </w:tcPr>
          <w:p w:rsidR="002E4E04" w:rsidRDefault="004F44E2" w:rsidP="002E4E04">
            <w:pPr>
              <w:jc w:val="both"/>
              <w:rPr>
                <w:rStyle w:val="4"/>
                <w:color w:val="000000"/>
                <w:sz w:val="28"/>
                <w:szCs w:val="28"/>
                <w:lang w:val="uk-UA"/>
              </w:rPr>
            </w:pPr>
            <w:r>
              <w:rPr>
                <w:rStyle w:val="4"/>
                <w:color w:val="000000"/>
                <w:sz w:val="28"/>
                <w:szCs w:val="28"/>
                <w:lang w:val="uk-UA"/>
              </w:rPr>
              <w:t xml:space="preserve">Міський голова Новобузької міської </w:t>
            </w:r>
            <w:r w:rsidR="002E4E04">
              <w:rPr>
                <w:rStyle w:val="4"/>
                <w:color w:val="000000"/>
                <w:sz w:val="28"/>
                <w:szCs w:val="28"/>
                <w:lang w:val="uk-UA"/>
              </w:rPr>
              <w:t xml:space="preserve"> </w:t>
            </w:r>
          </w:p>
          <w:p w:rsidR="002E4E04" w:rsidRPr="000D7432" w:rsidRDefault="004F44E2" w:rsidP="002E4E04">
            <w:pPr>
              <w:jc w:val="both"/>
              <w:rPr>
                <w:rStyle w:val="4"/>
                <w:color w:val="000000"/>
                <w:sz w:val="28"/>
                <w:szCs w:val="28"/>
                <w:lang w:val="uk-UA"/>
              </w:rPr>
            </w:pPr>
            <w:r>
              <w:rPr>
                <w:rStyle w:val="4"/>
                <w:color w:val="000000"/>
                <w:sz w:val="28"/>
                <w:szCs w:val="28"/>
                <w:lang w:val="uk-UA"/>
              </w:rPr>
              <w:t xml:space="preserve">ради </w:t>
            </w:r>
            <w:r w:rsidR="002E4E04">
              <w:rPr>
                <w:rStyle w:val="4"/>
                <w:color w:val="000000"/>
                <w:sz w:val="28"/>
                <w:szCs w:val="28"/>
                <w:lang w:val="uk-UA"/>
              </w:rPr>
              <w:t xml:space="preserve">(за узгодженням) </w:t>
            </w:r>
          </w:p>
        </w:tc>
        <w:tc>
          <w:tcPr>
            <w:tcW w:w="1195" w:type="dxa"/>
            <w:shd w:val="clear" w:color="auto" w:fill="auto"/>
          </w:tcPr>
          <w:p w:rsidR="002E4E04" w:rsidRPr="0028098C" w:rsidRDefault="002E4E04" w:rsidP="005B5632">
            <w:pPr>
              <w:rPr>
                <w:sz w:val="28"/>
                <w:szCs w:val="28"/>
              </w:rPr>
            </w:pPr>
          </w:p>
        </w:tc>
        <w:tc>
          <w:tcPr>
            <w:tcW w:w="3226" w:type="dxa"/>
            <w:shd w:val="clear" w:color="auto" w:fill="auto"/>
          </w:tcPr>
          <w:p w:rsidR="002E4E04" w:rsidRDefault="002E4E04" w:rsidP="002E4E04">
            <w:pPr>
              <w:ind w:left="-108"/>
              <w:rPr>
                <w:rStyle w:val="4"/>
                <w:sz w:val="28"/>
                <w:szCs w:val="28"/>
                <w:lang w:val="uk-UA"/>
              </w:rPr>
            </w:pPr>
          </w:p>
          <w:p w:rsidR="002E4E04" w:rsidRDefault="002E4E04" w:rsidP="002E4E04">
            <w:pPr>
              <w:ind w:left="-108"/>
              <w:rPr>
                <w:rStyle w:val="4"/>
                <w:sz w:val="28"/>
                <w:szCs w:val="28"/>
                <w:lang w:val="uk-UA"/>
              </w:rPr>
            </w:pPr>
            <w:r>
              <w:rPr>
                <w:rStyle w:val="4"/>
                <w:sz w:val="28"/>
                <w:szCs w:val="28"/>
                <w:lang w:val="uk-UA"/>
              </w:rPr>
              <w:t xml:space="preserve">Максим ЛАГОДІЄНКО </w:t>
            </w:r>
          </w:p>
          <w:p w:rsidR="002E4E04" w:rsidRPr="00EA06C2" w:rsidRDefault="002E4E04" w:rsidP="002E4E04">
            <w:pPr>
              <w:rPr>
                <w:rStyle w:val="4"/>
                <w:sz w:val="28"/>
                <w:szCs w:val="28"/>
                <w:lang w:val="uk-UA"/>
              </w:rPr>
            </w:pPr>
          </w:p>
        </w:tc>
      </w:tr>
      <w:tr w:rsidR="00AF5E66" w:rsidRPr="00D059E7" w:rsidTr="00F04429">
        <w:trPr>
          <w:trHeight w:val="249"/>
        </w:trPr>
        <w:tc>
          <w:tcPr>
            <w:tcW w:w="5150" w:type="dxa"/>
            <w:shd w:val="clear" w:color="auto" w:fill="auto"/>
          </w:tcPr>
          <w:p w:rsidR="00AF5E66" w:rsidRDefault="00AF5E66" w:rsidP="00843CE1">
            <w:pPr>
              <w:jc w:val="both"/>
              <w:rPr>
                <w:sz w:val="28"/>
                <w:szCs w:val="28"/>
                <w:lang w:val="uk-UA"/>
              </w:rPr>
            </w:pPr>
            <w:r>
              <w:rPr>
                <w:sz w:val="28"/>
                <w:szCs w:val="28"/>
                <w:lang w:val="uk-UA"/>
              </w:rPr>
              <w:t xml:space="preserve">Селищний голова Казанківської селищної ради </w:t>
            </w:r>
          </w:p>
          <w:p w:rsidR="00AF5E66" w:rsidRDefault="00AF5E66" w:rsidP="00843CE1">
            <w:pPr>
              <w:jc w:val="both"/>
              <w:rPr>
                <w:sz w:val="28"/>
                <w:szCs w:val="28"/>
                <w:lang w:val="uk-UA"/>
              </w:rPr>
            </w:pPr>
            <w:r>
              <w:rPr>
                <w:sz w:val="28"/>
                <w:szCs w:val="28"/>
                <w:lang w:val="uk-UA"/>
              </w:rPr>
              <w:t xml:space="preserve">(за узгодженням) </w:t>
            </w:r>
          </w:p>
          <w:p w:rsidR="00AF5E66" w:rsidRPr="00A81DFE" w:rsidRDefault="00AF5E66" w:rsidP="00843CE1">
            <w:pPr>
              <w:jc w:val="both"/>
              <w:rPr>
                <w:sz w:val="28"/>
                <w:szCs w:val="28"/>
                <w:lang w:val="uk-UA"/>
              </w:rPr>
            </w:pPr>
          </w:p>
        </w:tc>
        <w:tc>
          <w:tcPr>
            <w:tcW w:w="1195" w:type="dxa"/>
            <w:shd w:val="clear" w:color="auto" w:fill="auto"/>
          </w:tcPr>
          <w:p w:rsidR="00AF5E66" w:rsidRPr="0028098C" w:rsidRDefault="00AF5E66" w:rsidP="00843CE1">
            <w:pPr>
              <w:rPr>
                <w:sz w:val="28"/>
                <w:szCs w:val="28"/>
              </w:rPr>
            </w:pPr>
          </w:p>
        </w:tc>
        <w:tc>
          <w:tcPr>
            <w:tcW w:w="3226" w:type="dxa"/>
            <w:shd w:val="clear" w:color="auto" w:fill="auto"/>
          </w:tcPr>
          <w:p w:rsidR="00AF5E66" w:rsidRDefault="00AF5E66" w:rsidP="00843CE1">
            <w:pPr>
              <w:ind w:left="-108"/>
              <w:rPr>
                <w:sz w:val="28"/>
                <w:szCs w:val="28"/>
                <w:lang w:val="uk-UA"/>
              </w:rPr>
            </w:pPr>
          </w:p>
          <w:p w:rsidR="00AF5E66" w:rsidRDefault="00AF5E66" w:rsidP="00843CE1">
            <w:pPr>
              <w:ind w:left="-108"/>
              <w:rPr>
                <w:sz w:val="28"/>
                <w:szCs w:val="28"/>
                <w:lang w:val="uk-UA"/>
              </w:rPr>
            </w:pPr>
          </w:p>
          <w:p w:rsidR="00AF5E66" w:rsidRDefault="00AF5E66" w:rsidP="00843CE1">
            <w:pPr>
              <w:ind w:left="-108"/>
              <w:rPr>
                <w:sz w:val="28"/>
                <w:szCs w:val="28"/>
                <w:lang w:val="uk-UA"/>
              </w:rPr>
            </w:pPr>
            <w:r>
              <w:rPr>
                <w:sz w:val="28"/>
                <w:szCs w:val="28"/>
                <w:lang w:val="uk-UA"/>
              </w:rPr>
              <w:t xml:space="preserve">Олексій АСМОЛОВ </w:t>
            </w:r>
          </w:p>
          <w:p w:rsidR="00AF5E66" w:rsidRPr="009F7416" w:rsidRDefault="00AF5E66" w:rsidP="00843CE1">
            <w:pPr>
              <w:rPr>
                <w:sz w:val="28"/>
                <w:szCs w:val="28"/>
                <w:lang w:val="uk-UA"/>
              </w:rPr>
            </w:pPr>
          </w:p>
        </w:tc>
      </w:tr>
      <w:tr w:rsidR="00AF5E66" w:rsidRPr="00D059E7" w:rsidTr="00F04429">
        <w:trPr>
          <w:trHeight w:val="249"/>
        </w:trPr>
        <w:tc>
          <w:tcPr>
            <w:tcW w:w="5150" w:type="dxa"/>
            <w:shd w:val="clear" w:color="auto" w:fill="auto"/>
          </w:tcPr>
          <w:p w:rsidR="00AF5E66" w:rsidRDefault="00AF5E66" w:rsidP="002E4E04">
            <w:pPr>
              <w:jc w:val="both"/>
              <w:rPr>
                <w:rStyle w:val="4"/>
                <w:color w:val="000000"/>
                <w:sz w:val="28"/>
                <w:szCs w:val="28"/>
                <w:lang w:val="uk-UA"/>
              </w:rPr>
            </w:pPr>
            <w:r>
              <w:rPr>
                <w:rStyle w:val="4"/>
                <w:color w:val="000000"/>
                <w:sz w:val="28"/>
                <w:szCs w:val="28"/>
                <w:lang w:val="uk-UA"/>
              </w:rPr>
              <w:t xml:space="preserve">Сільський голова Вільнозапорізької сільської ради (за узгодженням) </w:t>
            </w:r>
          </w:p>
        </w:tc>
        <w:tc>
          <w:tcPr>
            <w:tcW w:w="1195" w:type="dxa"/>
            <w:shd w:val="clear" w:color="auto" w:fill="auto"/>
          </w:tcPr>
          <w:p w:rsidR="00AF5E66" w:rsidRPr="0028098C" w:rsidRDefault="00AF5E66" w:rsidP="005B5632">
            <w:pPr>
              <w:rPr>
                <w:sz w:val="28"/>
                <w:szCs w:val="28"/>
              </w:rPr>
            </w:pPr>
          </w:p>
        </w:tc>
        <w:tc>
          <w:tcPr>
            <w:tcW w:w="3226" w:type="dxa"/>
            <w:shd w:val="clear" w:color="auto" w:fill="auto"/>
          </w:tcPr>
          <w:p w:rsidR="00AF5E66" w:rsidRDefault="00AF5E66" w:rsidP="002E4E04">
            <w:pPr>
              <w:ind w:left="-108"/>
              <w:rPr>
                <w:rStyle w:val="4"/>
                <w:sz w:val="28"/>
                <w:szCs w:val="28"/>
                <w:lang w:val="uk-UA"/>
              </w:rPr>
            </w:pPr>
          </w:p>
          <w:p w:rsidR="00AF5E66" w:rsidRDefault="00AF5E66" w:rsidP="002E4E04">
            <w:pPr>
              <w:ind w:left="-108"/>
              <w:rPr>
                <w:rStyle w:val="4"/>
                <w:sz w:val="28"/>
                <w:szCs w:val="28"/>
                <w:lang w:val="uk-UA"/>
              </w:rPr>
            </w:pPr>
            <w:r>
              <w:rPr>
                <w:rStyle w:val="4"/>
                <w:sz w:val="28"/>
                <w:szCs w:val="28"/>
                <w:lang w:val="uk-UA"/>
              </w:rPr>
              <w:t xml:space="preserve">Олександр ЛАТІЙ </w:t>
            </w:r>
          </w:p>
          <w:p w:rsidR="00AF5E66" w:rsidRDefault="00AF5E66" w:rsidP="002E4E04">
            <w:pPr>
              <w:rPr>
                <w:rStyle w:val="4"/>
                <w:sz w:val="28"/>
                <w:szCs w:val="28"/>
                <w:lang w:val="uk-UA"/>
              </w:rPr>
            </w:pPr>
          </w:p>
        </w:tc>
      </w:tr>
      <w:tr w:rsidR="00AF5E66" w:rsidRPr="00D059E7" w:rsidTr="00F04429">
        <w:trPr>
          <w:trHeight w:val="249"/>
        </w:trPr>
        <w:tc>
          <w:tcPr>
            <w:tcW w:w="5150" w:type="dxa"/>
            <w:shd w:val="clear" w:color="auto" w:fill="auto"/>
          </w:tcPr>
          <w:p w:rsidR="00AF5E66" w:rsidRDefault="00AF5E66" w:rsidP="003C708E">
            <w:pPr>
              <w:pStyle w:val="a3"/>
              <w:jc w:val="both"/>
              <w:rPr>
                <w:rFonts w:ascii="Times New Roman" w:hAnsi="Times New Roman"/>
                <w:sz w:val="28"/>
                <w:szCs w:val="28"/>
                <w:lang w:val="uk-UA"/>
              </w:rPr>
            </w:pPr>
          </w:p>
        </w:tc>
        <w:tc>
          <w:tcPr>
            <w:tcW w:w="1195" w:type="dxa"/>
            <w:shd w:val="clear" w:color="auto" w:fill="auto"/>
          </w:tcPr>
          <w:p w:rsidR="00AF5E66" w:rsidRPr="0028098C" w:rsidRDefault="00AF5E66" w:rsidP="005B5632">
            <w:pPr>
              <w:rPr>
                <w:sz w:val="28"/>
                <w:szCs w:val="28"/>
              </w:rPr>
            </w:pPr>
          </w:p>
        </w:tc>
        <w:tc>
          <w:tcPr>
            <w:tcW w:w="3226" w:type="dxa"/>
            <w:shd w:val="clear" w:color="auto" w:fill="auto"/>
          </w:tcPr>
          <w:p w:rsidR="00AF5E66" w:rsidRPr="00C41161" w:rsidRDefault="00AF5E66" w:rsidP="008923BC">
            <w:pPr>
              <w:tabs>
                <w:tab w:val="left" w:pos="6480"/>
              </w:tabs>
              <w:ind w:left="-108"/>
              <w:jc w:val="both"/>
              <w:rPr>
                <w:rFonts w:eastAsia="Calibri"/>
                <w:sz w:val="28"/>
                <w:szCs w:val="28"/>
                <w:lang w:val="uk-UA"/>
              </w:rPr>
            </w:pPr>
          </w:p>
        </w:tc>
      </w:tr>
      <w:tr w:rsidR="00AF5E66" w:rsidRPr="00D059E7" w:rsidTr="00F04429">
        <w:trPr>
          <w:trHeight w:val="249"/>
        </w:trPr>
        <w:tc>
          <w:tcPr>
            <w:tcW w:w="5150" w:type="dxa"/>
            <w:shd w:val="clear" w:color="auto" w:fill="auto"/>
          </w:tcPr>
          <w:p w:rsidR="00AF5E66" w:rsidRDefault="00AF5E66" w:rsidP="003C708E">
            <w:pPr>
              <w:pStyle w:val="a3"/>
              <w:jc w:val="both"/>
              <w:rPr>
                <w:rFonts w:ascii="Times New Roman" w:hAnsi="Times New Roman"/>
                <w:sz w:val="28"/>
                <w:szCs w:val="28"/>
                <w:lang w:val="uk-UA"/>
              </w:rPr>
            </w:pPr>
          </w:p>
        </w:tc>
        <w:tc>
          <w:tcPr>
            <w:tcW w:w="1195" w:type="dxa"/>
            <w:shd w:val="clear" w:color="auto" w:fill="auto"/>
          </w:tcPr>
          <w:p w:rsidR="00AF5E66" w:rsidRPr="0028098C" w:rsidRDefault="00AF5E66" w:rsidP="005B5632">
            <w:pPr>
              <w:rPr>
                <w:sz w:val="28"/>
                <w:szCs w:val="28"/>
              </w:rPr>
            </w:pPr>
          </w:p>
        </w:tc>
        <w:tc>
          <w:tcPr>
            <w:tcW w:w="3226" w:type="dxa"/>
            <w:shd w:val="clear" w:color="auto" w:fill="auto"/>
          </w:tcPr>
          <w:p w:rsidR="00AF5E66" w:rsidRDefault="00AF5E66" w:rsidP="008923BC">
            <w:pPr>
              <w:tabs>
                <w:tab w:val="left" w:pos="6480"/>
              </w:tabs>
              <w:ind w:left="-108"/>
              <w:jc w:val="both"/>
              <w:rPr>
                <w:rFonts w:eastAsia="Calibri"/>
                <w:sz w:val="28"/>
                <w:szCs w:val="28"/>
                <w:lang w:val="uk-UA"/>
              </w:rPr>
            </w:pPr>
          </w:p>
        </w:tc>
      </w:tr>
      <w:tr w:rsidR="00AF5E66" w:rsidRPr="00D059E7" w:rsidTr="00F04429">
        <w:trPr>
          <w:trHeight w:val="249"/>
        </w:trPr>
        <w:tc>
          <w:tcPr>
            <w:tcW w:w="5150" w:type="dxa"/>
            <w:shd w:val="clear" w:color="auto" w:fill="auto"/>
          </w:tcPr>
          <w:p w:rsidR="00AF5E66" w:rsidRDefault="00AF5E66" w:rsidP="003C708E">
            <w:pPr>
              <w:jc w:val="both"/>
              <w:rPr>
                <w:sz w:val="28"/>
                <w:szCs w:val="28"/>
                <w:lang w:val="uk-UA"/>
              </w:rPr>
            </w:pPr>
          </w:p>
        </w:tc>
        <w:tc>
          <w:tcPr>
            <w:tcW w:w="1195" w:type="dxa"/>
            <w:shd w:val="clear" w:color="auto" w:fill="auto"/>
          </w:tcPr>
          <w:p w:rsidR="00AF5E66" w:rsidRPr="0028098C" w:rsidRDefault="00AF5E66" w:rsidP="005B5632">
            <w:pPr>
              <w:rPr>
                <w:sz w:val="28"/>
                <w:szCs w:val="28"/>
              </w:rPr>
            </w:pPr>
          </w:p>
        </w:tc>
        <w:tc>
          <w:tcPr>
            <w:tcW w:w="3226" w:type="dxa"/>
            <w:shd w:val="clear" w:color="auto" w:fill="auto"/>
          </w:tcPr>
          <w:p w:rsidR="00AF5E66" w:rsidRDefault="00AF5E66" w:rsidP="008923BC">
            <w:pPr>
              <w:tabs>
                <w:tab w:val="left" w:pos="6480"/>
              </w:tabs>
              <w:ind w:left="-108"/>
              <w:jc w:val="both"/>
              <w:rPr>
                <w:rFonts w:eastAsia="Calibri"/>
                <w:sz w:val="28"/>
                <w:szCs w:val="28"/>
                <w:lang w:val="uk-UA"/>
              </w:rPr>
            </w:pPr>
          </w:p>
        </w:tc>
      </w:tr>
      <w:tr w:rsidR="00AF5E66" w:rsidRPr="00D059E7" w:rsidTr="00F04429">
        <w:trPr>
          <w:trHeight w:val="249"/>
        </w:trPr>
        <w:tc>
          <w:tcPr>
            <w:tcW w:w="5150" w:type="dxa"/>
            <w:shd w:val="clear" w:color="auto" w:fill="auto"/>
          </w:tcPr>
          <w:p w:rsidR="00AF5E66" w:rsidRPr="003C306F" w:rsidRDefault="00AF5E66" w:rsidP="003C306F">
            <w:pPr>
              <w:pStyle w:val="a3"/>
              <w:rPr>
                <w:lang w:val="uk-UA"/>
              </w:rPr>
            </w:pPr>
          </w:p>
        </w:tc>
        <w:tc>
          <w:tcPr>
            <w:tcW w:w="1195" w:type="dxa"/>
            <w:shd w:val="clear" w:color="auto" w:fill="auto"/>
          </w:tcPr>
          <w:p w:rsidR="00AF5E66" w:rsidRPr="0028098C" w:rsidRDefault="00AF5E66" w:rsidP="005B5632">
            <w:pPr>
              <w:rPr>
                <w:sz w:val="28"/>
                <w:szCs w:val="28"/>
              </w:rPr>
            </w:pPr>
          </w:p>
        </w:tc>
        <w:tc>
          <w:tcPr>
            <w:tcW w:w="3226" w:type="dxa"/>
            <w:shd w:val="clear" w:color="auto" w:fill="auto"/>
          </w:tcPr>
          <w:p w:rsidR="00AF5E66" w:rsidRPr="00B7045C" w:rsidRDefault="00AF5E66" w:rsidP="00040FB8">
            <w:pPr>
              <w:tabs>
                <w:tab w:val="left" w:pos="6480"/>
              </w:tabs>
              <w:ind w:left="-108"/>
              <w:jc w:val="both"/>
              <w:rPr>
                <w:rFonts w:eastAsia="Calibri"/>
                <w:sz w:val="28"/>
                <w:szCs w:val="28"/>
                <w:lang w:val="uk-UA"/>
              </w:rPr>
            </w:pPr>
          </w:p>
        </w:tc>
      </w:tr>
    </w:tbl>
    <w:p w:rsidR="00B91A7A" w:rsidRDefault="00B91A7A" w:rsidP="00B91A7A">
      <w:pPr>
        <w:pStyle w:val="a9"/>
        <w:tabs>
          <w:tab w:val="left" w:pos="7021"/>
        </w:tabs>
        <w:spacing w:before="0" w:beforeAutospacing="0" w:after="0" w:afterAutospacing="0"/>
        <w:jc w:val="both"/>
        <w:rPr>
          <w:color w:val="000000"/>
          <w:sz w:val="26"/>
          <w:szCs w:val="26"/>
          <w:lang w:val="uk-UA"/>
        </w:rPr>
      </w:pPr>
      <w:r>
        <w:rPr>
          <w:color w:val="000000"/>
          <w:sz w:val="28"/>
          <w:szCs w:val="28"/>
          <w:lang w:val="uk-UA"/>
        </w:rPr>
        <w:t>Проєкт підготувала</w:t>
      </w:r>
      <w:r>
        <w:rPr>
          <w:color w:val="000000"/>
          <w:sz w:val="28"/>
          <w:szCs w:val="28"/>
        </w:rPr>
        <w:t> </w:t>
      </w:r>
      <w:r>
        <w:rPr>
          <w:color w:val="000000"/>
          <w:sz w:val="28"/>
          <w:szCs w:val="28"/>
          <w:lang w:val="uk-UA"/>
        </w:rPr>
        <w:t xml:space="preserve">___________________                Ніна ЯКИМЧУК  </w:t>
      </w:r>
    </w:p>
    <w:p w:rsidR="00B91A7A" w:rsidRPr="00942371" w:rsidRDefault="00B91A7A" w:rsidP="00B91A7A">
      <w:pPr>
        <w:pStyle w:val="a9"/>
        <w:tabs>
          <w:tab w:val="left" w:pos="7021"/>
        </w:tabs>
        <w:spacing w:before="0" w:beforeAutospacing="0" w:after="0" w:afterAutospacing="0"/>
        <w:jc w:val="both"/>
        <w:rPr>
          <w:lang w:val="uk-UA"/>
        </w:rPr>
      </w:pPr>
      <w:r>
        <w:rPr>
          <w:color w:val="000000"/>
          <w:sz w:val="26"/>
          <w:szCs w:val="26"/>
          <w:lang w:val="uk-UA"/>
        </w:rPr>
        <w:t xml:space="preserve">                                </w:t>
      </w:r>
      <w:r w:rsidR="00D13DD6">
        <w:rPr>
          <w:color w:val="000000"/>
          <w:sz w:val="26"/>
          <w:szCs w:val="26"/>
          <w:lang w:val="uk-UA"/>
        </w:rPr>
        <w:t xml:space="preserve">                                                      </w:t>
      </w:r>
      <w:r w:rsidRPr="00942371">
        <w:rPr>
          <w:color w:val="000000"/>
          <w:sz w:val="26"/>
          <w:szCs w:val="26"/>
          <w:lang w:val="uk-UA"/>
        </w:rPr>
        <w:t>(підпис, ініціали, прізвище, дата)</w:t>
      </w:r>
      <w:r>
        <w:t> </w:t>
      </w:r>
    </w:p>
    <w:p w:rsidR="00B91A7A" w:rsidRPr="003C306F" w:rsidRDefault="00B91A7A" w:rsidP="00B91A7A">
      <w:pPr>
        <w:rPr>
          <w:lang w:val="uk-UA"/>
        </w:rPr>
      </w:pPr>
      <w:r w:rsidRPr="003C306F">
        <w:rPr>
          <w:lang w:val="uk-UA"/>
        </w:rPr>
        <w:t xml:space="preserve">                                                                                                </w:t>
      </w:r>
    </w:p>
    <w:p w:rsidR="00B64E17" w:rsidRPr="00B64E17" w:rsidRDefault="00B64E17">
      <w:pPr>
        <w:rPr>
          <w:b/>
          <w:lang w:val="uk-UA"/>
        </w:rPr>
      </w:pPr>
    </w:p>
    <w:sectPr w:rsidR="00B64E17" w:rsidRPr="00B64E17" w:rsidSect="00B43163">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83F" w:rsidRDefault="008C483F" w:rsidP="00CB310A">
      <w:r>
        <w:separator/>
      </w:r>
    </w:p>
  </w:endnote>
  <w:endnote w:type="continuationSeparator" w:id="0">
    <w:p w:rsidR="008C483F" w:rsidRDefault="008C483F" w:rsidP="00CB3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Courier New"/>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83F" w:rsidRDefault="008C483F" w:rsidP="00CB310A">
      <w:r>
        <w:separator/>
      </w:r>
    </w:p>
  </w:footnote>
  <w:footnote w:type="continuationSeparator" w:id="0">
    <w:p w:rsidR="008C483F" w:rsidRDefault="008C483F" w:rsidP="00CB31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C31D4"/>
    <w:multiLevelType w:val="hybridMultilevel"/>
    <w:tmpl w:val="8EB6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DA7394"/>
    <w:multiLevelType w:val="hybridMultilevel"/>
    <w:tmpl w:val="099ACCCC"/>
    <w:lvl w:ilvl="0" w:tplc="228EF1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BB47DF1"/>
    <w:multiLevelType w:val="hybridMultilevel"/>
    <w:tmpl w:val="B082F0E8"/>
    <w:lvl w:ilvl="0" w:tplc="F8CEB13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footnotePr>
    <w:footnote w:id="-1"/>
    <w:footnote w:id="0"/>
  </w:footnotePr>
  <w:endnotePr>
    <w:endnote w:id="-1"/>
    <w:endnote w:id="0"/>
  </w:endnotePr>
  <w:compat/>
  <w:rsids>
    <w:rsidRoot w:val="00343AFC"/>
    <w:rsid w:val="00003818"/>
    <w:rsid w:val="00005882"/>
    <w:rsid w:val="000059B8"/>
    <w:rsid w:val="0000618F"/>
    <w:rsid w:val="00006A7F"/>
    <w:rsid w:val="00022D1B"/>
    <w:rsid w:val="00025BEE"/>
    <w:rsid w:val="00040512"/>
    <w:rsid w:val="00040FB8"/>
    <w:rsid w:val="00043063"/>
    <w:rsid w:val="000452A3"/>
    <w:rsid w:val="00045D93"/>
    <w:rsid w:val="00047D3B"/>
    <w:rsid w:val="0009025D"/>
    <w:rsid w:val="000A2BAA"/>
    <w:rsid w:val="000C79BD"/>
    <w:rsid w:val="000D7432"/>
    <w:rsid w:val="000E2FF0"/>
    <w:rsid w:val="000E5053"/>
    <w:rsid w:val="00105F1C"/>
    <w:rsid w:val="00113C8B"/>
    <w:rsid w:val="001170BA"/>
    <w:rsid w:val="00120DB9"/>
    <w:rsid w:val="001256BC"/>
    <w:rsid w:val="00132C2B"/>
    <w:rsid w:val="0013560B"/>
    <w:rsid w:val="00173C1D"/>
    <w:rsid w:val="0017450E"/>
    <w:rsid w:val="0018252C"/>
    <w:rsid w:val="00186044"/>
    <w:rsid w:val="001A485F"/>
    <w:rsid w:val="001A768E"/>
    <w:rsid w:val="001B1627"/>
    <w:rsid w:val="001C3579"/>
    <w:rsid w:val="001D1EA2"/>
    <w:rsid w:val="001F0CB9"/>
    <w:rsid w:val="00201817"/>
    <w:rsid w:val="00205DA3"/>
    <w:rsid w:val="00206913"/>
    <w:rsid w:val="00207644"/>
    <w:rsid w:val="00216E10"/>
    <w:rsid w:val="00230B27"/>
    <w:rsid w:val="0026157C"/>
    <w:rsid w:val="00286195"/>
    <w:rsid w:val="0029755C"/>
    <w:rsid w:val="002A282C"/>
    <w:rsid w:val="002E4E04"/>
    <w:rsid w:val="002F3F31"/>
    <w:rsid w:val="00303B9B"/>
    <w:rsid w:val="003419E4"/>
    <w:rsid w:val="00343AFC"/>
    <w:rsid w:val="00370497"/>
    <w:rsid w:val="00377D7E"/>
    <w:rsid w:val="003A2976"/>
    <w:rsid w:val="003C306F"/>
    <w:rsid w:val="003C708E"/>
    <w:rsid w:val="003E4DA0"/>
    <w:rsid w:val="003E7F9C"/>
    <w:rsid w:val="003F374E"/>
    <w:rsid w:val="003F6C47"/>
    <w:rsid w:val="0040355D"/>
    <w:rsid w:val="00411200"/>
    <w:rsid w:val="00415060"/>
    <w:rsid w:val="00420F65"/>
    <w:rsid w:val="00435C7C"/>
    <w:rsid w:val="00444245"/>
    <w:rsid w:val="00477E35"/>
    <w:rsid w:val="0048275F"/>
    <w:rsid w:val="0048355B"/>
    <w:rsid w:val="004A2C13"/>
    <w:rsid w:val="004E5995"/>
    <w:rsid w:val="004E5D94"/>
    <w:rsid w:val="004E609D"/>
    <w:rsid w:val="004F44E2"/>
    <w:rsid w:val="00520F40"/>
    <w:rsid w:val="005673FC"/>
    <w:rsid w:val="00574F00"/>
    <w:rsid w:val="005B5632"/>
    <w:rsid w:val="005B7DE9"/>
    <w:rsid w:val="005C6D18"/>
    <w:rsid w:val="005D1A6A"/>
    <w:rsid w:val="00607CCD"/>
    <w:rsid w:val="00632BE1"/>
    <w:rsid w:val="00633D3D"/>
    <w:rsid w:val="006401E7"/>
    <w:rsid w:val="0069196D"/>
    <w:rsid w:val="006B65DE"/>
    <w:rsid w:val="006D0DAA"/>
    <w:rsid w:val="007048BC"/>
    <w:rsid w:val="007209B9"/>
    <w:rsid w:val="00732767"/>
    <w:rsid w:val="0073711C"/>
    <w:rsid w:val="00744134"/>
    <w:rsid w:val="00753E19"/>
    <w:rsid w:val="00767A84"/>
    <w:rsid w:val="007A3F2D"/>
    <w:rsid w:val="007C325F"/>
    <w:rsid w:val="007D499F"/>
    <w:rsid w:val="007E24E7"/>
    <w:rsid w:val="00801895"/>
    <w:rsid w:val="008372AF"/>
    <w:rsid w:val="00837CD9"/>
    <w:rsid w:val="00844C0D"/>
    <w:rsid w:val="0085571E"/>
    <w:rsid w:val="00860984"/>
    <w:rsid w:val="0086752D"/>
    <w:rsid w:val="0088096C"/>
    <w:rsid w:val="00885D90"/>
    <w:rsid w:val="008923BC"/>
    <w:rsid w:val="008955E5"/>
    <w:rsid w:val="008A1C57"/>
    <w:rsid w:val="008B7E2C"/>
    <w:rsid w:val="008C483F"/>
    <w:rsid w:val="008C743D"/>
    <w:rsid w:val="008D7F70"/>
    <w:rsid w:val="008F5091"/>
    <w:rsid w:val="008F6A5A"/>
    <w:rsid w:val="00901AA9"/>
    <w:rsid w:val="009111AA"/>
    <w:rsid w:val="00916E82"/>
    <w:rsid w:val="00926D5E"/>
    <w:rsid w:val="00927DFD"/>
    <w:rsid w:val="009351E2"/>
    <w:rsid w:val="0097256C"/>
    <w:rsid w:val="009A2DE9"/>
    <w:rsid w:val="009C6BA8"/>
    <w:rsid w:val="009E2D1B"/>
    <w:rsid w:val="009F7416"/>
    <w:rsid w:val="00A0259C"/>
    <w:rsid w:val="00A12E1E"/>
    <w:rsid w:val="00A137B0"/>
    <w:rsid w:val="00A165D2"/>
    <w:rsid w:val="00A521C1"/>
    <w:rsid w:val="00A61BCA"/>
    <w:rsid w:val="00A65E6D"/>
    <w:rsid w:val="00A746BF"/>
    <w:rsid w:val="00A81DFE"/>
    <w:rsid w:val="00A85261"/>
    <w:rsid w:val="00A92305"/>
    <w:rsid w:val="00AB1802"/>
    <w:rsid w:val="00AB4167"/>
    <w:rsid w:val="00AD0062"/>
    <w:rsid w:val="00AD134F"/>
    <w:rsid w:val="00AD1629"/>
    <w:rsid w:val="00AD4861"/>
    <w:rsid w:val="00AE6B47"/>
    <w:rsid w:val="00AF5E66"/>
    <w:rsid w:val="00B4267D"/>
    <w:rsid w:val="00B43163"/>
    <w:rsid w:val="00B51793"/>
    <w:rsid w:val="00B56133"/>
    <w:rsid w:val="00B64E17"/>
    <w:rsid w:val="00B7045C"/>
    <w:rsid w:val="00B729A5"/>
    <w:rsid w:val="00B734D0"/>
    <w:rsid w:val="00B91A7A"/>
    <w:rsid w:val="00B9298D"/>
    <w:rsid w:val="00B96121"/>
    <w:rsid w:val="00BA62A4"/>
    <w:rsid w:val="00BF50F3"/>
    <w:rsid w:val="00C00E20"/>
    <w:rsid w:val="00C01034"/>
    <w:rsid w:val="00C27109"/>
    <w:rsid w:val="00C41161"/>
    <w:rsid w:val="00C55170"/>
    <w:rsid w:val="00C71FA4"/>
    <w:rsid w:val="00C72484"/>
    <w:rsid w:val="00C87384"/>
    <w:rsid w:val="00C95D85"/>
    <w:rsid w:val="00CA057E"/>
    <w:rsid w:val="00CB310A"/>
    <w:rsid w:val="00CB5A8D"/>
    <w:rsid w:val="00CB73FE"/>
    <w:rsid w:val="00CC44CF"/>
    <w:rsid w:val="00CC6FC3"/>
    <w:rsid w:val="00CD7EC2"/>
    <w:rsid w:val="00CF3525"/>
    <w:rsid w:val="00D13DD6"/>
    <w:rsid w:val="00D37E2A"/>
    <w:rsid w:val="00D41910"/>
    <w:rsid w:val="00D523C5"/>
    <w:rsid w:val="00D6154C"/>
    <w:rsid w:val="00D643CA"/>
    <w:rsid w:val="00D7463E"/>
    <w:rsid w:val="00D83319"/>
    <w:rsid w:val="00D931B6"/>
    <w:rsid w:val="00DC10E8"/>
    <w:rsid w:val="00DD0B0B"/>
    <w:rsid w:val="00DD2024"/>
    <w:rsid w:val="00DE0F76"/>
    <w:rsid w:val="00DF6538"/>
    <w:rsid w:val="00E215D3"/>
    <w:rsid w:val="00E2217C"/>
    <w:rsid w:val="00E22B22"/>
    <w:rsid w:val="00E432BC"/>
    <w:rsid w:val="00E531E2"/>
    <w:rsid w:val="00E550B9"/>
    <w:rsid w:val="00E84152"/>
    <w:rsid w:val="00EA0622"/>
    <w:rsid w:val="00EA06C2"/>
    <w:rsid w:val="00EB4850"/>
    <w:rsid w:val="00EB5BD8"/>
    <w:rsid w:val="00EE13BD"/>
    <w:rsid w:val="00EE68BB"/>
    <w:rsid w:val="00EF218C"/>
    <w:rsid w:val="00F01CC7"/>
    <w:rsid w:val="00F04429"/>
    <w:rsid w:val="00F10BBF"/>
    <w:rsid w:val="00F12617"/>
    <w:rsid w:val="00F2120C"/>
    <w:rsid w:val="00F46B4D"/>
    <w:rsid w:val="00F67D17"/>
    <w:rsid w:val="00F728BA"/>
    <w:rsid w:val="00F90569"/>
    <w:rsid w:val="00F94637"/>
    <w:rsid w:val="00FD20EF"/>
    <w:rsid w:val="00FD72A8"/>
    <w:rsid w:val="00FE1F29"/>
    <w:rsid w:val="00FF0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F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E24E7"/>
    <w:pPr>
      <w:keepNext/>
      <w:spacing w:before="240" w:after="60"/>
      <w:outlineLvl w:val="0"/>
    </w:pPr>
    <w:rPr>
      <w:rFonts w:ascii="Arial" w:hAnsi="Arial" w:cs="Arial"/>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325F"/>
    <w:pPr>
      <w:spacing w:after="0" w:line="240" w:lineRule="auto"/>
    </w:pPr>
    <w:rPr>
      <w:rFonts w:ascii="Calibri" w:eastAsia="Calibri" w:hAnsi="Calibri" w:cs="Times New Roman"/>
    </w:rPr>
  </w:style>
  <w:style w:type="table" w:styleId="a4">
    <w:name w:val="Table Grid"/>
    <w:basedOn w:val="a1"/>
    <w:uiPriority w:val="59"/>
    <w:rsid w:val="008C7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D4861"/>
    <w:pPr>
      <w:ind w:left="720"/>
      <w:contextualSpacing/>
    </w:pPr>
  </w:style>
  <w:style w:type="paragraph" w:styleId="a6">
    <w:name w:val="Body Text Indent"/>
    <w:basedOn w:val="a"/>
    <w:link w:val="a7"/>
    <w:rsid w:val="000059B8"/>
    <w:pPr>
      <w:ind w:left="720"/>
      <w:jc w:val="center"/>
    </w:pPr>
    <w:rPr>
      <w:b/>
      <w:sz w:val="28"/>
      <w:lang w:val="uk-UA"/>
    </w:rPr>
  </w:style>
  <w:style w:type="character" w:customStyle="1" w:styleId="a7">
    <w:name w:val="Основной текст с отступом Знак"/>
    <w:basedOn w:val="a0"/>
    <w:link w:val="a6"/>
    <w:rsid w:val="000059B8"/>
    <w:rPr>
      <w:rFonts w:ascii="Times New Roman" w:eastAsia="Times New Roman" w:hAnsi="Times New Roman" w:cs="Times New Roman"/>
      <w:b/>
      <w:sz w:val="28"/>
      <w:szCs w:val="20"/>
      <w:lang w:val="uk-UA" w:eastAsia="ru-RU"/>
    </w:rPr>
  </w:style>
  <w:style w:type="paragraph" w:customStyle="1" w:styleId="a8">
    <w:name w:val="Нормальний текст"/>
    <w:basedOn w:val="a"/>
    <w:rsid w:val="000059B8"/>
    <w:pPr>
      <w:spacing w:before="120"/>
      <w:ind w:firstLine="567"/>
    </w:pPr>
    <w:rPr>
      <w:rFonts w:ascii="Antiqua" w:hAnsi="Antiqua"/>
      <w:sz w:val="26"/>
      <w:lang w:val="uk-UA"/>
    </w:rPr>
  </w:style>
  <w:style w:type="character" w:customStyle="1" w:styleId="10">
    <w:name w:val="Заголовок 1 Знак"/>
    <w:basedOn w:val="a0"/>
    <w:link w:val="1"/>
    <w:rsid w:val="007E24E7"/>
    <w:rPr>
      <w:rFonts w:ascii="Arial" w:eastAsia="Times New Roman" w:hAnsi="Arial" w:cs="Arial"/>
      <w:b/>
      <w:bCs/>
      <w:kern w:val="32"/>
      <w:sz w:val="32"/>
      <w:szCs w:val="32"/>
      <w:lang w:val="uk-UA" w:eastAsia="ru-RU"/>
    </w:rPr>
  </w:style>
  <w:style w:type="paragraph" w:customStyle="1" w:styleId="docdata">
    <w:name w:val="docdata"/>
    <w:aliases w:val="docy,v5,15515,baiaagaaboqcaaadrtyaaavtngaaaaaaaaaaaaaaaaaaaaaaaaaaaaaaaaaaaaaaaaaaaaaaaaaaaaaaaaaaaaaaaaaaaaaaaaaaaaaaaaaaaaaaaaaaaaaaaaaaaaaaaaaaaaaaaaaaaaaaaaaaaaaaaaaaaaaaaaaaaaaaaaaaaaaaaaaaaaaaaaaaaaaaaaaaaaaaaaaaaaaaaaaaaaaaaaaaaaaaaaaaaaa"/>
    <w:basedOn w:val="a"/>
    <w:rsid w:val="007E24E7"/>
    <w:pPr>
      <w:spacing w:before="100" w:beforeAutospacing="1" w:after="100" w:afterAutospacing="1"/>
    </w:pPr>
    <w:rPr>
      <w:sz w:val="24"/>
      <w:szCs w:val="24"/>
    </w:rPr>
  </w:style>
  <w:style w:type="paragraph" w:styleId="a9">
    <w:name w:val="Normal (Web)"/>
    <w:basedOn w:val="a"/>
    <w:rsid w:val="00B91A7A"/>
    <w:pPr>
      <w:spacing w:before="100" w:beforeAutospacing="1" w:after="100" w:afterAutospacing="1"/>
    </w:pPr>
    <w:rPr>
      <w:sz w:val="24"/>
      <w:szCs w:val="24"/>
    </w:rPr>
  </w:style>
  <w:style w:type="character" w:customStyle="1" w:styleId="4">
    <w:name w:val="Основной текст (4)_"/>
    <w:link w:val="41"/>
    <w:rsid w:val="00F67D17"/>
    <w:rPr>
      <w:spacing w:val="-3"/>
      <w:sz w:val="25"/>
      <w:szCs w:val="25"/>
      <w:shd w:val="clear" w:color="auto" w:fill="FFFFFF"/>
    </w:rPr>
  </w:style>
  <w:style w:type="paragraph" w:customStyle="1" w:styleId="41">
    <w:name w:val="Основной текст (4)1"/>
    <w:basedOn w:val="a"/>
    <w:link w:val="4"/>
    <w:rsid w:val="00F67D17"/>
    <w:pPr>
      <w:widowControl w:val="0"/>
      <w:shd w:val="clear" w:color="auto" w:fill="FFFFFF"/>
      <w:spacing w:before="3480" w:line="307" w:lineRule="exact"/>
      <w:jc w:val="both"/>
    </w:pPr>
    <w:rPr>
      <w:rFonts w:asciiTheme="minorHAnsi" w:eastAsiaTheme="minorHAnsi" w:hAnsiTheme="minorHAnsi" w:cstheme="minorBidi"/>
      <w:spacing w:val="-3"/>
      <w:sz w:val="25"/>
      <w:szCs w:val="25"/>
      <w:shd w:val="clear" w:color="auto" w:fill="FFFFFF"/>
      <w:lang w:eastAsia="en-US"/>
    </w:rPr>
  </w:style>
  <w:style w:type="paragraph" w:styleId="aa">
    <w:name w:val="header"/>
    <w:basedOn w:val="a"/>
    <w:link w:val="ab"/>
    <w:uiPriority w:val="99"/>
    <w:semiHidden/>
    <w:unhideWhenUsed/>
    <w:rsid w:val="00CB310A"/>
    <w:pPr>
      <w:tabs>
        <w:tab w:val="center" w:pos="4677"/>
        <w:tab w:val="right" w:pos="9355"/>
      </w:tabs>
    </w:pPr>
  </w:style>
  <w:style w:type="character" w:customStyle="1" w:styleId="ab">
    <w:name w:val="Верхний колонтитул Знак"/>
    <w:basedOn w:val="a0"/>
    <w:link w:val="aa"/>
    <w:uiPriority w:val="99"/>
    <w:semiHidden/>
    <w:rsid w:val="00CB310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CB310A"/>
    <w:pPr>
      <w:tabs>
        <w:tab w:val="center" w:pos="4677"/>
        <w:tab w:val="right" w:pos="9355"/>
      </w:tabs>
    </w:pPr>
  </w:style>
  <w:style w:type="character" w:customStyle="1" w:styleId="ad">
    <w:name w:val="Нижний колонтитул Знак"/>
    <w:basedOn w:val="a0"/>
    <w:link w:val="ac"/>
    <w:uiPriority w:val="99"/>
    <w:semiHidden/>
    <w:rsid w:val="00CB310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923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924C3-97DD-4B63-91AC-47B1A21D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4353</Words>
  <Characters>24818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8</cp:revision>
  <cp:lastPrinted>2024-10-17T11:36:00Z</cp:lastPrinted>
  <dcterms:created xsi:type="dcterms:W3CDTF">2024-10-16T16:00:00Z</dcterms:created>
  <dcterms:modified xsi:type="dcterms:W3CDTF">2024-10-22T07:36:00Z</dcterms:modified>
</cp:coreProperties>
</file>