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C9" w:rsidRDefault="00A94DC9" w:rsidP="00A94DC9">
      <w:pPr>
        <w:shd w:val="clear" w:color="auto" w:fill="F8F9FA"/>
        <w:spacing w:after="0" w:line="240" w:lineRule="auto"/>
        <w:jc w:val="center"/>
        <w:outlineLvl w:val="0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УПРАВЛІННЯ З ПИТАНЬ ЦИВІЛЬНОГО ЗАХИСТУ </w:t>
      </w:r>
    </w:p>
    <w:p w:rsidR="00A94DC9" w:rsidRDefault="00A94DC9" w:rsidP="00A94DC9">
      <w:pPr>
        <w:shd w:val="clear" w:color="auto" w:fill="F8F9FA"/>
        <w:spacing w:after="0" w:line="240" w:lineRule="auto"/>
        <w:jc w:val="center"/>
        <w:outlineLvl w:val="0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МИКОЛАЇВСЬКОЇ ОБЛАСНОЇ ДЕРЖАВНОЇ АДМІНІСТРАЦІЇ</w:t>
      </w:r>
    </w:p>
    <w:p w:rsidR="00A94DC9" w:rsidRDefault="00A94DC9" w:rsidP="00A94DC9">
      <w:pPr>
        <w:jc w:val="center"/>
        <w:rPr>
          <w:rFonts w:ascii="Arial" w:hAnsi="Arial" w:cs="Arial"/>
          <w:b/>
          <w:sz w:val="32"/>
          <w:szCs w:val="28"/>
          <w:lang w:val="uk-UA"/>
        </w:rPr>
      </w:pPr>
      <w:r>
        <w:rPr>
          <w:rFonts w:ascii="Arial" w:hAnsi="Arial" w:cs="Arial"/>
          <w:b/>
          <w:sz w:val="32"/>
          <w:szCs w:val="28"/>
          <w:lang w:val="uk-UA"/>
        </w:rPr>
        <w:t>Навчально-методичний центр ЦЗ та БЖД Миколаївської області</w:t>
      </w:r>
    </w:p>
    <w:p w:rsidR="00F47C06" w:rsidRDefault="00031F20" w:rsidP="00A94DC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31F20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Свиток: горизонтальный 1" o:spid="_x0000_s1026" type="#_x0000_t98" style="position:absolute;left:0;text-align:left;margin-left:64.2pt;margin-top:18.9pt;width:381pt;height:60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85316" w:rsidRPr="00AE03C8" w:rsidRDefault="00AE03C8" w:rsidP="00D8531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</w:pPr>
                  <w:r w:rsidRPr="00AE03C8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  <w:t>ЯК ДІЯТИ, ЯКЩО ПОЖЕЖА ЗАСТАЛА ВАС У ПРИМІЩЕННІ?</w:t>
                  </w:r>
                </w:p>
                <w:p w:rsidR="00D85316" w:rsidRPr="00AE03C8" w:rsidRDefault="00D85316" w:rsidP="00D85316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</w:pPr>
                </w:p>
                <w:p w:rsidR="00D85316" w:rsidRPr="00AE03C8" w:rsidRDefault="00AE03C8" w:rsidP="00D85316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</w:pPr>
                  <w:r w:rsidRPr="00AE03C8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  <w:t>ДЖЕРЕЛО: HTTPS://WWW.PEDRADA.COM.UA/NEWS/7146-YAKSHCHO-ZAGUBILASYA-DITINA-PORADI-VD-MZS</w:t>
                  </w:r>
                </w:p>
                <w:p w:rsidR="00D85316" w:rsidRPr="00AE03C8" w:rsidRDefault="00D85316" w:rsidP="00D85316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</w:pPr>
                </w:p>
                <w:p w:rsidR="00A94DC9" w:rsidRPr="00AE03C8" w:rsidRDefault="00AE03C8" w:rsidP="00D85316">
                  <w:pPr>
                    <w:rPr>
                      <w:szCs w:val="32"/>
                      <w:lang w:val="uk-UA"/>
                    </w:rPr>
                  </w:pPr>
                  <w:r w:rsidRPr="00AE03C8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uk-UA" w:eastAsia="ru-RU"/>
                    </w:rPr>
                    <w:t>ПОВНЕ АБО ЧАСТКОВЕ КОПІЮВАННЯ БУДЬ-ЯКИХ МАТЕРІАЛІВ САЙТУ, ЦИТУВАННЯ, ПУБЛІКАЦІЯ ЇХ АНОТОВАНИХ ОГЛЯДІВ ДОПУСКАЮТЬСЯ ЛИШЕ З ПИСЬМОВОГО ДОЗВОЛУ РЕДАКЦІЇ САЙТУ</w:t>
                  </w:r>
                </w:p>
              </w:txbxContent>
            </v:textbox>
          </v:shape>
        </w:pict>
      </w:r>
      <w:r w:rsidR="00F47C06">
        <w:rPr>
          <w:rFonts w:ascii="Arial" w:hAnsi="Arial" w:cs="Arial"/>
          <w:b/>
          <w:sz w:val="28"/>
          <w:szCs w:val="28"/>
          <w:lang w:val="uk-UA"/>
        </w:rPr>
        <w:t>Баштанська районна військова адміністрація</w:t>
      </w:r>
    </w:p>
    <w:p w:rsidR="00A94DC9" w:rsidRDefault="00A94DC9" w:rsidP="006A650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</w:pPr>
    </w:p>
    <w:p w:rsidR="00820AD0" w:rsidRPr="00820AD0" w:rsidRDefault="00820AD0" w:rsidP="006D0A4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</w:p>
    <w:p w:rsidR="00AE03C8" w:rsidRDefault="00AE03C8" w:rsidP="00820AD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aps/>
          <w:color w:val="000000"/>
          <w:sz w:val="18"/>
          <w:szCs w:val="18"/>
          <w:lang w:eastAsia="ru-RU"/>
        </w:rPr>
      </w:pPr>
      <w:r w:rsidRPr="006D0A4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995930" cy="1680845"/>
            <wp:effectExtent l="0" t="0" r="0" b="0"/>
            <wp:wrapTight wrapText="bothSides">
              <wp:wrapPolygon edited="0">
                <wp:start x="0" y="0"/>
                <wp:lineTo x="0" y="21298"/>
                <wp:lineTo x="21426" y="21298"/>
                <wp:lineTo x="214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AD0" w:rsidRPr="00820AD0" w:rsidRDefault="00AE03C8" w:rsidP="00820AD0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222629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222629"/>
          <w:sz w:val="32"/>
          <w:szCs w:val="32"/>
          <w:lang w:val="uk-UA" w:eastAsia="ru-RU"/>
        </w:rPr>
        <w:t xml:space="preserve">     У результаті авіаційних, ракетно-артилерійських ударів, диверсій та терористичних актів, як правило, виникають пожежі</w:t>
      </w:r>
      <w:r w:rsidR="00820AD0">
        <w:rPr>
          <w:rFonts w:ascii="Times New Roman" w:eastAsia="Times New Roman" w:hAnsi="Times New Roman" w:cs="Times New Roman"/>
          <w:color w:val="222629"/>
          <w:sz w:val="32"/>
          <w:szCs w:val="32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22629"/>
          <w:sz w:val="32"/>
          <w:szCs w:val="32"/>
          <w:lang w:val="uk-UA" w:eastAsia="ru-RU"/>
        </w:rPr>
        <w:t xml:space="preserve"> Тому, важливо знати, як діяти в такій ситуації.</w:t>
      </w:r>
    </w:p>
    <w:p w:rsidR="00D85316" w:rsidRPr="00820AD0" w:rsidRDefault="00820AD0" w:rsidP="00820AD0">
      <w:pPr>
        <w:spacing w:after="0" w:line="276" w:lineRule="auto"/>
        <w:outlineLvl w:val="0"/>
        <w:rPr>
          <w:rFonts w:ascii="Times New Roman" w:eastAsia="Times New Roman" w:hAnsi="Times New Roman" w:cs="Times New Roman"/>
          <w:color w:val="222629"/>
          <w:sz w:val="32"/>
          <w:szCs w:val="32"/>
          <w:lang w:val="uk-UA" w:eastAsia="ru-RU"/>
        </w:rPr>
      </w:pPr>
      <w:bookmarkStart w:id="0" w:name="_GoBack"/>
      <w:bookmarkEnd w:id="0"/>
      <w:r w:rsidRPr="00820AD0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>Г</w:t>
      </w:r>
      <w:proofErr w:type="spellStart"/>
      <w:r w:rsidRPr="00820AD0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eastAsia="ru-RU"/>
        </w:rPr>
        <w:t>оловне</w:t>
      </w:r>
      <w:r w:rsidRPr="00820AD0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>–</w:t>
      </w:r>
      <w:r w:rsidR="00AE03C8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>не</w:t>
      </w:r>
      <w:proofErr w:type="spellEnd"/>
      <w:r w:rsidR="00AE03C8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 xml:space="preserve"> панікувати!</w:t>
      </w:r>
    </w:p>
    <w:p w:rsidR="00820AD0" w:rsidRPr="00820AD0" w:rsidRDefault="00820AD0" w:rsidP="00D853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629"/>
          <w:sz w:val="14"/>
          <w:szCs w:val="14"/>
          <w:lang w:val="uk-UA" w:eastAsia="ru-RU"/>
        </w:rPr>
      </w:pPr>
    </w:p>
    <w:p w:rsidR="00422E25" w:rsidRPr="006D0A41" w:rsidRDefault="00422E25" w:rsidP="00422E2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</w:pPr>
      <w:r w:rsidRPr="006D0A41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 xml:space="preserve">Якщо </w:t>
      </w:r>
      <w:bookmarkStart w:id="1" w:name="_Hlk99014391"/>
      <w:r w:rsidRPr="006D0A41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>пожежа застала вас у приміщенні</w:t>
      </w:r>
      <w:bookmarkEnd w:id="1"/>
      <w:r w:rsidRPr="006D0A41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>, слід дотримуватись наступних правил: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не панікуйте та не приймайте поспішних, необдуманих рішень. Необхідно, перш за все, викликати рятувальну службу за телефоном</w:t>
      </w:r>
      <w:r w:rsidR="00422E25" w:rsidRPr="006D0A41">
        <w:rPr>
          <w:rFonts w:ascii="Times New Roman" w:eastAsia="Times New Roman" w:hAnsi="Times New Roman" w:cs="Times New Roman"/>
          <w:b/>
          <w:bCs/>
          <w:color w:val="222629"/>
          <w:sz w:val="32"/>
          <w:szCs w:val="32"/>
          <w:lang w:val="uk-UA" w:eastAsia="ru-RU"/>
        </w:rPr>
        <w:t>101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до дверей приміщення рухайтеся в залежності від рівня загрози і відстані до виходу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: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або швидко, або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,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за наявності хмари диму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,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повзіть підлогою, але не відчиняйте двері швидко;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обережно торк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ніть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сявхідних дверей тильною стороною долоні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: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якщо двер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і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не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гаряч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і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, то відчиніть 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їх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та швидко виходьте;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якщодвер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і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гаряч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і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від джерела загоряння із зовнішнього боку, не відчиняйте </w:t>
      </w:r>
      <w:r w:rsidR="00AE03C8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їх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– дим та полум'я не дозволять вам вийти;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у такому разі щільно закрийте двері, а всі щілини та отвори заткніть будь-якою тканиною, щоб уникнути подальшого проникнення диму. Повертайтесь повзком у глибину приміщення і вживайте належних заходів, викликаючи рятувальників (</w:t>
      </w:r>
      <w:r w:rsidR="00422E25" w:rsidRPr="006D0A41">
        <w:rPr>
          <w:rFonts w:ascii="Times New Roman" w:eastAsia="Times New Roman" w:hAnsi="Times New Roman" w:cs="Times New Roman"/>
          <w:b/>
          <w:bCs/>
          <w:color w:val="222629"/>
          <w:sz w:val="28"/>
          <w:szCs w:val="28"/>
          <w:lang w:val="uk-UA" w:eastAsia="ru-RU"/>
        </w:rPr>
        <w:t>тел. 101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), голосом, світловими, шумовими сигналами тощо;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присядьте та глибоко вдихніть повітря, розкрийте вікно, висуньтеся і також спробуйте 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по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кликати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на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допомогу;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якщо ви не в змозі розкрити вікно, розбийте віконне скло твердим предметом та 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при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верніть увагу інших людей, які можуть викликати рятувальників;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 xml:space="preserve">• 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якщо ви вибралися через вхідні двері, зачиніть їх та повзком пересувайтесь до виходу з приміщення;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 обов'язково зачиняйте за собою всі двері;</w:t>
      </w:r>
    </w:p>
    <w:p w:rsidR="00422E25" w:rsidRPr="006D0A41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 зверніть увагу, що під час пожежі заборонено користуватися ліфтами;</w:t>
      </w:r>
    </w:p>
    <w:p w:rsidR="00C115D8" w:rsidRDefault="00690B0F" w:rsidP="00422E2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</w:pPr>
      <w:r w:rsidRPr="006D0A41">
        <w:rPr>
          <w:rFonts w:ascii="Arial" w:hAnsi="Arial" w:cs="Arial"/>
          <w:color w:val="333333"/>
          <w:sz w:val="24"/>
          <w:szCs w:val="24"/>
          <w:lang w:val="uk-UA"/>
        </w:rPr>
        <w:t>•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якщо ви знаходитесь у висотному будинку з осередком загоряння на нижчому поверсі, не біжіть до низу крізь вогнище, 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с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корис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та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йтеся можливістю врятуватися 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через дах</w:t>
      </w:r>
      <w:r w:rsidR="00422E25"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 xml:space="preserve"> будівлі</w:t>
      </w:r>
      <w:r w:rsidRPr="006D0A41">
        <w:rPr>
          <w:rFonts w:ascii="Times New Roman" w:eastAsia="Times New Roman" w:hAnsi="Times New Roman" w:cs="Times New Roman"/>
          <w:color w:val="222629"/>
          <w:sz w:val="28"/>
          <w:szCs w:val="28"/>
          <w:lang w:val="uk-UA" w:eastAsia="ru-RU"/>
        </w:rPr>
        <w:t>.</w:t>
      </w:r>
    </w:p>
    <w:sectPr w:rsidR="00C115D8" w:rsidSect="00F47C0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7D2E"/>
    <w:multiLevelType w:val="multilevel"/>
    <w:tmpl w:val="27A40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C093C"/>
    <w:multiLevelType w:val="hybridMultilevel"/>
    <w:tmpl w:val="A3B27130"/>
    <w:lvl w:ilvl="0" w:tplc="DFBE0AD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50D"/>
    <w:rsid w:val="00031F20"/>
    <w:rsid w:val="0005713B"/>
    <w:rsid w:val="001C516D"/>
    <w:rsid w:val="002637B4"/>
    <w:rsid w:val="00422E25"/>
    <w:rsid w:val="004A0BBE"/>
    <w:rsid w:val="00690B0F"/>
    <w:rsid w:val="006A650D"/>
    <w:rsid w:val="006D0A41"/>
    <w:rsid w:val="00820AD0"/>
    <w:rsid w:val="00854C41"/>
    <w:rsid w:val="0089648C"/>
    <w:rsid w:val="009D0CE1"/>
    <w:rsid w:val="00A94DC9"/>
    <w:rsid w:val="00AE03C8"/>
    <w:rsid w:val="00C115D8"/>
    <w:rsid w:val="00CA22EA"/>
    <w:rsid w:val="00D85316"/>
    <w:rsid w:val="00E70DA0"/>
    <w:rsid w:val="00F4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A94D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4D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31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8531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1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5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8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2024-11-01T11:24:00Z</cp:lastPrinted>
  <dcterms:created xsi:type="dcterms:W3CDTF">2022-03-03T17:05:00Z</dcterms:created>
  <dcterms:modified xsi:type="dcterms:W3CDTF">2024-11-01T11:29:00Z</dcterms:modified>
</cp:coreProperties>
</file>