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88" w:rsidRDefault="00397D88" w:rsidP="00397D8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397D88" w:rsidRDefault="00397D88" w:rsidP="00397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 w:rsidR="001B7AB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28.10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="001B7AB8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- 01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.11.202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8" w:rsidRPr="001B7AB8" w:rsidRDefault="001B7AB8" w:rsidP="001B7AB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1B7AB8">
              <w:rPr>
                <w:b w:val="0"/>
                <w:color w:val="333333"/>
                <w:sz w:val="24"/>
                <w:szCs w:val="24"/>
              </w:rPr>
              <w:t xml:space="preserve">Спецодяг (Куртка </w:t>
            </w:r>
            <w:proofErr w:type="gramStart"/>
            <w:r w:rsidRPr="001B7AB8">
              <w:rPr>
                <w:b w:val="0"/>
                <w:color w:val="333333"/>
                <w:sz w:val="24"/>
                <w:szCs w:val="24"/>
              </w:rPr>
              <w:t>синя</w:t>
            </w:r>
            <w:proofErr w:type="gramEnd"/>
            <w:r w:rsidRPr="001B7AB8">
              <w:rPr>
                <w:b w:val="0"/>
                <w:color w:val="333333"/>
                <w:sz w:val="24"/>
                <w:szCs w:val="24"/>
              </w:rPr>
              <w:t xml:space="preserve"> утеплена К5 Горизонт; напівкомбінезон синій утеплений К5 Горизонт)</w:t>
            </w:r>
          </w:p>
          <w:p w:rsidR="00397D88" w:rsidRPr="001B7AB8" w:rsidRDefault="0039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1B7AB8" w:rsidP="001B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9297,60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 Казанківської селищної ради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5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ДК 021:2015 31154000-0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Джерела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 безперебійного живлення</w:t>
              </w:r>
            </w:hyperlink>
          </w:p>
          <w:p w:rsidR="00397D88" w:rsidRDefault="0039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Pr="003D1609" w:rsidRDefault="004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</w:rPr>
                <w:t>ДК</w:t>
              </w:r>
              <w:proofErr w:type="spellEnd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</w:rPr>
                <w:t xml:space="preserve"> 021:2015 34390000-7 Приладдя до тракторів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13950,00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Pr="003D1609" w:rsidRDefault="004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>ДК</w:t>
              </w:r>
              <w:proofErr w:type="spellEnd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 xml:space="preserve"> 021:2015 34321100-4 Осі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16780,00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>ДК</w:t>
              </w:r>
              <w:proofErr w:type="spellEnd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 xml:space="preserve"> 021-2015: 44160000-9 Магістралі, трубопроводи, труби, обсадні труби, тюбінги та супутні вироби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430,68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9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ДК 021:2015: 44510000-8 Знаряддя</w:t>
              </w:r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254,14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0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ДК 021:2015 31210000-1 Електрична апаратура для комутування та захисту електричних кі</w:t>
              </w:r>
              <w:proofErr w:type="gram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л</w:t>
              </w:r>
              <w:proofErr w:type="gramEnd"/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849,72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1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Кабелі та супутня продукці (ДК 021:2015:44320000-9 Кабелі та супутня продукці)</w:t>
              </w:r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329,80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2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ДК 021:2015:44110000-4 Конструкційні матеріали</w:t>
              </w:r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4510,50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>ДК</w:t>
              </w:r>
              <w:proofErr w:type="spellEnd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 xml:space="preserve"> 021:2015:44810000-1 Фарби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677,06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>ДК</w:t>
              </w:r>
              <w:proofErr w:type="spellEnd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 xml:space="preserve"> 021:2015:44830000-7 Мастики, шпаклівки, замазки та розчинники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520,89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>ДК</w:t>
              </w:r>
              <w:proofErr w:type="spellEnd"/>
              <w:r w:rsidR="003D1609" w:rsidRPr="003D1609">
                <w:rPr>
                  <w:rStyle w:val="a4"/>
                  <w:rFonts w:ascii="Times New Roman" w:hAnsi="Times New Roman" w:cs="Times New Roman"/>
                  <w:color w:val="00A1CD"/>
                  <w:sz w:val="24"/>
                  <w:szCs w:val="24"/>
                  <w:shd w:val="clear" w:color="auto" w:fill="FFFFFF"/>
                </w:rPr>
                <w:t xml:space="preserve"> 021:2015:44170000-2 Плити, листи, стрічки та фольга, пов’язані з конструкційними матеріалами (лити металеві)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3802,40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6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ДК 021:2015:31510000-4 Електронні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лампи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розжарювання</w:t>
              </w:r>
              <w:proofErr w:type="spellEnd"/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543,20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7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Вентилятор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витяжни</w:t>
              </w:r>
              <w:proofErr w:type="gram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й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(</w:t>
              </w:r>
              <w:proofErr w:type="gram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ДК 021:2015:42520000-7 Вентиляційне обладнання)</w:t>
              </w:r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709,07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8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груша,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яблуня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, айва,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троянда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 ДК 021:2015 03450000-9 Розсадницька продукція</w:t>
              </w:r>
            </w:hyperlink>
          </w:p>
          <w:p w:rsidR="003D1609" w:rsidRPr="003D1609" w:rsidRDefault="003D1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19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ДК 021:2015:39310000-8 Обладнання </w:t>
              </w:r>
              <w:proofErr w:type="gram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для</w:t>
              </w:r>
              <w:proofErr w:type="gram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 закладів громадського харчування</w:t>
              </w:r>
            </w:hyperlink>
          </w:p>
          <w:p w:rsidR="003D1609" w:rsidRPr="003D1609" w:rsidRDefault="003D1609" w:rsidP="003D160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98022,00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hyperlink r:id="rId20" w:history="1"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Телевізор 55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GooleAndroid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11.0 55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U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700-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GA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11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2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SMART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.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8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X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voic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RC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dar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(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GRUNHELM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) (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ДК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021:2015:32320000-2 Телевізійне й аудіовізуальне обладнання)</w:t>
              </w:r>
            </w:hyperlink>
            <w:r w:rsidR="003D1609" w:rsidRPr="003D1609">
              <w:rPr>
                <w:color w:val="000000"/>
              </w:rPr>
              <w:t> </w:t>
            </w:r>
            <w:hyperlink r:id="rId21" w:history="1"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Телевізор 55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GooleAndroid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11.0 55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U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700-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GA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11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2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SMART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.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8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X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voic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RC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dar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(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GRUNHELM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) (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ДК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021:2015:32320000-2 Телевізійне й аудіовізуальне обладнання)</w:t>
              </w:r>
            </w:hyperlink>
            <w:r w:rsidR="003D1609" w:rsidRPr="003D1609">
              <w:rPr>
                <w:color w:val="000000"/>
              </w:rPr>
              <w:t> </w:t>
            </w:r>
            <w:hyperlink r:id="rId22" w:history="1"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Телевізор 55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GooleAndroid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11.0 55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U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700-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GA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11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2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lastRenderedPageBreak/>
                <w:t>SMART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.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8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X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voic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RC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dar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(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GRUNHELM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) (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ДК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021:2015:32320000-2 Телевізійне й аудіовізуальне обладнання)</w:t>
              </w:r>
            </w:hyperlink>
            <w:r w:rsidR="003D1609" w:rsidRPr="003D1609">
              <w:rPr>
                <w:color w:val="000000"/>
              </w:rPr>
              <w:t> </w:t>
            </w:r>
            <w:hyperlink r:id="rId23" w:history="1"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Телевізор 55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GooleAndroid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11.0 55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U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700-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GA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11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2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SMART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TV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.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8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X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voic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RC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dar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(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GRUNHELM</w:t>
              </w:r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) (</w:t>
              </w:r>
              <w:proofErr w:type="spellStart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>ДК</w:t>
              </w:r>
              <w:proofErr w:type="spellEnd"/>
              <w:r w:rsidR="003D1609" w:rsidRPr="003D1609">
                <w:rPr>
                  <w:rStyle w:val="a4"/>
                  <w:color w:val="00A1CD"/>
                  <w:shd w:val="clear" w:color="auto" w:fill="FFFFFF"/>
                  <w:lang w:val="uk-UA"/>
                </w:rPr>
                <w:t xml:space="preserve"> 021:2015:32320000-2 Телевізійне й аудіовізуальне обладнання)</w:t>
              </w:r>
            </w:hyperlink>
          </w:p>
          <w:p w:rsidR="003D1609" w:rsidRPr="003D1609" w:rsidRDefault="003D1609" w:rsidP="003D160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29796,00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24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Шина Р16 185/75 (Кама-232) (ДК 021:2015:34350000-5 Шини для транспортних засобі</w:t>
              </w:r>
              <w:proofErr w:type="gramStart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в</w:t>
              </w:r>
              <w:proofErr w:type="gramEnd"/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 xml:space="preserve"> великої та малої тоннажності)</w:t>
              </w:r>
            </w:hyperlink>
          </w:p>
          <w:p w:rsidR="003D1609" w:rsidRPr="003D1609" w:rsidRDefault="003D1609" w:rsidP="003D160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10308,00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hyperlink r:id="rId25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Базальт з фольгою ДК 021:2015:44110000-4 Конструкційні матеріали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09">
              <w:rPr>
                <w:rFonts w:ascii="Times New Roman" w:hAnsi="Times New Roman" w:cs="Times New Roman"/>
                <w:sz w:val="24"/>
                <w:szCs w:val="24"/>
              </w:rPr>
              <w:t>2064,00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hyperlink r:id="rId26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ДК 021:2015 44111200-3 Цемент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3D1609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Pr="003D1609" w:rsidRDefault="00455B32" w:rsidP="003D1609">
            <w:pPr>
              <w:pStyle w:val="docdata"/>
              <w:spacing w:before="0" w:beforeAutospacing="0" w:after="0" w:afterAutospacing="0"/>
            </w:pPr>
            <w:hyperlink r:id="rId27" w:history="1">
              <w:r w:rsidR="003D1609" w:rsidRPr="003D1609">
                <w:rPr>
                  <w:rStyle w:val="a4"/>
                  <w:color w:val="00A1CD"/>
                  <w:shd w:val="clear" w:color="auto" w:fill="FFFFFF"/>
                </w:rPr>
                <w:t>Послуги з поточного ремонту автобуса (ДК 021:2015:50110000-9 Послуги з ремонту і технічного обслуговування мототранспортних засобів і супутнього обладнання)</w:t>
              </w:r>
            </w:hyperlink>
          </w:p>
          <w:p w:rsidR="003D1609" w:rsidRPr="003D1609" w:rsidRDefault="003D1609" w:rsidP="003D160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9" w:rsidRDefault="003D1609" w:rsidP="003D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E617E">
              <w:rPr>
                <w:color w:val="333333"/>
              </w:rPr>
              <w:t>Міжкімнатні мет</w:t>
            </w:r>
            <w:r>
              <w:rPr>
                <w:color w:val="333333"/>
              </w:rPr>
              <w:t>алопластикові двері білі параме</w:t>
            </w:r>
            <w:r w:rsidRPr="002E617E">
              <w:rPr>
                <w:color w:val="333333"/>
              </w:rPr>
              <w:t>три</w:t>
            </w:r>
            <w:r>
              <w:rPr>
                <w:color w:val="333333"/>
                <w:lang w:val="uk-UA"/>
              </w:rPr>
              <w:t xml:space="preserve"> </w:t>
            </w:r>
            <w:r w:rsidRPr="002E617E">
              <w:rPr>
                <w:color w:val="333333"/>
              </w:rPr>
              <w:t>- 910*1930;860*1990;895*2000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44210000-5 Конструкції та їх частини</w:t>
            </w:r>
          </w:p>
          <w:p w:rsidR="00397D88" w:rsidRDefault="00397D88" w:rsidP="002E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21561,32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</w:pPr>
            <w:proofErr w:type="gramStart"/>
            <w:r w:rsidRPr="002E617E">
              <w:rPr>
                <w:color w:val="333333"/>
              </w:rPr>
              <w:t>ст</w:t>
            </w:r>
            <w:proofErr w:type="gramEnd"/>
            <w:r w:rsidRPr="002E617E">
              <w:rPr>
                <w:color w:val="333333"/>
              </w:rPr>
              <w:t>іл журнальний ДСП Мадрід вільха 900/500/500 ф/ка Компаніт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39121000-6 Письмові та інші столи</w:t>
            </w:r>
          </w:p>
          <w:p w:rsidR="00397D88" w:rsidRDefault="00397D88" w:rsidP="002E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E617E">
              <w:rPr>
                <w:color w:val="333333"/>
              </w:rPr>
              <w:t>водопостачання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65110000-7 Розподіл води</w:t>
            </w:r>
          </w:p>
          <w:p w:rsidR="00397D88" w:rsidRDefault="00397D88" w:rsidP="002E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Мишка до ПК,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коврик до мишки. </w:t>
            </w:r>
          </w:p>
          <w:p w:rsidR="00397D88" w:rsidRDefault="002E617E" w:rsidP="002E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30236000-2 Комп’ютерне обладнання різне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2E617E">
              <w:rPr>
                <w:color w:val="333333"/>
                <w:lang w:val="uk-UA"/>
              </w:rPr>
              <w:t>замок врізний</w:t>
            </w:r>
            <w:r w:rsidRPr="002E617E">
              <w:rPr>
                <w:color w:val="333333"/>
              </w:rPr>
              <w:t>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E617E">
              <w:rPr>
                <w:color w:val="314155"/>
                <w:lang w:val="uk-UA"/>
              </w:rPr>
              <w:t>ДК</w:t>
            </w:r>
            <w:proofErr w:type="spellEnd"/>
            <w:r w:rsidRPr="002E617E">
              <w:rPr>
                <w:color w:val="314155"/>
                <w:lang w:val="uk-UA"/>
              </w:rPr>
              <w:t xml:space="preserve"> 021:2015:</w:t>
            </w:r>
            <w:r w:rsidRPr="002E617E">
              <w:rPr>
                <w:color w:val="314155"/>
              </w:rPr>
              <w:t> </w:t>
            </w:r>
            <w:r w:rsidRPr="002E617E">
              <w:rPr>
                <w:color w:val="314155"/>
                <w:lang w:val="uk-UA"/>
              </w:rPr>
              <w:t>44521000-8</w:t>
            </w:r>
            <w:r w:rsidRPr="002E617E">
              <w:rPr>
                <w:color w:val="314155"/>
              </w:rPr>
              <w:t> </w:t>
            </w:r>
            <w:r w:rsidRPr="002E617E">
              <w:rPr>
                <w:color w:val="314155"/>
                <w:lang w:val="uk-UA"/>
              </w:rPr>
              <w:t>Навісні та врізні замки різні</w:t>
            </w:r>
          </w:p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E617E">
              <w:rPr>
                <w:color w:val="333333"/>
              </w:rPr>
              <w:t>Порохотяг «Монте» М Т8191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39713000-3 Електричні побутові прилади для прибирання; праски</w:t>
            </w:r>
          </w:p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Фарба інтер'єрна для стін та стель,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Емаль алкідна ПФ-115П біла ,ТМ </w:t>
            </w: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Delfi</w:t>
            </w: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глазур для деревини 0,75 л</w:t>
            </w:r>
            <w:r w:rsidRPr="002E6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617E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44812100-6 Емалі та глазур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E617E">
              <w:rPr>
                <w:color w:val="333333"/>
              </w:rPr>
              <w:t>Пензлик Флейц 50/14 мм,</w:t>
            </w:r>
            <w:r>
              <w:rPr>
                <w:color w:val="333333"/>
                <w:lang w:val="uk-UA"/>
              </w:rPr>
              <w:t xml:space="preserve"> </w:t>
            </w:r>
            <w:r w:rsidRPr="002E617E">
              <w:rPr>
                <w:color w:val="333333"/>
              </w:rPr>
              <w:t>Пензлик Флейц нейлон 25/14 мм,</w:t>
            </w:r>
            <w:r>
              <w:rPr>
                <w:color w:val="333333"/>
                <w:lang w:val="uk-UA"/>
              </w:rPr>
              <w:t xml:space="preserve"> </w:t>
            </w:r>
            <w:r w:rsidRPr="002E617E">
              <w:rPr>
                <w:color w:val="333333"/>
              </w:rPr>
              <w:t>валік малярний 8*48*180мм</w:t>
            </w:r>
            <w:proofErr w:type="gramStart"/>
            <w:r w:rsidRPr="002E617E">
              <w:rPr>
                <w:color w:val="333333"/>
              </w:rPr>
              <w:t xml:space="preserve"> ,</w:t>
            </w:r>
            <w:proofErr w:type="gramEnd"/>
            <w:r w:rsidRPr="002E617E">
              <w:rPr>
                <w:color w:val="333333"/>
              </w:rPr>
              <w:t>валік малярний Велюр 8*48*180 мм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44511000-5 Ручні знаряддя</w:t>
            </w:r>
          </w:p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2E617E">
              <w:rPr>
                <w:color w:val="333333"/>
                <w:lang w:val="en-US"/>
              </w:rPr>
              <w:t xml:space="preserve">LED </w:t>
            </w:r>
            <w:r w:rsidRPr="002E617E">
              <w:rPr>
                <w:color w:val="333333"/>
              </w:rPr>
              <w:t>світильник</w:t>
            </w:r>
            <w:r w:rsidRPr="002E617E">
              <w:rPr>
                <w:color w:val="333333"/>
                <w:lang w:val="en-US"/>
              </w:rPr>
              <w:t xml:space="preserve"> LEBRON L-CL-CLASSIC-S ,max 50W,3000K,LED </w:t>
            </w:r>
            <w:r w:rsidRPr="002E617E">
              <w:rPr>
                <w:color w:val="333333"/>
              </w:rPr>
              <w:t>світильник</w:t>
            </w:r>
            <w:r w:rsidRPr="002E617E">
              <w:rPr>
                <w:color w:val="333333"/>
                <w:lang w:val="en-US"/>
              </w:rPr>
              <w:t xml:space="preserve"> LEBRON L-CL-GRAFIT ,30 W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31521000-4 </w:t>
            </w:r>
            <w:proofErr w:type="gramStart"/>
            <w:r w:rsidRPr="002E617E">
              <w:rPr>
                <w:color w:val="314155"/>
              </w:rPr>
              <w:t>Св</w:t>
            </w:r>
            <w:proofErr w:type="gramEnd"/>
            <w:r w:rsidRPr="002E617E">
              <w:rPr>
                <w:color w:val="314155"/>
              </w:rPr>
              <w:t>ітильники</w:t>
            </w:r>
          </w:p>
          <w:p w:rsidR="002E617E" w:rsidRPr="002E617E" w:rsidRDefault="002E617E" w:rsidP="002E617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2E617E">
              <w:rPr>
                <w:color w:val="333333"/>
              </w:rPr>
              <w:t xml:space="preserve">шпаклівка фінішна акрилова біла, шпаклівка </w:t>
            </w:r>
            <w:proofErr w:type="gramStart"/>
            <w:r w:rsidRPr="002E617E">
              <w:rPr>
                <w:color w:val="333333"/>
              </w:rPr>
              <w:t>для</w:t>
            </w:r>
            <w:proofErr w:type="gramEnd"/>
            <w:r w:rsidRPr="002E617E">
              <w:rPr>
                <w:color w:val="333333"/>
              </w:rPr>
              <w:t xml:space="preserve"> </w:t>
            </w:r>
            <w:proofErr w:type="gramStart"/>
            <w:r w:rsidRPr="002E617E">
              <w:rPr>
                <w:color w:val="333333"/>
              </w:rPr>
              <w:t>па</w:t>
            </w:r>
            <w:r w:rsidR="001B7AB8">
              <w:rPr>
                <w:color w:val="333333"/>
              </w:rPr>
              <w:t>ркету</w:t>
            </w:r>
            <w:proofErr w:type="gramEnd"/>
            <w:r w:rsidR="001B7AB8">
              <w:rPr>
                <w:color w:val="333333"/>
              </w:rPr>
              <w:t xml:space="preserve"> та дере</w:t>
            </w:r>
            <w:proofErr w:type="spellStart"/>
            <w:r w:rsidR="001B7AB8">
              <w:rPr>
                <w:color w:val="333333"/>
                <w:lang w:val="uk-UA"/>
              </w:rPr>
              <w:t>в’</w:t>
            </w:r>
            <w:proofErr w:type="spellEnd"/>
            <w:r w:rsidRPr="002E617E">
              <w:rPr>
                <w:color w:val="333333"/>
              </w:rPr>
              <w:t>яних поверх. </w:t>
            </w:r>
          </w:p>
          <w:p w:rsidR="002E617E" w:rsidRPr="002E617E" w:rsidRDefault="002E617E" w:rsidP="002E617E">
            <w:pPr>
              <w:pStyle w:val="a5"/>
              <w:shd w:val="clear" w:color="auto" w:fill="E1EEF7"/>
              <w:spacing w:before="0" w:beforeAutospacing="0" w:after="0" w:afterAutospacing="0"/>
            </w:pPr>
            <w:r w:rsidRPr="002E617E">
              <w:rPr>
                <w:color w:val="314155"/>
              </w:rPr>
              <w:t>ДК 021:2015: 44830000-7 Мастики, шпаклівки, замазки та розчинники</w:t>
            </w:r>
          </w:p>
          <w:p w:rsidR="002E617E" w:rsidRPr="002E617E" w:rsidRDefault="002E617E" w:rsidP="002E617E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8" w:rsidRPr="001B7AB8" w:rsidRDefault="001B7AB8" w:rsidP="001B7AB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B7AB8">
              <w:rPr>
                <w:color w:val="333333"/>
              </w:rPr>
              <w:lastRenderedPageBreak/>
              <w:t>Дюбель швидкого монтажу</w:t>
            </w:r>
            <w:proofErr w:type="gramStart"/>
            <w:r w:rsidRPr="001B7AB8">
              <w:rPr>
                <w:color w:val="333333"/>
              </w:rPr>
              <w:t xml:space="preserve"> ,</w:t>
            </w:r>
            <w:proofErr w:type="gramEnd"/>
            <w:r w:rsidRPr="001B7AB8">
              <w:rPr>
                <w:color w:val="333333"/>
              </w:rPr>
              <w:t>комірець 6*60, Дюбель швидкого монтажу ,комірець 6*40 </w:t>
            </w:r>
          </w:p>
          <w:p w:rsidR="001B7AB8" w:rsidRPr="001B7AB8" w:rsidRDefault="001B7AB8" w:rsidP="001B7AB8">
            <w:pPr>
              <w:pStyle w:val="a5"/>
              <w:shd w:val="clear" w:color="auto" w:fill="E1EEF7"/>
              <w:spacing w:before="0" w:beforeAutospacing="0" w:after="0" w:afterAutospacing="0"/>
            </w:pPr>
            <w:r w:rsidRPr="001B7AB8">
              <w:rPr>
                <w:color w:val="314155"/>
              </w:rPr>
              <w:t>ДК 021:2015: 44531000-1 Кріпильні деталі з наріззю</w:t>
            </w:r>
          </w:p>
          <w:p w:rsidR="002E617E" w:rsidRPr="002E617E" w:rsidRDefault="002E617E" w:rsidP="001B7AB8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1B7AB8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92,95</w:t>
            </w:r>
          </w:p>
        </w:tc>
      </w:tr>
      <w:tr w:rsidR="002E617E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8" w:rsidRPr="001B7AB8" w:rsidRDefault="001B7AB8" w:rsidP="001B7AB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B7AB8">
              <w:rPr>
                <w:color w:val="333333"/>
              </w:rPr>
              <w:t xml:space="preserve">Малярна клейка </w:t>
            </w:r>
            <w:proofErr w:type="gramStart"/>
            <w:r w:rsidRPr="001B7AB8">
              <w:rPr>
                <w:color w:val="333333"/>
              </w:rPr>
              <w:t>стр</w:t>
            </w:r>
            <w:proofErr w:type="gramEnd"/>
            <w:r w:rsidRPr="001B7AB8">
              <w:rPr>
                <w:color w:val="333333"/>
              </w:rPr>
              <w:t>ічка </w:t>
            </w:r>
          </w:p>
          <w:p w:rsidR="001B7AB8" w:rsidRPr="001B7AB8" w:rsidRDefault="001B7AB8" w:rsidP="001B7AB8">
            <w:pPr>
              <w:pStyle w:val="a5"/>
              <w:shd w:val="clear" w:color="auto" w:fill="E1EEF7"/>
              <w:spacing w:before="0" w:beforeAutospacing="0" w:after="0" w:afterAutospacing="0"/>
            </w:pPr>
            <w:r w:rsidRPr="001B7AB8">
              <w:rPr>
                <w:color w:val="314155"/>
              </w:rPr>
              <w:t>ДК 021:2015: 44110000-4 Конструкційні матеріали</w:t>
            </w:r>
          </w:p>
          <w:p w:rsidR="002E617E" w:rsidRPr="002E617E" w:rsidRDefault="002E617E" w:rsidP="001B7AB8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Default="001B7AB8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1B7AB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8" w:rsidRPr="001B7AB8" w:rsidRDefault="001B7AB8" w:rsidP="001B7AB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1B7AB8">
              <w:rPr>
                <w:color w:val="333333"/>
              </w:rPr>
              <w:t>Папір А</w:t>
            </w:r>
            <w:proofErr w:type="gramStart"/>
            <w:r w:rsidRPr="001B7AB8">
              <w:rPr>
                <w:color w:val="333333"/>
              </w:rPr>
              <w:t>4</w:t>
            </w:r>
            <w:proofErr w:type="gramEnd"/>
            <w:r w:rsidRPr="001B7AB8">
              <w:rPr>
                <w:color w:val="333333"/>
              </w:rPr>
              <w:t xml:space="preserve"> для друку </w:t>
            </w:r>
          </w:p>
          <w:p w:rsidR="001B7AB8" w:rsidRPr="001B7AB8" w:rsidRDefault="001B7AB8" w:rsidP="001B7AB8">
            <w:pPr>
              <w:pStyle w:val="a5"/>
              <w:shd w:val="clear" w:color="auto" w:fill="E1EEF7"/>
              <w:spacing w:before="0" w:beforeAutospacing="0" w:after="0" w:afterAutospacing="0"/>
            </w:pPr>
            <w:r w:rsidRPr="001B7AB8">
              <w:rPr>
                <w:color w:val="314155"/>
              </w:rPr>
              <w:t>ДК 021:2015: 30197000-6 </w:t>
            </w:r>
            <w:proofErr w:type="gramStart"/>
            <w:r w:rsidRPr="001B7AB8">
              <w:rPr>
                <w:color w:val="314155"/>
              </w:rPr>
              <w:t>Др</w:t>
            </w:r>
            <w:proofErr w:type="gramEnd"/>
            <w:r w:rsidRPr="001B7AB8">
              <w:rPr>
                <w:color w:val="314155"/>
              </w:rPr>
              <w:t>ібне канцелярське приладдя</w:t>
            </w:r>
          </w:p>
          <w:p w:rsidR="001B7AB8" w:rsidRPr="001B7AB8" w:rsidRDefault="001B7AB8" w:rsidP="001B7AB8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8" w:rsidRDefault="001B7AB8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 w:rsidP="002E6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Фінансовий відділ Казанківської селищної ради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39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</w:t>
            </w:r>
            <w:r w:rsidRPr="003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3D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</w:p>
          <w:p w:rsidR="00397D88" w:rsidRPr="00397D88" w:rsidRDefault="0039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021:2015: 30230000-0 Комп’ютерне обладнання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Pr="00397D88" w:rsidRDefault="00397D88" w:rsidP="0039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E617E" w:rsidRDefault="002E617E" w:rsidP="002E617E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u w:val="single"/>
              </w:rPr>
              <w:t xml:space="preserve">Орган з питань праці та 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соц</w:t>
            </w:r>
            <w:proofErr w:type="gramEnd"/>
            <w:r>
              <w:rPr>
                <w:b/>
                <w:bCs/>
                <w:color w:val="000000"/>
                <w:u w:val="single"/>
              </w:rPr>
              <w:t>іального захисту населення Казанківської територіальної громади  </w:t>
            </w:r>
          </w:p>
          <w:p w:rsidR="002E617E" w:rsidRDefault="002E617E" w:rsidP="002E617E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u w:val="single"/>
              </w:rPr>
              <w:t xml:space="preserve">(ЦНСП Казанківської с/р) </w:t>
            </w:r>
          </w:p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2E617E">
              <w:rPr>
                <w:rFonts w:ascii="Times New Roman" w:eastAsia="Times New Roman" w:hAnsi="Times New Roman" w:cs="Times New Roman"/>
                <w:bCs/>
                <w:color w:val="314155"/>
                <w:kern w:val="36"/>
                <w:sz w:val="24"/>
                <w:szCs w:val="24"/>
                <w:lang w:val="ru-RU" w:eastAsia="ru-RU"/>
              </w:rPr>
              <w:t>ДК 021:2015: 15600000-4 Продукція борошномельно-круп’яної промисловості, крохмалі та крохмалепродукти</w:t>
            </w:r>
          </w:p>
          <w:p w:rsidR="00397D88" w:rsidRPr="002E617E" w:rsidRDefault="00397D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7E" w:rsidRPr="002E617E" w:rsidRDefault="002E617E" w:rsidP="002E617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E617E">
              <w:rPr>
                <w:b w:val="0"/>
                <w:color w:val="314155"/>
                <w:sz w:val="24"/>
                <w:szCs w:val="24"/>
              </w:rPr>
              <w:t>ДК 021:2015: 09120000-6 Газове паливо</w:t>
            </w:r>
          </w:p>
          <w:p w:rsidR="00397D88" w:rsidRDefault="0039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88" w:rsidRDefault="002E617E" w:rsidP="002E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178782,00</w:t>
            </w:r>
          </w:p>
        </w:tc>
      </w:tr>
      <w:tr w:rsidR="00397D88" w:rsidTr="00397D8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7D88" w:rsidTr="00397D8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88" w:rsidRDefault="0039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D88" w:rsidRDefault="00397D88" w:rsidP="00397D88">
      <w:pPr>
        <w:rPr>
          <w:rFonts w:ascii="Times New Roman" w:hAnsi="Times New Roman" w:cs="Times New Roman"/>
          <w:sz w:val="24"/>
          <w:szCs w:val="24"/>
        </w:rPr>
      </w:pPr>
    </w:p>
    <w:p w:rsidR="002225CF" w:rsidRDefault="002C7FB1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D88"/>
    <w:rsid w:val="00066B1E"/>
    <w:rsid w:val="00093745"/>
    <w:rsid w:val="00170D47"/>
    <w:rsid w:val="001B7AB8"/>
    <w:rsid w:val="00200626"/>
    <w:rsid w:val="002B5B40"/>
    <w:rsid w:val="002C7FB1"/>
    <w:rsid w:val="002D2B04"/>
    <w:rsid w:val="002E617E"/>
    <w:rsid w:val="00300F87"/>
    <w:rsid w:val="00397D88"/>
    <w:rsid w:val="003D1609"/>
    <w:rsid w:val="00455B32"/>
    <w:rsid w:val="004C2268"/>
    <w:rsid w:val="00525BA3"/>
    <w:rsid w:val="00532F04"/>
    <w:rsid w:val="00602160"/>
    <w:rsid w:val="006039E7"/>
    <w:rsid w:val="006805D9"/>
    <w:rsid w:val="00703E5C"/>
    <w:rsid w:val="007E51EF"/>
    <w:rsid w:val="008654EC"/>
    <w:rsid w:val="00887D2D"/>
    <w:rsid w:val="008A49FF"/>
    <w:rsid w:val="008C3994"/>
    <w:rsid w:val="00944B14"/>
    <w:rsid w:val="00973E0B"/>
    <w:rsid w:val="009C7E0C"/>
    <w:rsid w:val="009E3245"/>
    <w:rsid w:val="00A17FD9"/>
    <w:rsid w:val="00A67752"/>
    <w:rsid w:val="00C22BC6"/>
    <w:rsid w:val="00C239B5"/>
    <w:rsid w:val="00C82111"/>
    <w:rsid w:val="00CC1F90"/>
    <w:rsid w:val="00D609AD"/>
    <w:rsid w:val="00D7064E"/>
    <w:rsid w:val="00D7185D"/>
    <w:rsid w:val="00D767C8"/>
    <w:rsid w:val="00D85CE1"/>
    <w:rsid w:val="00DF7F87"/>
    <w:rsid w:val="00EF4C19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88"/>
    <w:rPr>
      <w:lang w:val="uk-UA"/>
    </w:rPr>
  </w:style>
  <w:style w:type="paragraph" w:styleId="1">
    <w:name w:val="heading 1"/>
    <w:basedOn w:val="a"/>
    <w:link w:val="10"/>
    <w:uiPriority w:val="9"/>
    <w:qFormat/>
    <w:rsid w:val="002E6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56,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3D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D16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E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4358955" TargetMode="External"/><Relationship Id="rId13" Type="http://schemas.openxmlformats.org/officeDocument/2006/relationships/hyperlink" Target="https://my.zakupivli.pro/cabinet/purchases/state_purchase/view/54399091" TargetMode="External"/><Relationship Id="rId18" Type="http://schemas.openxmlformats.org/officeDocument/2006/relationships/hyperlink" Target="https://my.zakupivli.pro/cabinet/purchases/state_purchase/view/54428221" TargetMode="External"/><Relationship Id="rId26" Type="http://schemas.openxmlformats.org/officeDocument/2006/relationships/hyperlink" Target="https://my.zakupivli.pro/cabinet/purchases/state_purchase/view/54431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zakupivli.pro/cabinet/purchases/state_purchase/view/54429473" TargetMode="External"/><Relationship Id="rId7" Type="http://schemas.openxmlformats.org/officeDocument/2006/relationships/hyperlink" Target="https://my.zakupivli.pro/cabinet/purchases/state_purchase/view/54358654" TargetMode="External"/><Relationship Id="rId12" Type="http://schemas.openxmlformats.org/officeDocument/2006/relationships/hyperlink" Target="https://my.zakupivli.pro/cabinet/purchases/state_purchase/view/54398741" TargetMode="External"/><Relationship Id="rId17" Type="http://schemas.openxmlformats.org/officeDocument/2006/relationships/hyperlink" Target="https://my.zakupivli.pro/cabinet/purchases/state_purchase/view/54404120" TargetMode="External"/><Relationship Id="rId25" Type="http://schemas.openxmlformats.org/officeDocument/2006/relationships/hyperlink" Target="https://my.zakupivli.pro/cabinet/purchases/state_purchase/view/54430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ivli.pro/cabinet/purchases/state_purchase/view/54402381" TargetMode="External"/><Relationship Id="rId20" Type="http://schemas.openxmlformats.org/officeDocument/2006/relationships/hyperlink" Target="https://my.zakupivli.pro/cabinet/purchases/state_purchase/view/544294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y.zakupivli.pro/cabinet/purchases/state_purchase/view/54358429" TargetMode="External"/><Relationship Id="rId11" Type="http://schemas.openxmlformats.org/officeDocument/2006/relationships/hyperlink" Target="https://my.zakupivli.pro/cabinet/purchases/state_purchase/view/54398000" TargetMode="External"/><Relationship Id="rId24" Type="http://schemas.openxmlformats.org/officeDocument/2006/relationships/hyperlink" Target="https://my.zakupivli.pro/cabinet/purchases/state_purchase/view/54430137" TargetMode="External"/><Relationship Id="rId5" Type="http://schemas.openxmlformats.org/officeDocument/2006/relationships/hyperlink" Target="https://my.zakupivli.pro/cabinet/purchases/state_purchase/view/54358310" TargetMode="External"/><Relationship Id="rId15" Type="http://schemas.openxmlformats.org/officeDocument/2006/relationships/hyperlink" Target="https://my.zakupivli.pro/cabinet/purchases/state_purchase/view/54400769" TargetMode="External"/><Relationship Id="rId23" Type="http://schemas.openxmlformats.org/officeDocument/2006/relationships/hyperlink" Target="https://my.zakupivli.pro/cabinet/purchases/state_purchase/view/5442947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.zakupivli.pro/cabinet/purchases/state_purchase/view/54379588" TargetMode="External"/><Relationship Id="rId19" Type="http://schemas.openxmlformats.org/officeDocument/2006/relationships/hyperlink" Target="https://my.zakupivli.pro/cabinet/purchases/state_purchase/view/54428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ivli.pro/cabinet/purchases/state_purchase/view/54376156" TargetMode="External"/><Relationship Id="rId14" Type="http://schemas.openxmlformats.org/officeDocument/2006/relationships/hyperlink" Target="https://my.zakupivli.pro/cabinet/purchases/state_purchase/view/54399556" TargetMode="External"/><Relationship Id="rId22" Type="http://schemas.openxmlformats.org/officeDocument/2006/relationships/hyperlink" Target="https://my.zakupivli.pro/cabinet/purchases/state_purchase/view/54429473" TargetMode="External"/><Relationship Id="rId27" Type="http://schemas.openxmlformats.org/officeDocument/2006/relationships/hyperlink" Target="https://my.zakupivli.pro/cabinet/purchases/state_purchase/view/5443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4EFCD-974C-46C6-91B2-76DEE6FC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2024-11-04T14:58:00Z</dcterms:created>
  <dcterms:modified xsi:type="dcterms:W3CDTF">2024-11-08T08:59:00Z</dcterms:modified>
</cp:coreProperties>
</file>