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F0" w:rsidRPr="00C941A2" w:rsidRDefault="003768F0" w:rsidP="006E4E73">
      <w:pPr>
        <w:spacing w:line="360" w:lineRule="auto"/>
        <w:ind w:left="5670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C941A2">
        <w:rPr>
          <w:sz w:val="28"/>
          <w:szCs w:val="28"/>
          <w:shd w:val="clear" w:color="auto" w:fill="FFFFFF"/>
          <w:lang w:val="uk-UA" w:eastAsia="uk-UA"/>
        </w:rPr>
        <w:t>ЗАТВЕРДЖЕНО</w:t>
      </w:r>
    </w:p>
    <w:p w:rsidR="003768F0" w:rsidRPr="00C941A2" w:rsidRDefault="003768F0" w:rsidP="008B46D8">
      <w:pPr>
        <w:ind w:left="5670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C941A2">
        <w:rPr>
          <w:sz w:val="28"/>
          <w:szCs w:val="28"/>
          <w:shd w:val="clear" w:color="auto" w:fill="FFFFFF"/>
          <w:lang w:val="uk-UA" w:eastAsia="uk-UA"/>
        </w:rPr>
        <w:t xml:space="preserve">Розпорядження </w:t>
      </w:r>
      <w:r w:rsidR="009D4737">
        <w:rPr>
          <w:sz w:val="28"/>
          <w:szCs w:val="28"/>
          <w:shd w:val="clear" w:color="auto" w:fill="FFFFFF"/>
          <w:lang w:val="uk-UA" w:eastAsia="uk-UA"/>
        </w:rPr>
        <w:t>начальника</w:t>
      </w:r>
    </w:p>
    <w:p w:rsidR="003768F0" w:rsidRPr="00C941A2" w:rsidRDefault="00B1007F" w:rsidP="008B46D8">
      <w:pPr>
        <w:ind w:left="5670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C941A2">
        <w:rPr>
          <w:sz w:val="28"/>
          <w:szCs w:val="28"/>
          <w:shd w:val="clear" w:color="auto" w:fill="FFFFFF"/>
          <w:lang w:val="uk-UA" w:eastAsia="uk-UA"/>
        </w:rPr>
        <w:t>Баштан</w:t>
      </w:r>
      <w:r w:rsidR="003768F0" w:rsidRPr="00C941A2">
        <w:rPr>
          <w:sz w:val="28"/>
          <w:szCs w:val="28"/>
          <w:shd w:val="clear" w:color="auto" w:fill="FFFFFF"/>
          <w:lang w:val="uk-UA" w:eastAsia="uk-UA"/>
        </w:rPr>
        <w:t>ської районної</w:t>
      </w:r>
    </w:p>
    <w:p w:rsidR="003768F0" w:rsidRDefault="00B1007F" w:rsidP="008B46D8">
      <w:pPr>
        <w:ind w:left="5670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C941A2">
        <w:rPr>
          <w:sz w:val="28"/>
          <w:szCs w:val="28"/>
          <w:shd w:val="clear" w:color="auto" w:fill="FFFFFF"/>
          <w:lang w:val="uk-UA" w:eastAsia="uk-UA"/>
        </w:rPr>
        <w:t>військово</w:t>
      </w:r>
      <w:r w:rsidR="003768F0" w:rsidRPr="00C941A2">
        <w:rPr>
          <w:sz w:val="28"/>
          <w:szCs w:val="28"/>
          <w:shd w:val="clear" w:color="auto" w:fill="FFFFFF"/>
          <w:lang w:val="uk-UA" w:eastAsia="uk-UA"/>
        </w:rPr>
        <w:t>ї адміністрації</w:t>
      </w:r>
    </w:p>
    <w:p w:rsidR="00C16E49" w:rsidRPr="00C941A2" w:rsidRDefault="00930487" w:rsidP="006E4E73">
      <w:pPr>
        <w:spacing w:line="360" w:lineRule="auto"/>
        <w:ind w:left="5670"/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sz w:val="28"/>
          <w:szCs w:val="28"/>
          <w:shd w:val="clear" w:color="auto" w:fill="FFFFFF"/>
          <w:lang w:val="uk-UA" w:eastAsia="uk-UA"/>
        </w:rPr>
        <w:t>15.11.202</w:t>
      </w:r>
      <w:r w:rsidR="00223A2A">
        <w:rPr>
          <w:sz w:val="28"/>
          <w:szCs w:val="28"/>
          <w:shd w:val="clear" w:color="auto" w:fill="FFFFFF"/>
          <w:lang w:val="uk-UA" w:eastAsia="uk-UA"/>
        </w:rPr>
        <w:t>4</w:t>
      </w:r>
      <w:bookmarkStart w:id="0" w:name="_GoBack"/>
      <w:bookmarkEnd w:id="0"/>
      <w:r>
        <w:rPr>
          <w:sz w:val="28"/>
          <w:szCs w:val="28"/>
          <w:shd w:val="clear" w:color="auto" w:fill="FFFFFF"/>
          <w:lang w:val="uk-UA" w:eastAsia="uk-UA"/>
        </w:rPr>
        <w:t xml:space="preserve"> № 150-р</w:t>
      </w:r>
    </w:p>
    <w:p w:rsidR="003768F0" w:rsidRPr="00C941A2" w:rsidRDefault="003768F0" w:rsidP="00C941A2">
      <w:pPr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3768F0" w:rsidRPr="005C1F73" w:rsidRDefault="003768F0" w:rsidP="005C1F73">
      <w:pPr>
        <w:ind w:firstLine="709"/>
        <w:jc w:val="center"/>
        <w:rPr>
          <w:b/>
          <w:bCs/>
          <w:sz w:val="28"/>
          <w:szCs w:val="28"/>
          <w:shd w:val="clear" w:color="auto" w:fill="FFFFFF"/>
          <w:lang w:val="uk-UA" w:eastAsia="uk-UA"/>
        </w:rPr>
      </w:pPr>
      <w:r w:rsidRPr="005C1F73">
        <w:rPr>
          <w:b/>
          <w:bCs/>
          <w:sz w:val="28"/>
          <w:szCs w:val="28"/>
          <w:shd w:val="clear" w:color="auto" w:fill="FFFFFF"/>
          <w:lang w:val="uk-UA" w:eastAsia="uk-UA"/>
        </w:rPr>
        <w:t>Положення</w:t>
      </w:r>
    </w:p>
    <w:p w:rsidR="003768F0" w:rsidRPr="005C1F73" w:rsidRDefault="003768F0" w:rsidP="005C1F73">
      <w:pPr>
        <w:ind w:firstLine="709"/>
        <w:jc w:val="center"/>
        <w:rPr>
          <w:sz w:val="28"/>
          <w:szCs w:val="28"/>
          <w:lang w:val="uk-UA"/>
        </w:rPr>
      </w:pPr>
      <w:r w:rsidRPr="005C1F73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про </w:t>
      </w:r>
      <w:r w:rsidR="00DF2412" w:rsidRPr="005C1F73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Баштанську районну </w:t>
      </w:r>
      <w:r w:rsidRPr="005C1F73">
        <w:rPr>
          <w:b/>
          <w:bCs/>
          <w:sz w:val="28"/>
          <w:szCs w:val="28"/>
          <w:shd w:val="clear" w:color="auto" w:fill="FFFFFF"/>
          <w:lang w:val="uk-UA" w:eastAsia="uk-UA"/>
        </w:rPr>
        <w:t>координаційну раду з питань протидії туберкульозу та ВІЛ-інфекції/</w:t>
      </w:r>
      <w:proofErr w:type="spellStart"/>
      <w:r w:rsidRPr="005C1F73">
        <w:rPr>
          <w:b/>
          <w:bCs/>
          <w:sz w:val="28"/>
          <w:szCs w:val="28"/>
          <w:shd w:val="clear" w:color="auto" w:fill="FFFFFF"/>
          <w:lang w:val="uk-UA" w:eastAsia="uk-UA"/>
        </w:rPr>
        <w:t>СНІДу</w:t>
      </w:r>
      <w:proofErr w:type="spellEnd"/>
      <w:r w:rsidR="00351EA7" w:rsidRPr="005C1F73">
        <w:rPr>
          <w:sz w:val="28"/>
          <w:szCs w:val="28"/>
          <w:lang w:val="uk-UA"/>
        </w:rPr>
        <w:t xml:space="preserve"> </w:t>
      </w:r>
    </w:p>
    <w:p w:rsidR="007F014E" w:rsidRPr="005C1F73" w:rsidRDefault="007F014E" w:rsidP="005C1F73">
      <w:pPr>
        <w:ind w:firstLine="709"/>
        <w:jc w:val="center"/>
        <w:rPr>
          <w:sz w:val="28"/>
          <w:szCs w:val="28"/>
          <w:lang w:val="uk-UA"/>
        </w:rPr>
      </w:pPr>
    </w:p>
    <w:p w:rsidR="007F014E" w:rsidRPr="007F014E" w:rsidRDefault="007F014E" w:rsidP="005C1F73">
      <w:pPr>
        <w:keepNext/>
        <w:keepLines/>
        <w:widowControl w:val="0"/>
        <w:tabs>
          <w:tab w:val="left" w:pos="2503"/>
        </w:tabs>
        <w:spacing w:after="304"/>
        <w:ind w:left="2200"/>
        <w:jc w:val="both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bookmarkStart w:id="1" w:name="bookmark4"/>
      <w:r w:rsidRPr="005C1F73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І.</w:t>
      </w:r>
      <w:r w:rsidRPr="007F014E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ab/>
      </w:r>
      <w:r w:rsidRPr="005C1F73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Статус і основний зміст діяльності ради</w:t>
      </w:r>
      <w:bookmarkEnd w:id="1"/>
    </w:p>
    <w:p w:rsidR="003768F0" w:rsidRPr="005C1F73" w:rsidRDefault="00591B0E" w:rsidP="0029033E">
      <w:pPr>
        <w:tabs>
          <w:tab w:val="left" w:pos="993"/>
        </w:tabs>
        <w:spacing w:before="24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1. </w:t>
      </w:r>
      <w:r w:rsidR="00DF2412" w:rsidRPr="005C1F73">
        <w:rPr>
          <w:sz w:val="28"/>
          <w:szCs w:val="28"/>
          <w:shd w:val="clear" w:color="auto" w:fill="FFFFFF"/>
          <w:lang w:val="uk-UA" w:eastAsia="uk-UA"/>
        </w:rPr>
        <w:t>Баштанська районна к</w:t>
      </w:r>
      <w:r w:rsidR="003768F0" w:rsidRPr="005C1F73">
        <w:rPr>
          <w:sz w:val="28"/>
          <w:szCs w:val="28"/>
          <w:lang w:val="uk-UA"/>
        </w:rPr>
        <w:t>оординаційна рада з питань протидії туберкульозу</w:t>
      </w:r>
      <w:r w:rsidR="007A6D0E" w:rsidRPr="005C1F73">
        <w:rPr>
          <w:sz w:val="28"/>
          <w:szCs w:val="28"/>
          <w:lang w:val="uk-UA"/>
        </w:rPr>
        <w:tab/>
        <w:t>т</w:t>
      </w:r>
      <w:r w:rsidR="00351EA7" w:rsidRPr="005C1F73">
        <w:rPr>
          <w:sz w:val="28"/>
          <w:szCs w:val="28"/>
          <w:lang w:val="uk-UA"/>
        </w:rPr>
        <w:t xml:space="preserve">а </w:t>
      </w:r>
      <w:r w:rsidR="003768F0" w:rsidRPr="005C1F73">
        <w:rPr>
          <w:sz w:val="28"/>
          <w:szCs w:val="28"/>
          <w:lang w:val="uk-UA"/>
        </w:rPr>
        <w:t>ВІЛ-інфекції/</w:t>
      </w:r>
      <w:proofErr w:type="spellStart"/>
      <w:r w:rsidR="003768F0" w:rsidRPr="005C1F73">
        <w:rPr>
          <w:sz w:val="28"/>
          <w:szCs w:val="28"/>
          <w:lang w:val="uk-UA"/>
        </w:rPr>
        <w:t>СНІДу</w:t>
      </w:r>
      <w:proofErr w:type="spellEnd"/>
      <w:r w:rsidR="00351EA7" w:rsidRPr="005C1F73">
        <w:rPr>
          <w:sz w:val="28"/>
          <w:szCs w:val="28"/>
          <w:lang w:val="uk-UA"/>
        </w:rPr>
        <w:t xml:space="preserve"> </w:t>
      </w:r>
      <w:r w:rsidR="003768F0" w:rsidRPr="005C1F73">
        <w:rPr>
          <w:sz w:val="28"/>
          <w:szCs w:val="28"/>
          <w:lang w:val="uk-UA"/>
        </w:rPr>
        <w:t xml:space="preserve">(далі – координаційна рада) утворюється відповідно до розпорядження </w:t>
      </w:r>
      <w:r w:rsidR="009D4737" w:rsidRPr="005C1F73">
        <w:rPr>
          <w:sz w:val="28"/>
          <w:szCs w:val="28"/>
          <w:lang w:val="uk-UA"/>
        </w:rPr>
        <w:t>начальника</w:t>
      </w:r>
      <w:r w:rsidR="003768F0" w:rsidRPr="005C1F73">
        <w:rPr>
          <w:sz w:val="28"/>
          <w:szCs w:val="28"/>
          <w:lang w:val="uk-UA"/>
        </w:rPr>
        <w:t xml:space="preserve"> районної </w:t>
      </w:r>
      <w:r w:rsidR="00FA3AD9" w:rsidRPr="005C1F73">
        <w:rPr>
          <w:sz w:val="28"/>
          <w:szCs w:val="28"/>
          <w:lang w:val="uk-UA"/>
        </w:rPr>
        <w:t>військової</w:t>
      </w:r>
      <w:r w:rsidR="003768F0" w:rsidRPr="005C1F73">
        <w:rPr>
          <w:sz w:val="28"/>
          <w:szCs w:val="28"/>
          <w:lang w:val="uk-UA"/>
        </w:rPr>
        <w:t xml:space="preserve"> адміністрації.</w:t>
      </w:r>
    </w:p>
    <w:p w:rsidR="003A4232" w:rsidRPr="005C1F73" w:rsidRDefault="00591B0E" w:rsidP="00591B0E">
      <w:pPr>
        <w:widowControl w:val="0"/>
        <w:tabs>
          <w:tab w:val="left" w:pos="993"/>
        </w:tabs>
        <w:ind w:firstLine="76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shd w:val="clear" w:color="auto" w:fill="FFFFFF"/>
          <w:lang w:val="uk-UA" w:eastAsia="uk-UA"/>
        </w:rPr>
        <w:t xml:space="preserve">2. </w:t>
      </w:r>
      <w:r w:rsidR="003A4232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Рада координує на території </w:t>
      </w:r>
      <w:r w:rsidR="00A95B4C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Баштанського району</w:t>
      </w:r>
      <w:r w:rsidR="003A4232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діяльність зацікавлених сторін, залучених до дій у відповідь на поширення туберкульозу, ВІЛ-інфекції/</w:t>
      </w:r>
      <w:proofErr w:type="spellStart"/>
      <w:r w:rsidR="003A4232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СНІДу</w:t>
      </w:r>
      <w:proofErr w:type="spellEnd"/>
      <w:r w:rsidR="003A4232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щодо формування, ефективної реалізації, моніторингу та оцінки відповідних державних і місцевих політик, програм, проектів і заходів, включаючи прогнозування та планування необхідного для цього фінансування і координацію узгодженого та обґрунтованого використання коштів.</w:t>
      </w:r>
    </w:p>
    <w:p w:rsidR="00DF328E" w:rsidRPr="005C1F73" w:rsidRDefault="00DF328E" w:rsidP="00591B0E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1F73">
        <w:rPr>
          <w:rStyle w:val="6"/>
          <w:rFonts w:eastAsia="Arial Unicode MS"/>
        </w:rPr>
        <w:t>Рада працює на засадах оперативного та спрямованого на випередження реагування на динаміку епідемічної ситуації щодо поширення туберкульозу, наркоманії, ВІЛ-інфекції/</w:t>
      </w:r>
      <w:proofErr w:type="spellStart"/>
      <w:r w:rsidRPr="005C1F73">
        <w:rPr>
          <w:rStyle w:val="6"/>
          <w:rFonts w:eastAsia="Arial Unicode MS"/>
        </w:rPr>
        <w:t>СНІДу</w:t>
      </w:r>
      <w:proofErr w:type="spellEnd"/>
      <w:r w:rsidRPr="005C1F73">
        <w:rPr>
          <w:rStyle w:val="6"/>
          <w:rFonts w:eastAsia="Arial Unicode MS"/>
        </w:rPr>
        <w:t>.</w:t>
      </w:r>
    </w:p>
    <w:p w:rsidR="00DF328E" w:rsidRPr="005C1F73" w:rsidRDefault="0095507A" w:rsidP="0029033E">
      <w:pPr>
        <w:tabs>
          <w:tab w:val="left" w:pos="993"/>
        </w:tabs>
        <w:spacing w:before="240"/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eastAsia="uk-UA"/>
        </w:rPr>
        <w:t>4.</w:t>
      </w:r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Зацікавленими сторонами у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сфері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відповіді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поширення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туберкульозу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наркоманії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>, ВІЛ-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інфекції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>/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СНІДу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виступають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представлені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раді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структурні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підрозділи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місцевих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органів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виконавчої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влади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органи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місцевого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самоврядування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бюджетні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заклади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та установи,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спільноти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людей,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яких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торкнулося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захворювання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туберкульоз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далі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- ЛТ), та людей,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які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живуть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з</w:t>
      </w:r>
      <w:proofErr w:type="gramStart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В</w:t>
      </w:r>
      <w:proofErr w:type="gramEnd"/>
      <w:r w:rsidR="002F3ECB" w:rsidRPr="005C1F73">
        <w:rPr>
          <w:sz w:val="28"/>
          <w:szCs w:val="28"/>
          <w:shd w:val="clear" w:color="auto" w:fill="FFFFFF"/>
          <w:lang w:eastAsia="uk-UA"/>
        </w:rPr>
        <w:t>ІЛ (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далі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- ЛЖВ),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ключові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групи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(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ключові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спільноти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)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щодо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proofErr w:type="gramStart"/>
      <w:r w:rsidR="002F3ECB" w:rsidRPr="005C1F73">
        <w:rPr>
          <w:sz w:val="28"/>
          <w:szCs w:val="28"/>
          <w:shd w:val="clear" w:color="auto" w:fill="FFFFFF"/>
          <w:lang w:eastAsia="uk-UA"/>
        </w:rPr>
        <w:t>проф</w:t>
      </w:r>
      <w:proofErr w:type="gramEnd"/>
      <w:r w:rsidR="002F3ECB" w:rsidRPr="005C1F73">
        <w:rPr>
          <w:sz w:val="28"/>
          <w:szCs w:val="28"/>
          <w:shd w:val="clear" w:color="auto" w:fill="FFFFFF"/>
          <w:lang w:eastAsia="uk-UA"/>
        </w:rPr>
        <w:t>ілактики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захворювання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на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туберкульоз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інфікування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ВІЛ,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недержавні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непідприємницькі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організації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та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їх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відокремлені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підрозділи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>, (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далі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-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зацікавлені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2F3ECB" w:rsidRPr="005C1F73">
        <w:rPr>
          <w:sz w:val="28"/>
          <w:szCs w:val="28"/>
          <w:shd w:val="clear" w:color="auto" w:fill="FFFFFF"/>
          <w:lang w:eastAsia="uk-UA"/>
        </w:rPr>
        <w:t>сторони</w:t>
      </w:r>
      <w:proofErr w:type="spellEnd"/>
      <w:r w:rsidR="002F3ECB" w:rsidRPr="005C1F73">
        <w:rPr>
          <w:sz w:val="28"/>
          <w:szCs w:val="28"/>
          <w:shd w:val="clear" w:color="auto" w:fill="FFFFFF"/>
          <w:lang w:eastAsia="uk-UA"/>
        </w:rPr>
        <w:t>).</w:t>
      </w:r>
    </w:p>
    <w:p w:rsidR="00ED4C13" w:rsidRPr="00ED4C13" w:rsidRDefault="00ED4C13" w:rsidP="005C1F73">
      <w:pPr>
        <w:widowControl w:val="0"/>
        <w:tabs>
          <w:tab w:val="left" w:pos="1055"/>
        </w:tabs>
        <w:spacing w:after="308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         5. Зацікавленими сторонами, що об’єднані в групи зацікавлених сторін, є:</w:t>
      </w:r>
    </w:p>
    <w:p w:rsidR="00ED4C13" w:rsidRPr="00ED4C13" w:rsidRDefault="00ED4C13" w:rsidP="005C1F73">
      <w:pPr>
        <w:widowControl w:val="0"/>
        <w:numPr>
          <w:ilvl w:val="0"/>
          <w:numId w:val="4"/>
        </w:numPr>
        <w:tabs>
          <w:tab w:val="left" w:pos="1055"/>
        </w:tabs>
        <w:spacing w:after="296"/>
        <w:ind w:firstLine="74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місцеві органи виконавчої влади та органи місцевого самоврядування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в </w:t>
      </w:r>
      <w:proofErr w:type="spellStart"/>
      <w:r w:rsidR="006E4E73">
        <w:rPr>
          <w:rFonts w:eastAsia="Arial Unicode MS"/>
          <w:color w:val="000000"/>
          <w:sz w:val="28"/>
          <w:szCs w:val="28"/>
          <w:lang w:val="uk-UA" w:eastAsia="uk-UA" w:bidi="uk-UA"/>
        </w:rPr>
        <w:t>Баштанському</w:t>
      </w:r>
      <w:proofErr w:type="spellEnd"/>
      <w:r w:rsidR="006E4E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районі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;</w:t>
      </w:r>
    </w:p>
    <w:p w:rsidR="00ED4C13" w:rsidRPr="00ED4C13" w:rsidRDefault="00ED4C13" w:rsidP="005C1F73">
      <w:pPr>
        <w:widowControl w:val="0"/>
        <w:numPr>
          <w:ilvl w:val="0"/>
          <w:numId w:val="4"/>
        </w:numPr>
        <w:tabs>
          <w:tab w:val="left" w:pos="1057"/>
        </w:tabs>
        <w:spacing w:after="304"/>
        <w:ind w:firstLine="74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профільні (тобто такі,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що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працюють у контексті основного змісту діяльності ради, зазначеному в пункті 2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цього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розділу) бюджетні (комунальні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або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державні) заклади (установи) з місцезнаходженням у межах </w:t>
      </w:r>
      <w:r w:rsidR="00CE67CC">
        <w:rPr>
          <w:rFonts w:eastAsia="Arial Unicode MS"/>
          <w:color w:val="000000"/>
          <w:sz w:val="28"/>
          <w:szCs w:val="28"/>
          <w:lang w:val="uk-UA" w:eastAsia="uk-UA" w:bidi="uk-UA"/>
        </w:rPr>
        <w:t>Баштанського району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;</w:t>
      </w:r>
    </w:p>
    <w:p w:rsidR="00ED4C13" w:rsidRPr="00ED4C13" w:rsidRDefault="00ED4C13" w:rsidP="005C1F73">
      <w:pPr>
        <w:widowControl w:val="0"/>
        <w:numPr>
          <w:ilvl w:val="0"/>
          <w:numId w:val="4"/>
        </w:numPr>
        <w:tabs>
          <w:tab w:val="left" w:pos="1057"/>
        </w:tabs>
        <w:spacing w:after="300"/>
        <w:ind w:firstLine="740"/>
        <w:jc w:val="both"/>
        <w:rPr>
          <w:rFonts w:eastAsia="Arial Unicode MS"/>
          <w:color w:val="000000"/>
          <w:sz w:val="28"/>
          <w:szCs w:val="28"/>
          <w:lang w:val="uk-UA" w:eastAsia="uk-UA" w:bidi="uk-UA"/>
        </w:rPr>
      </w:pP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ключові групи, тобто </w:t>
      </w:r>
      <w:proofErr w:type="spellStart"/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соціально</w:t>
      </w:r>
      <w:r w:rsidR="004612D8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п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оведінкові</w:t>
      </w:r>
      <w:proofErr w:type="spellEnd"/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групи,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що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є ключовими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lastRenderedPageBreak/>
        <w:t>щодо інфікування ВІЛ;</w:t>
      </w:r>
    </w:p>
    <w:p w:rsidR="00DF328E" w:rsidRPr="005C1F73" w:rsidRDefault="00ED4C13" w:rsidP="005C1F73">
      <w:pPr>
        <w:widowControl w:val="0"/>
        <w:numPr>
          <w:ilvl w:val="0"/>
          <w:numId w:val="4"/>
        </w:numPr>
        <w:tabs>
          <w:tab w:val="left" w:pos="1057"/>
        </w:tabs>
        <w:spacing w:before="240" w:after="304"/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профільні неурядові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некомерційні </w:t>
      </w:r>
      <w:r w:rsidR="00D808D6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організації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-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громадські,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благодійні, релігійні та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інші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неурядові неприбуткові організації, зокрема міжнародні, а також профспілки та відокремлені підрозділи зазначених організацій,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що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діють у межах </w:t>
      </w:r>
      <w:r w:rsidR="004612D8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Баштанського району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, але не обов’язково обмежуючись </w:t>
      </w:r>
      <w:r w:rsidRPr="00ED4C1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відповідною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адміністративною територією.</w:t>
      </w:r>
    </w:p>
    <w:p w:rsidR="00E75DA6" w:rsidRPr="005C1F73" w:rsidRDefault="00C413B4" w:rsidP="005C1F73">
      <w:pPr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>6</w:t>
      </w:r>
      <w:r w:rsidR="003768F0" w:rsidRPr="005C1F73">
        <w:rPr>
          <w:sz w:val="28"/>
          <w:szCs w:val="28"/>
          <w:shd w:val="clear" w:color="auto" w:fill="FFFFFF"/>
          <w:lang w:val="uk-UA" w:eastAsia="uk-UA"/>
        </w:rPr>
        <w:t>. У своїй діяльності координаційна рада керується Конституцією та законами України, актами Президента України, Кабінету Міністрів України, постановами Верховної Ради України, рішеннями Національної ради з питань протидії туберкульозу та ВІЛ-інфекції/</w:t>
      </w:r>
      <w:proofErr w:type="spellStart"/>
      <w:r w:rsidR="003768F0" w:rsidRPr="005C1F73">
        <w:rPr>
          <w:sz w:val="28"/>
          <w:szCs w:val="28"/>
          <w:shd w:val="clear" w:color="auto" w:fill="FFFFFF"/>
          <w:lang w:val="uk-UA" w:eastAsia="uk-UA"/>
        </w:rPr>
        <w:t>СНІДу</w:t>
      </w:r>
      <w:proofErr w:type="spellEnd"/>
      <w:r w:rsidR="003768F0" w:rsidRPr="005C1F73">
        <w:rPr>
          <w:sz w:val="28"/>
          <w:szCs w:val="28"/>
          <w:shd w:val="clear" w:color="auto" w:fill="FFFFFF"/>
          <w:lang w:val="uk-UA" w:eastAsia="uk-UA"/>
        </w:rPr>
        <w:t xml:space="preserve"> (далі</w:t>
      </w:r>
      <w:r w:rsidR="008B4441">
        <w:rPr>
          <w:sz w:val="28"/>
          <w:szCs w:val="28"/>
          <w:shd w:val="clear" w:color="auto" w:fill="FFFFFF"/>
          <w:lang w:val="uk-UA" w:eastAsia="uk-UA"/>
        </w:rPr>
        <w:t xml:space="preserve"> - </w:t>
      </w:r>
      <w:r w:rsidR="003768F0" w:rsidRPr="005C1F73">
        <w:rPr>
          <w:sz w:val="28"/>
          <w:szCs w:val="28"/>
          <w:shd w:val="clear" w:color="auto" w:fill="FFFFFF"/>
          <w:lang w:val="uk-UA" w:eastAsia="uk-UA"/>
        </w:rPr>
        <w:t xml:space="preserve">Національна рада), розпорядженнями </w:t>
      </w:r>
      <w:r w:rsidR="00492FEA" w:rsidRPr="005C1F73">
        <w:rPr>
          <w:sz w:val="28"/>
          <w:szCs w:val="28"/>
          <w:shd w:val="clear" w:color="auto" w:fill="FFFFFF"/>
          <w:lang w:val="uk-UA" w:eastAsia="uk-UA"/>
        </w:rPr>
        <w:t>начальника</w:t>
      </w:r>
      <w:r w:rsidR="003768F0" w:rsidRPr="005C1F73">
        <w:rPr>
          <w:sz w:val="28"/>
          <w:szCs w:val="28"/>
          <w:shd w:val="clear" w:color="auto" w:fill="FFFFFF"/>
          <w:lang w:val="uk-UA" w:eastAsia="uk-UA"/>
        </w:rPr>
        <w:t xml:space="preserve"> обласної </w:t>
      </w:r>
      <w:r w:rsidR="00492FEA" w:rsidRPr="005C1F73">
        <w:rPr>
          <w:sz w:val="28"/>
          <w:szCs w:val="28"/>
          <w:shd w:val="clear" w:color="auto" w:fill="FFFFFF"/>
          <w:lang w:val="uk-UA" w:eastAsia="uk-UA"/>
        </w:rPr>
        <w:t>військов</w:t>
      </w:r>
      <w:r w:rsidR="003768F0" w:rsidRPr="005C1F73">
        <w:rPr>
          <w:sz w:val="28"/>
          <w:szCs w:val="28"/>
          <w:shd w:val="clear" w:color="auto" w:fill="FFFFFF"/>
          <w:lang w:val="uk-UA" w:eastAsia="uk-UA"/>
        </w:rPr>
        <w:t xml:space="preserve">ої адміністрації та </w:t>
      </w:r>
      <w:r w:rsidR="00492FEA" w:rsidRPr="005C1F73">
        <w:rPr>
          <w:sz w:val="28"/>
          <w:szCs w:val="28"/>
          <w:shd w:val="clear" w:color="auto" w:fill="FFFFFF"/>
          <w:lang w:val="uk-UA" w:eastAsia="uk-UA"/>
        </w:rPr>
        <w:t>начальника</w:t>
      </w:r>
      <w:r w:rsidR="003768F0" w:rsidRPr="005C1F73">
        <w:rPr>
          <w:sz w:val="28"/>
          <w:szCs w:val="28"/>
          <w:shd w:val="clear" w:color="auto" w:fill="FFFFFF"/>
          <w:lang w:val="uk-UA" w:eastAsia="uk-UA"/>
        </w:rPr>
        <w:t xml:space="preserve"> районної </w:t>
      </w:r>
      <w:r w:rsidR="00492FEA" w:rsidRPr="005C1F73">
        <w:rPr>
          <w:sz w:val="28"/>
          <w:szCs w:val="28"/>
          <w:shd w:val="clear" w:color="auto" w:fill="FFFFFF"/>
          <w:lang w:val="uk-UA" w:eastAsia="uk-UA"/>
        </w:rPr>
        <w:t>військов</w:t>
      </w:r>
      <w:r w:rsidR="008B4441">
        <w:rPr>
          <w:sz w:val="28"/>
          <w:szCs w:val="28"/>
          <w:shd w:val="clear" w:color="auto" w:fill="FFFFFF"/>
          <w:lang w:val="uk-UA" w:eastAsia="uk-UA"/>
        </w:rPr>
        <w:t>ої адміністрації, цим положенням, регламентом ради</w:t>
      </w:r>
      <w:r w:rsidR="003B755C">
        <w:rPr>
          <w:sz w:val="28"/>
          <w:szCs w:val="28"/>
          <w:shd w:val="clear" w:color="auto" w:fill="FFFFFF"/>
          <w:lang w:val="uk-UA" w:eastAsia="uk-UA"/>
        </w:rPr>
        <w:t>.</w:t>
      </w:r>
    </w:p>
    <w:p w:rsidR="00E75DA6" w:rsidRPr="005C1F73" w:rsidRDefault="00E75DA6" w:rsidP="005C1F73">
      <w:pPr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</w:p>
    <w:p w:rsidR="007F014E" w:rsidRPr="005C1F73" w:rsidRDefault="007F014E" w:rsidP="005C1F73">
      <w:pPr>
        <w:keepNext/>
        <w:keepLines/>
        <w:spacing w:after="189"/>
        <w:ind w:left="140"/>
        <w:jc w:val="center"/>
        <w:rPr>
          <w:sz w:val="28"/>
          <w:szCs w:val="28"/>
        </w:rPr>
      </w:pPr>
      <w:bookmarkStart w:id="2" w:name="bookmark5"/>
      <w:r w:rsidRPr="005C1F73">
        <w:rPr>
          <w:rStyle w:val="20"/>
          <w:rFonts w:eastAsia="Arial Unicode MS"/>
          <w:bCs w:val="0"/>
        </w:rPr>
        <w:t>II. Порядок утворення, предмет відання, нормативна база діяльності ради</w:t>
      </w:r>
      <w:bookmarkEnd w:id="2"/>
    </w:p>
    <w:p w:rsidR="007F014E" w:rsidRPr="005C1F73" w:rsidRDefault="007F014E" w:rsidP="005C1F73">
      <w:pPr>
        <w:widowControl w:val="0"/>
        <w:numPr>
          <w:ilvl w:val="0"/>
          <w:numId w:val="5"/>
        </w:numPr>
        <w:tabs>
          <w:tab w:val="left" w:pos="1100"/>
        </w:tabs>
        <w:ind w:firstLine="78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Рада </w:t>
      </w:r>
      <w:proofErr w:type="spellStart"/>
      <w:r w:rsidRPr="005C1F73">
        <w:rPr>
          <w:sz w:val="28"/>
          <w:szCs w:val="28"/>
        </w:rPr>
        <w:t>утворюється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розпорядженням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голови</w:t>
      </w:r>
      <w:proofErr w:type="spellEnd"/>
      <w:r w:rsidRPr="005C1F73">
        <w:rPr>
          <w:sz w:val="28"/>
          <w:szCs w:val="28"/>
        </w:rPr>
        <w:t xml:space="preserve"> </w:t>
      </w:r>
      <w:r w:rsidR="00112787" w:rsidRPr="005C1F73">
        <w:rPr>
          <w:sz w:val="28"/>
          <w:szCs w:val="28"/>
          <w:lang w:val="uk-UA"/>
        </w:rPr>
        <w:t>Баштан</w:t>
      </w:r>
      <w:proofErr w:type="spellStart"/>
      <w:r w:rsidRPr="005C1F73">
        <w:rPr>
          <w:sz w:val="28"/>
          <w:szCs w:val="28"/>
        </w:rPr>
        <w:t>ської</w:t>
      </w:r>
      <w:proofErr w:type="spellEnd"/>
      <w:r w:rsidRPr="005C1F73">
        <w:rPr>
          <w:sz w:val="28"/>
          <w:szCs w:val="28"/>
        </w:rPr>
        <w:t xml:space="preserve"> </w:t>
      </w:r>
      <w:r w:rsidR="00266DE1" w:rsidRPr="005C1F73">
        <w:rPr>
          <w:sz w:val="28"/>
          <w:szCs w:val="28"/>
          <w:lang w:val="uk-UA"/>
        </w:rPr>
        <w:t>район</w:t>
      </w:r>
      <w:proofErr w:type="spellStart"/>
      <w:r w:rsidRPr="005C1F73">
        <w:rPr>
          <w:sz w:val="28"/>
          <w:szCs w:val="28"/>
        </w:rPr>
        <w:t>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державної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адміністрації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під</w:t>
      </w:r>
      <w:proofErr w:type="spellEnd"/>
      <w:r w:rsidRPr="005C1F73">
        <w:rPr>
          <w:sz w:val="28"/>
          <w:szCs w:val="28"/>
        </w:rPr>
        <w:t xml:space="preserve"> час </w:t>
      </w:r>
      <w:r w:rsidRPr="005C1F73">
        <w:rPr>
          <w:rStyle w:val="2"/>
          <w:rFonts w:eastAsia="Arial Unicode MS"/>
        </w:rPr>
        <w:t xml:space="preserve">дії </w:t>
      </w:r>
      <w:proofErr w:type="spellStart"/>
      <w:r w:rsidRPr="005C1F73">
        <w:rPr>
          <w:sz w:val="28"/>
          <w:szCs w:val="28"/>
        </w:rPr>
        <w:t>воєнного</w:t>
      </w:r>
      <w:proofErr w:type="spellEnd"/>
      <w:r w:rsidRPr="005C1F73">
        <w:rPr>
          <w:sz w:val="28"/>
          <w:szCs w:val="28"/>
        </w:rPr>
        <w:t xml:space="preserve"> стану </w:t>
      </w:r>
      <w:r w:rsidRPr="005C1F73">
        <w:rPr>
          <w:rStyle w:val="2"/>
          <w:rFonts w:eastAsia="Arial Unicode MS"/>
        </w:rPr>
        <w:t xml:space="preserve">- </w:t>
      </w:r>
      <w:proofErr w:type="spellStart"/>
      <w:r w:rsidRPr="005C1F73">
        <w:rPr>
          <w:sz w:val="28"/>
          <w:szCs w:val="28"/>
        </w:rPr>
        <w:t>розпорядженням</w:t>
      </w:r>
      <w:proofErr w:type="spellEnd"/>
      <w:r w:rsidRPr="005C1F73">
        <w:rPr>
          <w:sz w:val="28"/>
          <w:szCs w:val="28"/>
        </w:rPr>
        <w:t xml:space="preserve"> начальника </w:t>
      </w:r>
      <w:r w:rsidR="00266DE1" w:rsidRPr="005C1F73">
        <w:rPr>
          <w:sz w:val="28"/>
          <w:szCs w:val="28"/>
          <w:lang w:val="uk-UA"/>
        </w:rPr>
        <w:t>Баштан</w:t>
      </w:r>
      <w:proofErr w:type="spellStart"/>
      <w:r w:rsidR="00266DE1" w:rsidRPr="005C1F73">
        <w:rPr>
          <w:sz w:val="28"/>
          <w:szCs w:val="28"/>
        </w:rPr>
        <w:t>ської</w:t>
      </w:r>
      <w:proofErr w:type="spellEnd"/>
      <w:r w:rsidR="00266DE1" w:rsidRPr="005C1F73">
        <w:rPr>
          <w:sz w:val="28"/>
          <w:szCs w:val="28"/>
        </w:rPr>
        <w:t xml:space="preserve"> </w:t>
      </w:r>
      <w:r w:rsidR="00266DE1" w:rsidRPr="005C1F73">
        <w:rPr>
          <w:sz w:val="28"/>
          <w:szCs w:val="28"/>
          <w:lang w:val="uk-UA"/>
        </w:rPr>
        <w:t>район</w:t>
      </w:r>
      <w:proofErr w:type="spellStart"/>
      <w:r w:rsidR="00266DE1" w:rsidRPr="005C1F73">
        <w:rPr>
          <w:sz w:val="28"/>
          <w:szCs w:val="28"/>
        </w:rPr>
        <w:t>ної</w:t>
      </w:r>
      <w:proofErr w:type="spellEnd"/>
      <w:r w:rsidR="00266DE1"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військової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адміністрації</w:t>
      </w:r>
      <w:proofErr w:type="spellEnd"/>
      <w:r w:rsidRPr="005C1F73">
        <w:rPr>
          <w:sz w:val="28"/>
          <w:szCs w:val="28"/>
        </w:rPr>
        <w:t>).</w:t>
      </w:r>
    </w:p>
    <w:p w:rsidR="007F014E" w:rsidRPr="005C1F73" w:rsidRDefault="007F014E" w:rsidP="005C1F73">
      <w:pPr>
        <w:rPr>
          <w:sz w:val="28"/>
          <w:szCs w:val="28"/>
        </w:rPr>
      </w:pPr>
    </w:p>
    <w:p w:rsidR="007F014E" w:rsidRPr="003B755C" w:rsidRDefault="007F014E" w:rsidP="005C1F73">
      <w:pPr>
        <w:widowControl w:val="0"/>
        <w:numPr>
          <w:ilvl w:val="0"/>
          <w:numId w:val="5"/>
        </w:numPr>
        <w:tabs>
          <w:tab w:val="left" w:pos="1100"/>
        </w:tabs>
        <w:ind w:firstLine="780"/>
        <w:jc w:val="both"/>
        <w:rPr>
          <w:sz w:val="28"/>
          <w:szCs w:val="28"/>
        </w:rPr>
      </w:pPr>
      <w:r w:rsidRPr="003B755C">
        <w:rPr>
          <w:rStyle w:val="2"/>
          <w:rFonts w:eastAsia="Arial Unicode MS"/>
        </w:rPr>
        <w:t xml:space="preserve">Предмет </w:t>
      </w:r>
      <w:proofErr w:type="spellStart"/>
      <w:r w:rsidRPr="003B755C">
        <w:rPr>
          <w:sz w:val="28"/>
          <w:szCs w:val="28"/>
        </w:rPr>
        <w:t>відання</w:t>
      </w:r>
      <w:proofErr w:type="spellEnd"/>
      <w:r w:rsidRPr="003B755C">
        <w:rPr>
          <w:sz w:val="28"/>
          <w:szCs w:val="28"/>
        </w:rPr>
        <w:t xml:space="preserve"> ради </w:t>
      </w:r>
      <w:proofErr w:type="spellStart"/>
      <w:r w:rsidRPr="003B755C">
        <w:rPr>
          <w:sz w:val="28"/>
          <w:szCs w:val="28"/>
        </w:rPr>
        <w:t>складається</w:t>
      </w:r>
      <w:proofErr w:type="spellEnd"/>
      <w:r w:rsidRPr="003B755C">
        <w:rPr>
          <w:sz w:val="28"/>
          <w:szCs w:val="28"/>
        </w:rPr>
        <w:t xml:space="preserve"> з </w:t>
      </w:r>
      <w:proofErr w:type="spellStart"/>
      <w:r w:rsidRPr="003B755C">
        <w:rPr>
          <w:sz w:val="28"/>
          <w:szCs w:val="28"/>
        </w:rPr>
        <w:t>обов’язкового</w:t>
      </w:r>
      <w:proofErr w:type="spellEnd"/>
      <w:r w:rsidRPr="003B755C">
        <w:rPr>
          <w:sz w:val="28"/>
          <w:szCs w:val="28"/>
        </w:rPr>
        <w:t xml:space="preserve"> </w:t>
      </w:r>
      <w:r w:rsidRPr="003B755C">
        <w:rPr>
          <w:rStyle w:val="2"/>
          <w:rFonts w:eastAsia="Arial Unicode MS"/>
        </w:rPr>
        <w:t xml:space="preserve">і </w:t>
      </w:r>
      <w:proofErr w:type="spellStart"/>
      <w:r w:rsidRPr="003B755C">
        <w:rPr>
          <w:sz w:val="28"/>
          <w:szCs w:val="28"/>
        </w:rPr>
        <w:t>додаткового</w:t>
      </w:r>
      <w:proofErr w:type="spellEnd"/>
      <w:r w:rsidR="003B755C">
        <w:rPr>
          <w:sz w:val="28"/>
          <w:szCs w:val="28"/>
          <w:lang w:val="uk-UA"/>
        </w:rPr>
        <w:t xml:space="preserve"> </w:t>
      </w:r>
      <w:proofErr w:type="spellStart"/>
      <w:r w:rsidRPr="003B755C">
        <w:rPr>
          <w:sz w:val="28"/>
          <w:szCs w:val="28"/>
        </w:rPr>
        <w:t>компонентів</w:t>
      </w:r>
      <w:proofErr w:type="spellEnd"/>
      <w:r w:rsidRPr="003B755C">
        <w:rPr>
          <w:sz w:val="28"/>
          <w:szCs w:val="28"/>
        </w:rPr>
        <w:t>.</w:t>
      </w:r>
    </w:p>
    <w:p w:rsidR="007F014E" w:rsidRPr="005C1F73" w:rsidRDefault="007F014E" w:rsidP="005C1F73">
      <w:pPr>
        <w:ind w:firstLine="78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До </w:t>
      </w:r>
      <w:proofErr w:type="spellStart"/>
      <w:r w:rsidRPr="005C1F73">
        <w:rPr>
          <w:sz w:val="28"/>
          <w:szCs w:val="28"/>
        </w:rPr>
        <w:t>обов’язкового</w:t>
      </w:r>
      <w:proofErr w:type="spellEnd"/>
      <w:r w:rsidRPr="005C1F73">
        <w:rPr>
          <w:sz w:val="28"/>
          <w:szCs w:val="28"/>
        </w:rPr>
        <w:t xml:space="preserve"> компонента предмета </w:t>
      </w:r>
      <w:proofErr w:type="spellStart"/>
      <w:r w:rsidRPr="005C1F73">
        <w:rPr>
          <w:sz w:val="28"/>
          <w:szCs w:val="28"/>
        </w:rPr>
        <w:t>відання</w:t>
      </w:r>
      <w:proofErr w:type="spellEnd"/>
      <w:r w:rsidRPr="005C1F73">
        <w:rPr>
          <w:sz w:val="28"/>
          <w:szCs w:val="28"/>
        </w:rPr>
        <w:t xml:space="preserve"> ради належать: </w:t>
      </w:r>
      <w:r w:rsidRPr="005C1F73">
        <w:rPr>
          <w:rStyle w:val="2"/>
          <w:rFonts w:eastAsia="Arial Unicode MS"/>
        </w:rPr>
        <w:t>ВІЛ-інфекція/СНІД, туберкульоз.</w:t>
      </w:r>
    </w:p>
    <w:p w:rsidR="007F014E" w:rsidRPr="005C1F73" w:rsidRDefault="007F014E" w:rsidP="005C1F73">
      <w:pPr>
        <w:spacing w:after="333"/>
        <w:ind w:firstLine="78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До </w:t>
      </w:r>
      <w:proofErr w:type="spellStart"/>
      <w:r w:rsidRPr="005C1F73">
        <w:rPr>
          <w:sz w:val="28"/>
          <w:szCs w:val="28"/>
        </w:rPr>
        <w:t>додаткового</w:t>
      </w:r>
      <w:proofErr w:type="spellEnd"/>
      <w:r w:rsidRPr="005C1F73">
        <w:rPr>
          <w:sz w:val="28"/>
          <w:szCs w:val="28"/>
        </w:rPr>
        <w:t xml:space="preserve"> компонента предмета </w:t>
      </w:r>
      <w:proofErr w:type="spellStart"/>
      <w:r w:rsidRPr="005C1F73">
        <w:rPr>
          <w:sz w:val="28"/>
          <w:szCs w:val="28"/>
        </w:rPr>
        <w:t>відання</w:t>
      </w:r>
      <w:proofErr w:type="spellEnd"/>
      <w:r w:rsidRPr="005C1F73">
        <w:rPr>
          <w:sz w:val="28"/>
          <w:szCs w:val="28"/>
        </w:rPr>
        <w:t xml:space="preserve"> ради </w:t>
      </w:r>
      <w:r w:rsidRPr="005C1F73">
        <w:rPr>
          <w:rStyle w:val="2"/>
          <w:rFonts w:eastAsia="Arial Unicode MS"/>
        </w:rPr>
        <w:t xml:space="preserve">за </w:t>
      </w:r>
      <w:proofErr w:type="spellStart"/>
      <w:r w:rsidRPr="005C1F73">
        <w:rPr>
          <w:sz w:val="28"/>
          <w:szCs w:val="28"/>
        </w:rPr>
        <w:t>рішенням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голови</w:t>
      </w:r>
      <w:proofErr w:type="spellEnd"/>
      <w:r w:rsidRPr="005C1F73">
        <w:rPr>
          <w:sz w:val="28"/>
          <w:szCs w:val="28"/>
        </w:rPr>
        <w:t xml:space="preserve"> </w:t>
      </w:r>
      <w:r w:rsidR="00183BA7" w:rsidRPr="005C1F73">
        <w:rPr>
          <w:sz w:val="28"/>
          <w:szCs w:val="28"/>
          <w:lang w:val="uk-UA"/>
        </w:rPr>
        <w:t>Баштан</w:t>
      </w:r>
      <w:proofErr w:type="spellStart"/>
      <w:r w:rsidR="00183BA7" w:rsidRPr="005C1F73">
        <w:rPr>
          <w:sz w:val="28"/>
          <w:szCs w:val="28"/>
        </w:rPr>
        <w:t>ської</w:t>
      </w:r>
      <w:proofErr w:type="spellEnd"/>
      <w:r w:rsidR="00183BA7" w:rsidRPr="005C1F73">
        <w:rPr>
          <w:sz w:val="28"/>
          <w:szCs w:val="28"/>
        </w:rPr>
        <w:t xml:space="preserve"> </w:t>
      </w:r>
      <w:r w:rsidR="00183BA7" w:rsidRPr="005C1F73">
        <w:rPr>
          <w:sz w:val="28"/>
          <w:szCs w:val="28"/>
          <w:lang w:val="uk-UA"/>
        </w:rPr>
        <w:t>район</w:t>
      </w:r>
      <w:proofErr w:type="spellStart"/>
      <w:r w:rsidR="00183BA7" w:rsidRPr="005C1F73">
        <w:rPr>
          <w:sz w:val="28"/>
          <w:szCs w:val="28"/>
        </w:rPr>
        <w:t>ної</w:t>
      </w:r>
      <w:proofErr w:type="spellEnd"/>
      <w:r w:rsidR="00183BA7"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державної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адміністрації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під</w:t>
      </w:r>
      <w:proofErr w:type="spellEnd"/>
      <w:r w:rsidRPr="005C1F73">
        <w:rPr>
          <w:sz w:val="28"/>
          <w:szCs w:val="28"/>
        </w:rPr>
        <w:t xml:space="preserve"> час </w:t>
      </w:r>
      <w:proofErr w:type="spellStart"/>
      <w:r w:rsidRPr="005C1F73">
        <w:rPr>
          <w:sz w:val="28"/>
          <w:szCs w:val="28"/>
        </w:rPr>
        <w:t>дії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воєнного</w:t>
      </w:r>
      <w:proofErr w:type="spellEnd"/>
      <w:r w:rsidRPr="005C1F73">
        <w:rPr>
          <w:sz w:val="28"/>
          <w:szCs w:val="28"/>
        </w:rPr>
        <w:t xml:space="preserve"> стану </w:t>
      </w:r>
      <w:r w:rsidRPr="005C1F73">
        <w:rPr>
          <w:rStyle w:val="2"/>
          <w:rFonts w:eastAsia="Arial Unicode MS"/>
        </w:rPr>
        <w:t xml:space="preserve">- </w:t>
      </w:r>
      <w:r w:rsidRPr="005C1F73">
        <w:rPr>
          <w:sz w:val="28"/>
          <w:szCs w:val="28"/>
        </w:rPr>
        <w:t xml:space="preserve">начальника </w:t>
      </w:r>
      <w:r w:rsidR="00183BA7" w:rsidRPr="005C1F73">
        <w:rPr>
          <w:sz w:val="28"/>
          <w:szCs w:val="28"/>
          <w:lang w:val="uk-UA"/>
        </w:rPr>
        <w:t>Баштан</w:t>
      </w:r>
      <w:proofErr w:type="spellStart"/>
      <w:r w:rsidR="00183BA7" w:rsidRPr="005C1F73">
        <w:rPr>
          <w:sz w:val="28"/>
          <w:szCs w:val="28"/>
        </w:rPr>
        <w:t>ської</w:t>
      </w:r>
      <w:proofErr w:type="spellEnd"/>
      <w:r w:rsidR="00183BA7" w:rsidRPr="005C1F73">
        <w:rPr>
          <w:sz w:val="28"/>
          <w:szCs w:val="28"/>
        </w:rPr>
        <w:t xml:space="preserve"> </w:t>
      </w:r>
      <w:r w:rsidR="00183BA7" w:rsidRPr="005C1F73">
        <w:rPr>
          <w:sz w:val="28"/>
          <w:szCs w:val="28"/>
          <w:lang w:val="uk-UA"/>
        </w:rPr>
        <w:t>район</w:t>
      </w:r>
      <w:proofErr w:type="spellStart"/>
      <w:r w:rsidR="00183BA7" w:rsidRPr="005C1F73">
        <w:rPr>
          <w:sz w:val="28"/>
          <w:szCs w:val="28"/>
        </w:rPr>
        <w:t>ної</w:t>
      </w:r>
      <w:proofErr w:type="spellEnd"/>
      <w:r w:rsidR="00183BA7"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військової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адміністрації</w:t>
      </w:r>
      <w:proofErr w:type="spellEnd"/>
      <w:r w:rsidRPr="005C1F73">
        <w:rPr>
          <w:sz w:val="28"/>
          <w:szCs w:val="28"/>
        </w:rPr>
        <w:t xml:space="preserve">) </w:t>
      </w:r>
      <w:proofErr w:type="spellStart"/>
      <w:r w:rsidRPr="005C1F73">
        <w:rPr>
          <w:sz w:val="28"/>
          <w:szCs w:val="28"/>
        </w:rPr>
        <w:t>можуть</w:t>
      </w:r>
      <w:proofErr w:type="spellEnd"/>
      <w:r w:rsidRPr="005C1F73">
        <w:rPr>
          <w:sz w:val="28"/>
          <w:szCs w:val="28"/>
        </w:rPr>
        <w:t xml:space="preserve"> бути </w:t>
      </w:r>
      <w:proofErr w:type="spellStart"/>
      <w:r w:rsidRPr="005C1F73">
        <w:rPr>
          <w:sz w:val="28"/>
          <w:szCs w:val="28"/>
        </w:rPr>
        <w:t>віднесені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інші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споріднені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захворювання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інфекції</w:t>
      </w:r>
      <w:proofErr w:type="spellEnd"/>
      <w:r w:rsidRPr="005C1F73">
        <w:rPr>
          <w:sz w:val="28"/>
          <w:szCs w:val="28"/>
        </w:rPr>
        <w:t xml:space="preserve"> та </w:t>
      </w:r>
      <w:proofErr w:type="spellStart"/>
      <w:r w:rsidRPr="005C1F73">
        <w:rPr>
          <w:sz w:val="28"/>
          <w:szCs w:val="28"/>
        </w:rPr>
        <w:t>розлади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зокрема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інфекційні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хвороби</w:t>
      </w:r>
      <w:proofErr w:type="spellEnd"/>
      <w:r w:rsidRPr="005C1F73">
        <w:rPr>
          <w:sz w:val="28"/>
          <w:szCs w:val="28"/>
        </w:rPr>
        <w:t xml:space="preserve">, </w:t>
      </w:r>
      <w:r w:rsidR="00183BA7" w:rsidRPr="005C1F73">
        <w:rPr>
          <w:sz w:val="28"/>
          <w:szCs w:val="28"/>
          <w:lang w:val="uk-UA"/>
        </w:rPr>
        <w:t>що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передаються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переважно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статевим</w:t>
      </w:r>
      <w:proofErr w:type="spellEnd"/>
      <w:r w:rsidRPr="005C1F73">
        <w:rPr>
          <w:sz w:val="28"/>
          <w:szCs w:val="28"/>
        </w:rPr>
        <w:t xml:space="preserve"> шляхом, </w:t>
      </w:r>
      <w:proofErr w:type="spellStart"/>
      <w:r w:rsidRPr="005C1F73">
        <w:rPr>
          <w:sz w:val="28"/>
          <w:szCs w:val="28"/>
        </w:rPr>
        <w:t>вірусні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гепатити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розлади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психіки</w:t>
      </w:r>
      <w:proofErr w:type="spellEnd"/>
      <w:r w:rsidRPr="005C1F73">
        <w:rPr>
          <w:sz w:val="28"/>
          <w:szCs w:val="28"/>
        </w:rPr>
        <w:t xml:space="preserve"> та </w:t>
      </w:r>
      <w:proofErr w:type="spellStart"/>
      <w:r w:rsidRPr="005C1F73">
        <w:rPr>
          <w:sz w:val="28"/>
          <w:szCs w:val="28"/>
        </w:rPr>
        <w:t>поведінки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внаслідок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вживання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психоактив</w:t>
      </w:r>
      <w:proofErr w:type="spellEnd"/>
      <w:r w:rsidR="00183BA7" w:rsidRPr="005C1F73">
        <w:rPr>
          <w:sz w:val="28"/>
          <w:szCs w:val="28"/>
          <w:lang w:val="uk-UA"/>
        </w:rPr>
        <w:t>н</w:t>
      </w:r>
      <w:r w:rsidRPr="005C1F73">
        <w:rPr>
          <w:sz w:val="28"/>
          <w:szCs w:val="28"/>
        </w:rPr>
        <w:t xml:space="preserve">их </w:t>
      </w:r>
      <w:proofErr w:type="spellStart"/>
      <w:r w:rsidRPr="005C1F73">
        <w:rPr>
          <w:sz w:val="28"/>
          <w:szCs w:val="28"/>
        </w:rPr>
        <w:t>речовин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тощо</w:t>
      </w:r>
      <w:proofErr w:type="spellEnd"/>
      <w:r w:rsidRPr="005C1F73">
        <w:rPr>
          <w:sz w:val="28"/>
          <w:szCs w:val="28"/>
        </w:rPr>
        <w:t>.</w:t>
      </w:r>
    </w:p>
    <w:p w:rsidR="008D4845" w:rsidRPr="008D4845" w:rsidRDefault="008D4845" w:rsidP="005C1F73">
      <w:pPr>
        <w:keepNext/>
        <w:keepLines/>
        <w:widowControl w:val="0"/>
        <w:spacing w:after="189"/>
        <w:ind w:left="20"/>
        <w:jc w:val="center"/>
        <w:rPr>
          <w:rFonts w:eastAsia="Arial Unicode MS"/>
          <w:b/>
          <w:color w:val="000000"/>
          <w:sz w:val="28"/>
          <w:szCs w:val="28"/>
          <w:lang w:val="uk-UA" w:eastAsia="uk-UA" w:bidi="uk-UA"/>
        </w:rPr>
      </w:pPr>
      <w:bookmarkStart w:id="3" w:name="bookmark6"/>
      <w:r w:rsidRPr="005C1F73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ІІІ. Функціональні завдання та повноваження ради</w:t>
      </w:r>
      <w:bookmarkEnd w:id="3"/>
    </w:p>
    <w:p w:rsidR="008D4845" w:rsidRPr="005C1F73" w:rsidRDefault="008D4845" w:rsidP="005C1F73">
      <w:pPr>
        <w:widowControl w:val="0"/>
        <w:numPr>
          <w:ilvl w:val="0"/>
          <w:numId w:val="6"/>
        </w:numPr>
        <w:tabs>
          <w:tab w:val="left" w:pos="1100"/>
        </w:tabs>
        <w:spacing w:after="300"/>
        <w:ind w:firstLine="78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Основними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функціональними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завданнями</w:t>
      </w:r>
      <w:proofErr w:type="spellEnd"/>
      <w:r w:rsidRPr="005C1F73">
        <w:rPr>
          <w:sz w:val="28"/>
          <w:szCs w:val="28"/>
        </w:rPr>
        <w:t xml:space="preserve"> ради, </w:t>
      </w:r>
      <w:proofErr w:type="spellStart"/>
      <w:r w:rsidRPr="005C1F73">
        <w:rPr>
          <w:sz w:val="28"/>
          <w:szCs w:val="28"/>
        </w:rPr>
        <w:t>які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реалізуються</w:t>
      </w:r>
      <w:proofErr w:type="spellEnd"/>
      <w:r w:rsidRPr="005C1F73">
        <w:rPr>
          <w:sz w:val="28"/>
          <w:szCs w:val="28"/>
        </w:rPr>
        <w:t xml:space="preserve"> радою </w:t>
      </w:r>
      <w:r w:rsidR="00F478FF">
        <w:rPr>
          <w:sz w:val="28"/>
          <w:szCs w:val="28"/>
          <w:lang w:val="uk-UA"/>
        </w:rPr>
        <w:t>у</w:t>
      </w:r>
      <w:r w:rsidRPr="005C1F73">
        <w:rPr>
          <w:sz w:val="28"/>
          <w:szCs w:val="28"/>
        </w:rPr>
        <w:t xml:space="preserve"> межах </w:t>
      </w:r>
      <w:proofErr w:type="spellStart"/>
      <w:r w:rsidRPr="005C1F73">
        <w:rPr>
          <w:sz w:val="28"/>
          <w:szCs w:val="28"/>
        </w:rPr>
        <w:t>відповідної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proofErr w:type="gramStart"/>
      <w:r w:rsidRPr="005C1F73">
        <w:rPr>
          <w:sz w:val="28"/>
          <w:szCs w:val="28"/>
        </w:rPr>
        <w:t>адм</w:t>
      </w:r>
      <w:proofErr w:type="gramEnd"/>
      <w:r w:rsidRPr="005C1F73">
        <w:rPr>
          <w:sz w:val="28"/>
          <w:szCs w:val="28"/>
        </w:rPr>
        <w:t>іністративної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території</w:t>
      </w:r>
      <w:proofErr w:type="spellEnd"/>
      <w:r w:rsidRPr="005C1F73">
        <w:rPr>
          <w:sz w:val="28"/>
          <w:szCs w:val="28"/>
        </w:rPr>
        <w:t xml:space="preserve">, </w:t>
      </w:r>
      <w:r w:rsidRPr="005C1F73">
        <w:rPr>
          <w:rStyle w:val="2"/>
          <w:rFonts w:eastAsia="Arial Unicode MS"/>
        </w:rPr>
        <w:t xml:space="preserve">є </w:t>
      </w:r>
      <w:proofErr w:type="spellStart"/>
      <w:r w:rsidRPr="005C1F73">
        <w:rPr>
          <w:sz w:val="28"/>
          <w:szCs w:val="28"/>
        </w:rPr>
        <w:t>такі</w:t>
      </w:r>
      <w:proofErr w:type="spellEnd"/>
      <w:r w:rsidRPr="005C1F73">
        <w:rPr>
          <w:sz w:val="28"/>
          <w:szCs w:val="28"/>
        </w:rPr>
        <w:t>:</w:t>
      </w:r>
    </w:p>
    <w:p w:rsidR="00A04642" w:rsidRPr="005C1F73" w:rsidRDefault="00A04642" w:rsidP="005C1F73">
      <w:pPr>
        <w:widowControl w:val="0"/>
        <w:numPr>
          <w:ilvl w:val="0"/>
          <w:numId w:val="9"/>
        </w:numPr>
        <w:tabs>
          <w:tab w:val="left" w:pos="0"/>
        </w:tabs>
        <w:spacing w:after="300"/>
        <w:ind w:left="0" w:firstLine="851"/>
        <w:jc w:val="both"/>
        <w:rPr>
          <w:sz w:val="28"/>
          <w:szCs w:val="28"/>
          <w:lang w:val="uk-UA"/>
        </w:rPr>
      </w:pPr>
      <w:r w:rsidRPr="005C1F73">
        <w:rPr>
          <w:sz w:val="28"/>
          <w:szCs w:val="28"/>
          <w:lang w:val="uk-UA"/>
        </w:rPr>
        <w:t xml:space="preserve">розроблення, погодження та внесення на розгляд </w:t>
      </w:r>
      <w:r w:rsidR="00DC66A8" w:rsidRPr="005C1F73">
        <w:rPr>
          <w:sz w:val="28"/>
          <w:szCs w:val="28"/>
          <w:lang w:val="uk-UA"/>
        </w:rPr>
        <w:t>Баштанської районної координаційної ради</w:t>
      </w:r>
      <w:r w:rsidR="00DF5ABD" w:rsidRPr="005C1F73">
        <w:rPr>
          <w:sz w:val="28"/>
          <w:szCs w:val="28"/>
          <w:lang w:val="uk-UA"/>
        </w:rPr>
        <w:t xml:space="preserve"> </w:t>
      </w:r>
      <w:r w:rsidRPr="005C1F73">
        <w:rPr>
          <w:sz w:val="28"/>
          <w:szCs w:val="28"/>
          <w:lang w:val="uk-UA"/>
        </w:rPr>
        <w:t xml:space="preserve">пропозицій щодо пріоритетів, порядку формування, ефективної реалізації, моніторингу та оцінки державних програм </w:t>
      </w:r>
      <w:r w:rsidRPr="005C1F73">
        <w:rPr>
          <w:rStyle w:val="2"/>
          <w:rFonts w:eastAsia="Arial Unicode MS"/>
        </w:rPr>
        <w:t xml:space="preserve">та </w:t>
      </w:r>
      <w:proofErr w:type="spellStart"/>
      <w:r w:rsidR="00F478FF">
        <w:rPr>
          <w:sz w:val="28"/>
          <w:szCs w:val="28"/>
          <w:lang w:val="uk-UA"/>
        </w:rPr>
        <w:t>проє</w:t>
      </w:r>
      <w:r w:rsidRPr="005C1F73">
        <w:rPr>
          <w:sz w:val="28"/>
          <w:szCs w:val="28"/>
          <w:lang w:val="uk-UA"/>
        </w:rPr>
        <w:t>ктів</w:t>
      </w:r>
      <w:proofErr w:type="spellEnd"/>
      <w:r w:rsidRPr="005C1F73">
        <w:rPr>
          <w:sz w:val="28"/>
          <w:szCs w:val="28"/>
          <w:lang w:val="uk-UA"/>
        </w:rPr>
        <w:t xml:space="preserve"> у відповідь на поширення </w:t>
      </w:r>
      <w:r w:rsidRPr="005C1F73">
        <w:rPr>
          <w:rStyle w:val="2"/>
          <w:rFonts w:eastAsia="Arial Unicode MS"/>
        </w:rPr>
        <w:t>ВІЛ-інфекції/</w:t>
      </w:r>
      <w:proofErr w:type="spellStart"/>
      <w:r w:rsidRPr="005C1F73">
        <w:rPr>
          <w:rStyle w:val="2"/>
          <w:rFonts w:eastAsia="Arial Unicode MS"/>
        </w:rPr>
        <w:t>СНІДу</w:t>
      </w:r>
      <w:proofErr w:type="spellEnd"/>
      <w:r w:rsidRPr="005C1F73">
        <w:rPr>
          <w:rStyle w:val="2"/>
          <w:rFonts w:eastAsia="Arial Unicode MS"/>
        </w:rPr>
        <w:t xml:space="preserve">, </w:t>
      </w:r>
      <w:r w:rsidRPr="005C1F73">
        <w:rPr>
          <w:sz w:val="28"/>
          <w:szCs w:val="28"/>
          <w:lang w:val="uk-UA"/>
        </w:rPr>
        <w:t xml:space="preserve">туберкульозу та споріднених захворювань, інфекцій і розладів, віднесених до відання ради, включаючи проблематику профілактики, лікування, </w:t>
      </w:r>
      <w:r w:rsidRPr="005C1F73">
        <w:rPr>
          <w:rStyle w:val="2"/>
          <w:rFonts w:eastAsia="Arial Unicode MS"/>
        </w:rPr>
        <w:t xml:space="preserve">догляду </w:t>
      </w:r>
      <w:r w:rsidRPr="005C1F73">
        <w:rPr>
          <w:sz w:val="28"/>
          <w:szCs w:val="28"/>
          <w:lang w:val="uk-UA"/>
        </w:rPr>
        <w:t>та підтримки;</w:t>
      </w:r>
    </w:p>
    <w:p w:rsidR="004307E1" w:rsidRPr="005C1F73" w:rsidRDefault="004307E1" w:rsidP="005C1F73">
      <w:pPr>
        <w:widowControl w:val="0"/>
        <w:numPr>
          <w:ilvl w:val="0"/>
          <w:numId w:val="9"/>
        </w:numPr>
        <w:tabs>
          <w:tab w:val="left" w:pos="0"/>
        </w:tabs>
        <w:spacing w:after="300"/>
        <w:ind w:left="0" w:firstLine="851"/>
        <w:jc w:val="both"/>
        <w:rPr>
          <w:sz w:val="28"/>
          <w:szCs w:val="28"/>
          <w:lang w:val="uk-UA"/>
        </w:rPr>
      </w:pPr>
      <w:r w:rsidRPr="005C1F73">
        <w:rPr>
          <w:sz w:val="28"/>
          <w:szCs w:val="28"/>
          <w:lang w:val="uk-UA"/>
        </w:rPr>
        <w:t xml:space="preserve">сприяння дотриманню та забезпеченню всіма зацікавленими </w:t>
      </w:r>
      <w:r w:rsidRPr="005C1F73">
        <w:rPr>
          <w:sz w:val="28"/>
          <w:szCs w:val="28"/>
          <w:lang w:val="uk-UA"/>
        </w:rPr>
        <w:lastRenderedPageBreak/>
        <w:t xml:space="preserve">сторонами прав і свобод людини, принципів </w:t>
      </w:r>
      <w:proofErr w:type="spellStart"/>
      <w:r w:rsidRPr="005C1F73">
        <w:rPr>
          <w:sz w:val="28"/>
          <w:szCs w:val="28"/>
          <w:lang w:val="uk-UA"/>
        </w:rPr>
        <w:t>і</w:t>
      </w:r>
      <w:r w:rsidR="001C4C16">
        <w:rPr>
          <w:sz w:val="28"/>
          <w:szCs w:val="28"/>
          <w:lang w:val="uk-UA"/>
        </w:rPr>
        <w:t>нклюзивності</w:t>
      </w:r>
      <w:proofErr w:type="spellEnd"/>
      <w:r w:rsidR="001C4C16">
        <w:rPr>
          <w:sz w:val="28"/>
          <w:szCs w:val="28"/>
          <w:lang w:val="uk-UA"/>
        </w:rPr>
        <w:t>, недискримінації, гендерної рівності та г</w:t>
      </w:r>
      <w:r w:rsidRPr="005C1F73">
        <w:rPr>
          <w:sz w:val="28"/>
          <w:szCs w:val="28"/>
          <w:lang w:val="uk-UA"/>
        </w:rPr>
        <w:t>ендерної чутливості, насамперед щодо ключових і пріоритетних груп;</w:t>
      </w:r>
    </w:p>
    <w:p w:rsidR="00A948A0" w:rsidRPr="00A948A0" w:rsidRDefault="00A948A0" w:rsidP="005C1F73">
      <w:pPr>
        <w:widowControl w:val="0"/>
        <w:numPr>
          <w:ilvl w:val="0"/>
          <w:numId w:val="9"/>
        </w:numPr>
        <w:tabs>
          <w:tab w:val="left" w:pos="1452"/>
        </w:tabs>
        <w:spacing w:after="300"/>
        <w:ind w:left="0" w:firstLine="851"/>
        <w:jc w:val="both"/>
        <w:rPr>
          <w:sz w:val="28"/>
          <w:szCs w:val="28"/>
          <w:lang w:val="uk-UA"/>
        </w:rPr>
      </w:pPr>
      <w:r w:rsidRPr="00A948A0">
        <w:rPr>
          <w:color w:val="000000"/>
          <w:sz w:val="28"/>
          <w:szCs w:val="28"/>
          <w:lang w:val="uk-UA"/>
        </w:rPr>
        <w:t>координація епідеміологічного нагляду за поширенням ВІЛ-інфекції/</w:t>
      </w:r>
      <w:proofErr w:type="spellStart"/>
      <w:r w:rsidRPr="00A948A0">
        <w:rPr>
          <w:color w:val="000000"/>
          <w:sz w:val="28"/>
          <w:szCs w:val="28"/>
          <w:lang w:val="uk-UA"/>
        </w:rPr>
        <w:t>СНІДу</w:t>
      </w:r>
      <w:proofErr w:type="spellEnd"/>
      <w:r w:rsidRPr="00A948A0">
        <w:rPr>
          <w:color w:val="000000"/>
          <w:sz w:val="28"/>
          <w:szCs w:val="28"/>
          <w:lang w:val="uk-UA"/>
        </w:rPr>
        <w:t>, туберкульозу, споріднених захворювань, інфекцій та розладів, віднесених до предмета відання ради, координація інших досліджень, що стосуються предмета відання ради;</w:t>
      </w:r>
    </w:p>
    <w:p w:rsidR="007F014E" w:rsidRPr="005C1F73" w:rsidRDefault="00A948A0" w:rsidP="005C1F73">
      <w:pPr>
        <w:numPr>
          <w:ilvl w:val="0"/>
          <w:numId w:val="9"/>
        </w:numPr>
        <w:spacing w:before="240"/>
        <w:ind w:left="0" w:firstLine="851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>комплексний аналіз причин поширення ВІЛ-інфекції/</w:t>
      </w:r>
      <w:proofErr w:type="spellStart"/>
      <w:r w:rsidRPr="005C1F73">
        <w:rPr>
          <w:sz w:val="28"/>
          <w:szCs w:val="28"/>
          <w:shd w:val="clear" w:color="auto" w:fill="FFFFFF"/>
          <w:lang w:val="uk-UA" w:eastAsia="uk-UA"/>
        </w:rPr>
        <w:t>СНІДу</w:t>
      </w:r>
      <w:proofErr w:type="spellEnd"/>
      <w:r w:rsidRPr="005C1F73">
        <w:rPr>
          <w:sz w:val="28"/>
          <w:szCs w:val="28"/>
          <w:shd w:val="clear" w:color="auto" w:fill="FFFFFF"/>
          <w:lang w:val="uk-UA" w:eastAsia="uk-UA"/>
        </w:rPr>
        <w:t>, туберкульозу, споріднених захворювань, інфекцій та розладів, віднесених до предмета відання ради, та ефекти</w:t>
      </w:r>
      <w:r w:rsidR="001C4C16">
        <w:rPr>
          <w:sz w:val="28"/>
          <w:szCs w:val="28"/>
          <w:shd w:val="clear" w:color="auto" w:fill="FFFFFF"/>
          <w:lang w:val="uk-UA" w:eastAsia="uk-UA"/>
        </w:rPr>
        <w:t xml:space="preserve">вності відповідних програм, </w:t>
      </w:r>
      <w:proofErr w:type="spellStart"/>
      <w:r w:rsidR="001C4C16">
        <w:rPr>
          <w:sz w:val="28"/>
          <w:szCs w:val="28"/>
          <w:shd w:val="clear" w:color="auto" w:fill="FFFFFF"/>
          <w:lang w:val="uk-UA" w:eastAsia="uk-UA"/>
        </w:rPr>
        <w:t>проє</w:t>
      </w:r>
      <w:r w:rsidRPr="005C1F73">
        <w:rPr>
          <w:sz w:val="28"/>
          <w:szCs w:val="28"/>
          <w:shd w:val="clear" w:color="auto" w:fill="FFFFFF"/>
          <w:lang w:val="uk-UA" w:eastAsia="uk-UA"/>
        </w:rPr>
        <w:t>ктів</w:t>
      </w:r>
      <w:proofErr w:type="spellEnd"/>
      <w:r w:rsidRPr="005C1F73">
        <w:rPr>
          <w:sz w:val="28"/>
          <w:szCs w:val="28"/>
          <w:shd w:val="clear" w:color="auto" w:fill="FFFFFF"/>
          <w:lang w:val="uk-UA" w:eastAsia="uk-UA"/>
        </w:rPr>
        <w:t xml:space="preserve"> і заходів;</w:t>
      </w:r>
    </w:p>
    <w:p w:rsidR="007F014E" w:rsidRPr="005C1F73" w:rsidRDefault="00AC1EC8" w:rsidP="005C1F73">
      <w:pPr>
        <w:spacing w:before="240"/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 xml:space="preserve">  5)</w:t>
      </w:r>
      <w:r w:rsidRPr="005C1F73">
        <w:rPr>
          <w:sz w:val="28"/>
          <w:szCs w:val="28"/>
          <w:shd w:val="clear" w:color="auto" w:fill="FFFFFF"/>
          <w:lang w:val="uk-UA" w:eastAsia="uk-UA"/>
        </w:rPr>
        <w:tab/>
        <w:t>аналіз дотримання місцевими органами виконавчої влади, органами місцевого самоврядув</w:t>
      </w:r>
      <w:r w:rsidR="006B29A1" w:rsidRPr="005C1F73">
        <w:rPr>
          <w:sz w:val="28"/>
          <w:szCs w:val="28"/>
          <w:shd w:val="clear" w:color="auto" w:fill="FFFFFF"/>
          <w:lang w:val="uk-UA" w:eastAsia="uk-UA"/>
        </w:rPr>
        <w:t xml:space="preserve">ання </w:t>
      </w:r>
      <w:r w:rsidRPr="005C1F73">
        <w:rPr>
          <w:sz w:val="28"/>
          <w:szCs w:val="28"/>
          <w:shd w:val="clear" w:color="auto" w:fill="FFFFFF"/>
          <w:lang w:val="uk-UA" w:eastAsia="uk-UA"/>
        </w:rPr>
        <w:t xml:space="preserve">вимог нормативно-правових актів, які стосуються предмета відання ради, насамперед щодо відповіді на поширення ВІЛ-інфекції та туберкульозу на території </w:t>
      </w:r>
      <w:r w:rsidR="006B29A1" w:rsidRPr="005C1F73">
        <w:rPr>
          <w:sz w:val="28"/>
          <w:szCs w:val="28"/>
          <w:shd w:val="clear" w:color="auto" w:fill="FFFFFF"/>
          <w:lang w:val="uk-UA" w:eastAsia="uk-UA"/>
        </w:rPr>
        <w:t>Баштанського району</w:t>
      </w:r>
      <w:r w:rsidRPr="005C1F73">
        <w:rPr>
          <w:sz w:val="28"/>
          <w:szCs w:val="28"/>
          <w:shd w:val="clear" w:color="auto" w:fill="FFFFFF"/>
          <w:lang w:val="uk-UA" w:eastAsia="uk-UA"/>
        </w:rPr>
        <w:t>, зокрема щодо недопущення і усунення дискримінації та інших порушень прав і свобод людини;</w:t>
      </w:r>
    </w:p>
    <w:p w:rsidR="006B29A1" w:rsidRPr="005C1F73" w:rsidRDefault="006B29A1" w:rsidP="005C1F73">
      <w:pPr>
        <w:widowControl w:val="0"/>
        <w:tabs>
          <w:tab w:val="left" w:pos="1196"/>
        </w:tabs>
        <w:spacing w:after="333"/>
        <w:ind w:firstLine="851"/>
        <w:jc w:val="both"/>
        <w:rPr>
          <w:sz w:val="28"/>
          <w:szCs w:val="28"/>
          <w:lang w:val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>6)</w:t>
      </w:r>
      <w:r w:rsidRPr="005C1F73">
        <w:rPr>
          <w:color w:val="000000"/>
          <w:sz w:val="28"/>
          <w:szCs w:val="28"/>
          <w:lang w:val="uk-UA"/>
        </w:rPr>
        <w:t xml:space="preserve"> розгляд етичних конфліктів та аналіз ситуацій потенційного або наявного конфлікту інтересів із напрацюванням відповідних рекомендацій та наглядом за їх виконанням.</w:t>
      </w:r>
    </w:p>
    <w:p w:rsidR="00610802" w:rsidRPr="00610802" w:rsidRDefault="00610802" w:rsidP="005C1F73">
      <w:pPr>
        <w:widowControl w:val="0"/>
        <w:spacing w:after="304"/>
        <w:ind w:firstLine="760"/>
        <w:jc w:val="both"/>
        <w:rPr>
          <w:sz w:val="28"/>
          <w:szCs w:val="28"/>
        </w:rPr>
      </w:pPr>
      <w:r w:rsidRPr="00610802">
        <w:rPr>
          <w:color w:val="000000"/>
          <w:sz w:val="28"/>
          <w:szCs w:val="28"/>
        </w:rPr>
        <w:t xml:space="preserve">2. Для </w:t>
      </w:r>
      <w:proofErr w:type="spellStart"/>
      <w:r w:rsidRPr="00610802">
        <w:rPr>
          <w:color w:val="000000"/>
          <w:sz w:val="28"/>
          <w:szCs w:val="28"/>
        </w:rPr>
        <w:t>виконання</w:t>
      </w:r>
      <w:proofErr w:type="spellEnd"/>
      <w:r w:rsidRPr="00610802">
        <w:rPr>
          <w:color w:val="000000"/>
          <w:sz w:val="28"/>
          <w:szCs w:val="28"/>
        </w:rPr>
        <w:t xml:space="preserve"> </w:t>
      </w:r>
      <w:proofErr w:type="spellStart"/>
      <w:r w:rsidRPr="00610802">
        <w:rPr>
          <w:color w:val="000000"/>
          <w:sz w:val="28"/>
          <w:szCs w:val="28"/>
        </w:rPr>
        <w:t>своїх</w:t>
      </w:r>
      <w:proofErr w:type="spellEnd"/>
      <w:r w:rsidRPr="00610802">
        <w:rPr>
          <w:color w:val="000000"/>
          <w:sz w:val="28"/>
          <w:szCs w:val="28"/>
        </w:rPr>
        <w:t xml:space="preserve"> </w:t>
      </w:r>
      <w:proofErr w:type="spellStart"/>
      <w:r w:rsidRPr="00610802">
        <w:rPr>
          <w:color w:val="000000"/>
          <w:sz w:val="28"/>
          <w:szCs w:val="28"/>
        </w:rPr>
        <w:t>функціональних</w:t>
      </w:r>
      <w:proofErr w:type="spellEnd"/>
      <w:r w:rsidRPr="00610802">
        <w:rPr>
          <w:color w:val="000000"/>
          <w:sz w:val="28"/>
          <w:szCs w:val="28"/>
        </w:rPr>
        <w:t xml:space="preserve"> </w:t>
      </w:r>
      <w:proofErr w:type="spellStart"/>
      <w:r w:rsidRPr="00610802">
        <w:rPr>
          <w:color w:val="000000"/>
          <w:sz w:val="28"/>
          <w:szCs w:val="28"/>
        </w:rPr>
        <w:t>завдань</w:t>
      </w:r>
      <w:proofErr w:type="spellEnd"/>
      <w:r w:rsidRPr="00610802">
        <w:rPr>
          <w:color w:val="000000"/>
          <w:sz w:val="28"/>
          <w:szCs w:val="28"/>
        </w:rPr>
        <w:t xml:space="preserve"> рада:</w:t>
      </w:r>
    </w:p>
    <w:p w:rsidR="00610802" w:rsidRPr="005C1F73" w:rsidRDefault="00610802" w:rsidP="005C1F73">
      <w:pPr>
        <w:widowControl w:val="0"/>
        <w:numPr>
          <w:ilvl w:val="0"/>
          <w:numId w:val="10"/>
        </w:numPr>
        <w:tabs>
          <w:tab w:val="left" w:pos="1160"/>
        </w:tabs>
        <w:spacing w:after="296"/>
        <w:ind w:firstLine="760"/>
        <w:jc w:val="both"/>
        <w:rPr>
          <w:sz w:val="28"/>
          <w:szCs w:val="28"/>
        </w:rPr>
      </w:pPr>
      <w:proofErr w:type="spellStart"/>
      <w:r w:rsidRPr="005C1F73">
        <w:rPr>
          <w:color w:val="000000"/>
          <w:sz w:val="28"/>
          <w:szCs w:val="28"/>
        </w:rPr>
        <w:t>користується</w:t>
      </w:r>
      <w:proofErr w:type="spellEnd"/>
      <w:r w:rsidRPr="005C1F73">
        <w:rPr>
          <w:color w:val="000000"/>
          <w:sz w:val="28"/>
          <w:szCs w:val="28"/>
        </w:rPr>
        <w:t xml:space="preserve"> правом </w:t>
      </w:r>
      <w:proofErr w:type="spellStart"/>
      <w:r w:rsidRPr="005C1F73">
        <w:rPr>
          <w:color w:val="000000"/>
          <w:sz w:val="28"/>
          <w:szCs w:val="28"/>
        </w:rPr>
        <w:t>запитувати</w:t>
      </w:r>
      <w:proofErr w:type="spellEnd"/>
      <w:r w:rsidRPr="005C1F73">
        <w:rPr>
          <w:color w:val="000000"/>
          <w:sz w:val="28"/>
          <w:szCs w:val="28"/>
        </w:rPr>
        <w:t xml:space="preserve"> та </w:t>
      </w:r>
      <w:proofErr w:type="spellStart"/>
      <w:r w:rsidRPr="005C1F73">
        <w:rPr>
          <w:color w:val="000000"/>
          <w:sz w:val="28"/>
          <w:szCs w:val="28"/>
        </w:rPr>
        <w:t>одержувати</w:t>
      </w:r>
      <w:proofErr w:type="spellEnd"/>
      <w:r w:rsidRPr="005C1F73">
        <w:rPr>
          <w:color w:val="000000"/>
          <w:sz w:val="28"/>
          <w:szCs w:val="28"/>
        </w:rPr>
        <w:t xml:space="preserve"> в </w:t>
      </w:r>
      <w:proofErr w:type="spellStart"/>
      <w:r w:rsidRPr="005C1F73">
        <w:rPr>
          <w:color w:val="000000"/>
          <w:sz w:val="28"/>
          <w:szCs w:val="28"/>
        </w:rPr>
        <w:t>установленому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законодавством</w:t>
      </w:r>
      <w:proofErr w:type="spellEnd"/>
      <w:r w:rsidRPr="005C1F73">
        <w:rPr>
          <w:color w:val="000000"/>
          <w:sz w:val="28"/>
          <w:szCs w:val="28"/>
        </w:rPr>
        <w:t xml:space="preserve"> порядку </w:t>
      </w:r>
      <w:proofErr w:type="spellStart"/>
      <w:r w:rsidRPr="005C1F73">
        <w:rPr>
          <w:color w:val="000000"/>
          <w:sz w:val="28"/>
          <w:szCs w:val="28"/>
        </w:rPr>
        <w:t>інформацію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від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органів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державної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влади</w:t>
      </w:r>
      <w:proofErr w:type="spellEnd"/>
      <w:r w:rsidRPr="005C1F73">
        <w:rPr>
          <w:color w:val="000000"/>
          <w:sz w:val="28"/>
          <w:szCs w:val="28"/>
        </w:rPr>
        <w:t xml:space="preserve"> та </w:t>
      </w:r>
      <w:proofErr w:type="spellStart"/>
      <w:r w:rsidRPr="005C1F73">
        <w:rPr>
          <w:color w:val="000000"/>
          <w:sz w:val="28"/>
          <w:szCs w:val="28"/>
        </w:rPr>
        <w:t>органів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місцевого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самоврядування</w:t>
      </w:r>
      <w:proofErr w:type="spellEnd"/>
      <w:r w:rsidRPr="005C1F73">
        <w:rPr>
          <w:color w:val="000000"/>
          <w:sz w:val="28"/>
          <w:szCs w:val="28"/>
        </w:rPr>
        <w:t xml:space="preserve">, </w:t>
      </w:r>
      <w:proofErr w:type="spellStart"/>
      <w:r w:rsidRPr="005C1F73">
        <w:rPr>
          <w:color w:val="000000"/>
          <w:sz w:val="28"/>
          <w:szCs w:val="28"/>
        </w:rPr>
        <w:t>зацікавлених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сторін</w:t>
      </w:r>
      <w:proofErr w:type="spellEnd"/>
      <w:r w:rsidRPr="005C1F73">
        <w:rPr>
          <w:color w:val="000000"/>
          <w:sz w:val="28"/>
          <w:szCs w:val="28"/>
        </w:rPr>
        <w:t xml:space="preserve">, </w:t>
      </w:r>
      <w:proofErr w:type="spellStart"/>
      <w:r w:rsidRPr="005C1F73">
        <w:rPr>
          <w:color w:val="000000"/>
          <w:sz w:val="28"/>
          <w:szCs w:val="28"/>
        </w:rPr>
        <w:t>інших</w:t>
      </w:r>
      <w:proofErr w:type="spellEnd"/>
      <w:r w:rsidRPr="005C1F73">
        <w:rPr>
          <w:color w:val="000000"/>
          <w:sz w:val="28"/>
          <w:szCs w:val="28"/>
        </w:rPr>
        <w:t xml:space="preserve"> </w:t>
      </w:r>
      <w:proofErr w:type="spellStart"/>
      <w:r w:rsidRPr="005C1F73">
        <w:rPr>
          <w:color w:val="000000"/>
          <w:sz w:val="28"/>
          <w:szCs w:val="28"/>
        </w:rPr>
        <w:t>суб’єкті</w:t>
      </w:r>
      <w:proofErr w:type="gramStart"/>
      <w:r w:rsidRPr="005C1F73">
        <w:rPr>
          <w:color w:val="000000"/>
          <w:sz w:val="28"/>
          <w:szCs w:val="28"/>
        </w:rPr>
        <w:t>в</w:t>
      </w:r>
      <w:proofErr w:type="spellEnd"/>
      <w:proofErr w:type="gramEnd"/>
      <w:r w:rsidRPr="005C1F73">
        <w:rPr>
          <w:color w:val="000000"/>
          <w:sz w:val="28"/>
          <w:szCs w:val="28"/>
        </w:rPr>
        <w:t>;</w:t>
      </w:r>
    </w:p>
    <w:p w:rsidR="007F014E" w:rsidRPr="005C1F73" w:rsidRDefault="00BF7499" w:rsidP="005C1F73">
      <w:pPr>
        <w:widowControl w:val="0"/>
        <w:numPr>
          <w:ilvl w:val="0"/>
          <w:numId w:val="10"/>
        </w:numPr>
        <w:tabs>
          <w:tab w:val="left" w:pos="1160"/>
        </w:tabs>
        <w:spacing w:before="240" w:after="300"/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BF7499">
        <w:rPr>
          <w:rFonts w:eastAsia="Arial Unicode MS"/>
          <w:color w:val="000000"/>
          <w:sz w:val="28"/>
          <w:szCs w:val="28"/>
          <w:lang w:val="uk-UA" w:eastAsia="uk-UA" w:bidi="uk-UA"/>
        </w:rPr>
        <w:t>заслуховує доповіді, ознайомлюється зі звітами, презентаціями та іншою інформацією зацікавлених сторін про їхню діяльність за предметом відання ради, насампе</w:t>
      </w:r>
      <w:r w:rsidR="001C4C16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ред про здійснення програм, </w:t>
      </w:r>
      <w:proofErr w:type="spellStart"/>
      <w:r w:rsidR="001C4C16">
        <w:rPr>
          <w:rFonts w:eastAsia="Arial Unicode MS"/>
          <w:color w:val="000000"/>
          <w:sz w:val="28"/>
          <w:szCs w:val="28"/>
          <w:lang w:val="uk-UA" w:eastAsia="uk-UA" w:bidi="uk-UA"/>
        </w:rPr>
        <w:t>проє</w:t>
      </w:r>
      <w:r w:rsidRPr="00BF7499">
        <w:rPr>
          <w:rFonts w:eastAsia="Arial Unicode MS"/>
          <w:color w:val="000000"/>
          <w:sz w:val="28"/>
          <w:szCs w:val="28"/>
          <w:lang w:val="uk-UA" w:eastAsia="uk-UA" w:bidi="uk-UA"/>
        </w:rPr>
        <w:t>ктів</w:t>
      </w:r>
      <w:proofErr w:type="spellEnd"/>
      <w:r w:rsidRPr="00BF7499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і заходів у відповідь на поширення ВІЛ та туберкульозу, які фінансуються за рахунок коштів державного і місцевих бюджетів та/або </w:t>
      </w:r>
      <w:r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з </w:t>
      </w:r>
      <w:r w:rsidR="00543D4E" w:rsidRPr="005C1F73">
        <w:rPr>
          <w:rFonts w:eastAsia="Arial Unicode MS"/>
          <w:color w:val="000000"/>
          <w:sz w:val="28"/>
          <w:szCs w:val="28"/>
          <w:lang w:val="uk-UA" w:eastAsia="uk-UA" w:bidi="uk-UA"/>
        </w:rPr>
        <w:t>інших джерел;</w:t>
      </w:r>
    </w:p>
    <w:p w:rsidR="003106DD" w:rsidRPr="003106DD" w:rsidRDefault="00F15988" w:rsidP="005C1F73">
      <w:pPr>
        <w:widowControl w:val="0"/>
        <w:tabs>
          <w:tab w:val="left" w:pos="1121"/>
        </w:tabs>
        <w:spacing w:after="300"/>
        <w:jc w:val="both"/>
        <w:rPr>
          <w:sz w:val="28"/>
          <w:szCs w:val="28"/>
        </w:rPr>
      </w:pPr>
      <w:r w:rsidRPr="005C1F73">
        <w:rPr>
          <w:color w:val="000000"/>
          <w:sz w:val="28"/>
          <w:szCs w:val="28"/>
          <w:lang w:val="uk-UA"/>
        </w:rPr>
        <w:t xml:space="preserve">          3) </w:t>
      </w:r>
      <w:r w:rsidR="003106DD" w:rsidRPr="005C1F73">
        <w:rPr>
          <w:color w:val="000000"/>
          <w:sz w:val="28"/>
          <w:szCs w:val="28"/>
          <w:lang w:val="uk-UA"/>
        </w:rPr>
        <w:t>з</w:t>
      </w:r>
      <w:proofErr w:type="spellStart"/>
      <w:r w:rsidR="003106DD" w:rsidRPr="003106DD">
        <w:rPr>
          <w:color w:val="000000"/>
          <w:sz w:val="28"/>
          <w:szCs w:val="28"/>
        </w:rPr>
        <w:t>апрошує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r w:rsidR="001C4C16">
        <w:rPr>
          <w:color w:val="000000"/>
          <w:sz w:val="28"/>
          <w:szCs w:val="28"/>
          <w:lang w:val="uk-UA"/>
        </w:rPr>
        <w:t>у</w:t>
      </w:r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разі</w:t>
      </w:r>
      <w:proofErr w:type="spellEnd"/>
      <w:r w:rsidR="003106DD" w:rsidRPr="003106DD">
        <w:rPr>
          <w:color w:val="000000"/>
          <w:sz w:val="28"/>
          <w:szCs w:val="28"/>
        </w:rPr>
        <w:t xml:space="preserve"> потреби на </w:t>
      </w:r>
      <w:proofErr w:type="spellStart"/>
      <w:r w:rsidR="003106DD" w:rsidRPr="003106DD">
        <w:rPr>
          <w:color w:val="000000"/>
          <w:sz w:val="28"/>
          <w:szCs w:val="28"/>
        </w:rPr>
        <w:t>свої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засідання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або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погоджує</w:t>
      </w:r>
      <w:proofErr w:type="spellEnd"/>
      <w:r w:rsidR="003106DD" w:rsidRPr="003106DD">
        <w:rPr>
          <w:color w:val="000000"/>
          <w:sz w:val="28"/>
          <w:szCs w:val="28"/>
        </w:rPr>
        <w:t xml:space="preserve"> участь у </w:t>
      </w:r>
      <w:proofErr w:type="spellStart"/>
      <w:r w:rsidR="003106DD" w:rsidRPr="003106DD">
        <w:rPr>
          <w:color w:val="000000"/>
          <w:sz w:val="28"/>
          <w:szCs w:val="28"/>
        </w:rPr>
        <w:t>засіданнях</w:t>
      </w:r>
      <w:proofErr w:type="spellEnd"/>
      <w:r w:rsidR="003106DD" w:rsidRPr="003106DD">
        <w:rPr>
          <w:color w:val="000000"/>
          <w:sz w:val="28"/>
          <w:szCs w:val="28"/>
        </w:rPr>
        <w:t xml:space="preserve"> (у </w:t>
      </w:r>
      <w:proofErr w:type="spellStart"/>
      <w:r w:rsidR="003106DD" w:rsidRPr="003106DD">
        <w:rPr>
          <w:color w:val="000000"/>
          <w:sz w:val="28"/>
          <w:szCs w:val="28"/>
        </w:rPr>
        <w:t>цілому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чи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під</w:t>
      </w:r>
      <w:proofErr w:type="spellEnd"/>
      <w:r w:rsidR="003106DD" w:rsidRPr="003106DD">
        <w:rPr>
          <w:color w:val="000000"/>
          <w:sz w:val="28"/>
          <w:szCs w:val="28"/>
        </w:rPr>
        <w:t xml:space="preserve"> час </w:t>
      </w:r>
      <w:proofErr w:type="spellStart"/>
      <w:r w:rsidR="003106DD" w:rsidRPr="003106DD">
        <w:rPr>
          <w:color w:val="000000"/>
          <w:sz w:val="28"/>
          <w:szCs w:val="28"/>
        </w:rPr>
        <w:t>розгляду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окремих</w:t>
      </w:r>
      <w:proofErr w:type="spellEnd"/>
      <w:r w:rsidR="003106DD" w:rsidRPr="003106DD">
        <w:rPr>
          <w:color w:val="000000"/>
          <w:sz w:val="28"/>
          <w:szCs w:val="28"/>
        </w:rPr>
        <w:t xml:space="preserve"> </w:t>
      </w:r>
      <w:proofErr w:type="spellStart"/>
      <w:r w:rsidR="003106DD" w:rsidRPr="003106DD">
        <w:rPr>
          <w:color w:val="000000"/>
          <w:sz w:val="28"/>
          <w:szCs w:val="28"/>
        </w:rPr>
        <w:t>питань</w:t>
      </w:r>
      <w:proofErr w:type="spellEnd"/>
      <w:r w:rsidR="003106DD" w:rsidRPr="003106DD">
        <w:rPr>
          <w:color w:val="000000"/>
          <w:sz w:val="28"/>
          <w:szCs w:val="28"/>
        </w:rPr>
        <w:t xml:space="preserve">) </w:t>
      </w:r>
      <w:proofErr w:type="spellStart"/>
      <w:r w:rsidR="003106DD" w:rsidRPr="003106DD">
        <w:rPr>
          <w:color w:val="000000"/>
          <w:sz w:val="28"/>
          <w:szCs w:val="28"/>
        </w:rPr>
        <w:t>осіб</w:t>
      </w:r>
      <w:proofErr w:type="spellEnd"/>
      <w:r w:rsidR="003106DD" w:rsidRPr="003106DD">
        <w:rPr>
          <w:color w:val="000000"/>
          <w:sz w:val="28"/>
          <w:szCs w:val="28"/>
        </w:rPr>
        <w:t xml:space="preserve">, </w:t>
      </w:r>
      <w:proofErr w:type="spellStart"/>
      <w:r w:rsidR="003106DD" w:rsidRPr="003106DD">
        <w:rPr>
          <w:color w:val="000000"/>
          <w:sz w:val="28"/>
          <w:szCs w:val="28"/>
        </w:rPr>
        <w:t>які</w:t>
      </w:r>
      <w:proofErr w:type="spellEnd"/>
      <w:r w:rsidR="003106DD" w:rsidRPr="003106DD">
        <w:rPr>
          <w:color w:val="000000"/>
          <w:sz w:val="28"/>
          <w:szCs w:val="28"/>
        </w:rPr>
        <w:t xml:space="preserve"> не є членами ради;</w:t>
      </w:r>
    </w:p>
    <w:p w:rsidR="00E120D6" w:rsidRPr="005C1F73" w:rsidRDefault="00FD3C4D" w:rsidP="005C1F73">
      <w:pPr>
        <w:spacing w:before="240"/>
        <w:ind w:firstLine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 xml:space="preserve"> 4)</w:t>
      </w:r>
      <w:r w:rsidR="0088199C" w:rsidRPr="005C1F73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E120D6" w:rsidRPr="005C1F73">
        <w:rPr>
          <w:sz w:val="28"/>
          <w:szCs w:val="28"/>
          <w:shd w:val="clear" w:color="auto" w:fill="FFFFFF"/>
          <w:lang w:val="uk-UA" w:eastAsia="uk-UA"/>
        </w:rPr>
        <w:t>публічно інформує про свою діяльність, зокрема про прийняті рішення та стан їх виконання, стан і результати заходів у відповідь на поширення ВІЛ-інфекції, захворювання на СНІД і туберкульоз, поширення споріднених захворювань, інфекцій та розладів, віднесених до предмета відання ради, шляхом:</w:t>
      </w:r>
    </w:p>
    <w:p w:rsidR="00E120D6" w:rsidRPr="005C1F73" w:rsidRDefault="0088199C" w:rsidP="005C1F73">
      <w:pPr>
        <w:spacing w:before="240"/>
        <w:ind w:left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lastRenderedPageBreak/>
        <w:t xml:space="preserve">- </w:t>
      </w:r>
      <w:r w:rsidR="00E120D6" w:rsidRPr="005C1F73">
        <w:rPr>
          <w:sz w:val="28"/>
          <w:szCs w:val="28"/>
          <w:shd w:val="clear" w:color="auto" w:fill="FFFFFF"/>
          <w:lang w:val="uk-UA" w:eastAsia="uk-UA"/>
        </w:rPr>
        <w:t>оприлюднення повідомлень на офіційних сайтах відповідних органів державної влади та органів місцевого самоврядування на території</w:t>
      </w:r>
      <w:r w:rsidR="00E13E4D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Pr="005C1F73">
        <w:rPr>
          <w:sz w:val="28"/>
          <w:szCs w:val="28"/>
          <w:shd w:val="clear" w:color="auto" w:fill="FFFFFF"/>
          <w:lang w:val="uk-UA" w:eastAsia="uk-UA"/>
        </w:rPr>
        <w:t>Баштанського району</w:t>
      </w:r>
      <w:r w:rsidR="00E120D6" w:rsidRPr="005C1F73">
        <w:rPr>
          <w:sz w:val="28"/>
          <w:szCs w:val="28"/>
          <w:shd w:val="clear" w:color="auto" w:fill="FFFFFF"/>
          <w:lang w:val="uk-UA" w:eastAsia="uk-UA"/>
        </w:rPr>
        <w:t>,</w:t>
      </w:r>
    </w:p>
    <w:p w:rsidR="00E120D6" w:rsidRPr="005C1F73" w:rsidRDefault="0088199C" w:rsidP="005C1F73">
      <w:pPr>
        <w:spacing w:before="240"/>
        <w:ind w:left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 xml:space="preserve">- </w:t>
      </w:r>
      <w:r w:rsidR="00E120D6" w:rsidRPr="005C1F73">
        <w:rPr>
          <w:sz w:val="28"/>
          <w:szCs w:val="28"/>
          <w:shd w:val="clear" w:color="auto" w:fill="FFFFFF"/>
          <w:lang w:val="uk-UA" w:eastAsia="uk-UA"/>
        </w:rPr>
        <w:t>публікацій у соціальних мережах,</w:t>
      </w:r>
    </w:p>
    <w:p w:rsidR="00E120D6" w:rsidRPr="005C1F73" w:rsidRDefault="00087B38" w:rsidP="005C1F73">
      <w:pPr>
        <w:spacing w:before="240"/>
        <w:ind w:left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 xml:space="preserve">- </w:t>
      </w:r>
      <w:r w:rsidR="00E120D6" w:rsidRPr="005C1F73">
        <w:rPr>
          <w:sz w:val="28"/>
          <w:szCs w:val="28"/>
          <w:shd w:val="clear" w:color="auto" w:fill="FFFFFF"/>
          <w:lang w:val="uk-UA" w:eastAsia="uk-UA"/>
        </w:rPr>
        <w:t>адресного розсилання документів, матеріалів і повідомлень електронною поштою,</w:t>
      </w:r>
    </w:p>
    <w:p w:rsidR="007F014E" w:rsidRPr="005C1F73" w:rsidRDefault="00087B38" w:rsidP="005C1F73">
      <w:pPr>
        <w:spacing w:before="240"/>
        <w:ind w:left="709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5C1F73">
        <w:rPr>
          <w:sz w:val="28"/>
          <w:szCs w:val="28"/>
          <w:shd w:val="clear" w:color="auto" w:fill="FFFFFF"/>
          <w:lang w:val="uk-UA" w:eastAsia="uk-UA"/>
        </w:rPr>
        <w:t xml:space="preserve">- </w:t>
      </w:r>
      <w:r w:rsidR="00E120D6" w:rsidRPr="005C1F73">
        <w:rPr>
          <w:sz w:val="28"/>
          <w:szCs w:val="28"/>
          <w:shd w:val="clear" w:color="auto" w:fill="FFFFFF"/>
          <w:lang w:val="uk-UA" w:eastAsia="uk-UA"/>
        </w:rPr>
        <w:t xml:space="preserve">поширення інформації через засоби масової інформації та </w:t>
      </w:r>
      <w:proofErr w:type="spellStart"/>
      <w:r w:rsidR="00E120D6" w:rsidRPr="005C1F73">
        <w:rPr>
          <w:sz w:val="28"/>
          <w:szCs w:val="28"/>
          <w:shd w:val="clear" w:color="auto" w:fill="FFFFFF"/>
          <w:lang w:val="uk-UA" w:eastAsia="uk-UA"/>
        </w:rPr>
        <w:t>інтернет-ресурси</w:t>
      </w:r>
      <w:proofErr w:type="spellEnd"/>
      <w:r w:rsidR="00E120D6" w:rsidRPr="005C1F73">
        <w:rPr>
          <w:sz w:val="28"/>
          <w:szCs w:val="28"/>
          <w:shd w:val="clear" w:color="auto" w:fill="FFFFFF"/>
          <w:lang w:val="uk-UA" w:eastAsia="uk-UA"/>
        </w:rPr>
        <w:t>.</w:t>
      </w:r>
    </w:p>
    <w:p w:rsidR="006C362E" w:rsidRPr="005C1F73" w:rsidRDefault="006C362E" w:rsidP="005C1F73">
      <w:pPr>
        <w:keepNext/>
        <w:keepLines/>
        <w:spacing w:after="303"/>
        <w:jc w:val="center"/>
        <w:rPr>
          <w:rStyle w:val="20"/>
          <w:rFonts w:eastAsia="Arial Unicode MS"/>
          <w:bCs w:val="0"/>
        </w:rPr>
      </w:pPr>
      <w:bookmarkStart w:id="4" w:name="bookmark7"/>
    </w:p>
    <w:p w:rsidR="006C362E" w:rsidRPr="005C1F73" w:rsidRDefault="006C362E" w:rsidP="005C1F73">
      <w:pPr>
        <w:keepNext/>
        <w:keepLines/>
        <w:spacing w:after="303"/>
        <w:jc w:val="center"/>
        <w:rPr>
          <w:sz w:val="28"/>
          <w:szCs w:val="28"/>
        </w:rPr>
      </w:pPr>
      <w:r w:rsidRPr="005C1F73">
        <w:rPr>
          <w:rStyle w:val="20"/>
          <w:rFonts w:eastAsia="Arial Unicode MS"/>
          <w:bCs w:val="0"/>
        </w:rPr>
        <w:t>IV. Головування в раді та принципи формування її складу</w:t>
      </w:r>
      <w:bookmarkEnd w:id="4"/>
    </w:p>
    <w:p w:rsidR="006C362E" w:rsidRPr="005C1F73" w:rsidRDefault="006C362E" w:rsidP="005C1F73">
      <w:pPr>
        <w:widowControl w:val="0"/>
        <w:numPr>
          <w:ilvl w:val="0"/>
          <w:numId w:val="12"/>
        </w:numPr>
        <w:tabs>
          <w:tab w:val="left" w:pos="1082"/>
        </w:tabs>
        <w:spacing w:after="330"/>
        <w:ind w:firstLine="74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Раду </w:t>
      </w:r>
      <w:proofErr w:type="spellStart"/>
      <w:r w:rsidRPr="005C1F73">
        <w:rPr>
          <w:sz w:val="28"/>
          <w:szCs w:val="28"/>
        </w:rPr>
        <w:t>очолює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голова ради, </w:t>
      </w:r>
      <w:proofErr w:type="spellStart"/>
      <w:r w:rsidRPr="005C1F73">
        <w:rPr>
          <w:sz w:val="28"/>
          <w:szCs w:val="28"/>
        </w:rPr>
        <w:t>який</w:t>
      </w:r>
      <w:proofErr w:type="spellEnd"/>
      <w:r w:rsidRPr="005C1F73">
        <w:rPr>
          <w:sz w:val="28"/>
          <w:szCs w:val="28"/>
        </w:rPr>
        <w:t xml:space="preserve"> за </w:t>
      </w:r>
      <w:r w:rsidRPr="005C1F73">
        <w:rPr>
          <w:rStyle w:val="2"/>
          <w:rFonts w:eastAsia="Arial Unicode MS"/>
        </w:rPr>
        <w:t xml:space="preserve">посадою є </w:t>
      </w:r>
      <w:r w:rsidRPr="005C1F73">
        <w:rPr>
          <w:sz w:val="28"/>
          <w:szCs w:val="28"/>
        </w:rPr>
        <w:t xml:space="preserve">заступником </w:t>
      </w:r>
      <w:r w:rsidRPr="005C1F73">
        <w:rPr>
          <w:rStyle w:val="2"/>
          <w:rFonts w:eastAsia="Arial Unicode MS"/>
        </w:rPr>
        <w:t xml:space="preserve">голови </w:t>
      </w:r>
      <w:r w:rsidR="000A4C27" w:rsidRPr="005C1F73">
        <w:rPr>
          <w:rStyle w:val="2"/>
          <w:rFonts w:eastAsia="Arial Unicode MS"/>
        </w:rPr>
        <w:t>Баштанської районної</w:t>
      </w:r>
      <w:r w:rsidRPr="005C1F73">
        <w:rPr>
          <w:rStyle w:val="2"/>
          <w:rFonts w:eastAsia="Arial Unicode MS"/>
        </w:rPr>
        <w:t xml:space="preserve"> державної </w:t>
      </w:r>
      <w:proofErr w:type="spellStart"/>
      <w:proofErr w:type="gramStart"/>
      <w:r w:rsidRPr="005C1F73">
        <w:rPr>
          <w:sz w:val="28"/>
          <w:szCs w:val="28"/>
        </w:rPr>
        <w:t>адм</w:t>
      </w:r>
      <w:proofErr w:type="gramEnd"/>
      <w:r w:rsidRPr="005C1F73">
        <w:rPr>
          <w:sz w:val="28"/>
          <w:szCs w:val="28"/>
        </w:rPr>
        <w:t>іністрації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під</w:t>
      </w:r>
      <w:proofErr w:type="spellEnd"/>
      <w:r w:rsidRPr="005C1F73">
        <w:rPr>
          <w:sz w:val="28"/>
          <w:szCs w:val="28"/>
        </w:rPr>
        <w:t xml:space="preserve"> час </w:t>
      </w:r>
      <w:proofErr w:type="spellStart"/>
      <w:r w:rsidRPr="005C1F73">
        <w:rPr>
          <w:sz w:val="28"/>
          <w:szCs w:val="28"/>
        </w:rPr>
        <w:t>дії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воєнного</w:t>
      </w:r>
      <w:proofErr w:type="spellEnd"/>
      <w:r w:rsidRPr="005C1F73">
        <w:rPr>
          <w:sz w:val="28"/>
          <w:szCs w:val="28"/>
        </w:rPr>
        <w:t xml:space="preserve"> стану </w:t>
      </w:r>
      <w:r w:rsidRPr="005C1F73">
        <w:rPr>
          <w:rStyle w:val="2"/>
          <w:rFonts w:eastAsia="Arial Unicode MS"/>
        </w:rPr>
        <w:t xml:space="preserve">- заступником </w:t>
      </w:r>
      <w:r w:rsidRPr="005C1F73">
        <w:rPr>
          <w:sz w:val="28"/>
          <w:szCs w:val="28"/>
        </w:rPr>
        <w:t xml:space="preserve">начальника </w:t>
      </w:r>
      <w:r w:rsidR="000A4C27" w:rsidRPr="005C1F73">
        <w:rPr>
          <w:rStyle w:val="2"/>
          <w:rFonts w:eastAsia="Arial Unicode MS"/>
        </w:rPr>
        <w:t xml:space="preserve">Баштанської районної </w:t>
      </w:r>
      <w:proofErr w:type="spellStart"/>
      <w:r w:rsidRPr="005C1F73">
        <w:rPr>
          <w:sz w:val="28"/>
          <w:szCs w:val="28"/>
        </w:rPr>
        <w:t>військової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адміністрації</w:t>
      </w:r>
      <w:proofErr w:type="spellEnd"/>
      <w:r w:rsidRPr="005C1F73">
        <w:rPr>
          <w:sz w:val="28"/>
          <w:szCs w:val="28"/>
        </w:rPr>
        <w:t xml:space="preserve">) </w:t>
      </w:r>
      <w:r w:rsidRPr="005C1F73">
        <w:rPr>
          <w:rStyle w:val="2"/>
          <w:rFonts w:eastAsia="Arial Unicode MS"/>
        </w:rPr>
        <w:t>відповідно до розподілу обов’язків.</w:t>
      </w:r>
    </w:p>
    <w:p w:rsidR="006C362E" w:rsidRPr="005C1F73" w:rsidRDefault="006C362E" w:rsidP="005C1F73">
      <w:pPr>
        <w:widowControl w:val="0"/>
        <w:numPr>
          <w:ilvl w:val="0"/>
          <w:numId w:val="12"/>
        </w:numPr>
        <w:tabs>
          <w:tab w:val="left" w:pos="1092"/>
        </w:tabs>
        <w:spacing w:after="337"/>
        <w:ind w:firstLine="74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Голова </w:t>
      </w:r>
      <w:r w:rsidRPr="005C1F73">
        <w:rPr>
          <w:sz w:val="28"/>
          <w:szCs w:val="28"/>
        </w:rPr>
        <w:t>ради:</w:t>
      </w:r>
    </w:p>
    <w:p w:rsidR="006C362E" w:rsidRPr="005C1F73" w:rsidRDefault="006C362E" w:rsidP="005C1F73">
      <w:pPr>
        <w:widowControl w:val="0"/>
        <w:numPr>
          <w:ilvl w:val="0"/>
          <w:numId w:val="13"/>
        </w:numPr>
        <w:tabs>
          <w:tab w:val="left" w:pos="1102"/>
        </w:tabs>
        <w:spacing w:after="299"/>
        <w:ind w:firstLine="74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безпосередньо входить до складу </w:t>
      </w:r>
      <w:r w:rsidRPr="005C1F73">
        <w:rPr>
          <w:sz w:val="28"/>
          <w:szCs w:val="28"/>
        </w:rPr>
        <w:t>ради;</w:t>
      </w:r>
    </w:p>
    <w:p w:rsidR="006C362E" w:rsidRPr="005C1F73" w:rsidRDefault="006C362E" w:rsidP="005C1F73">
      <w:pPr>
        <w:widowControl w:val="0"/>
        <w:numPr>
          <w:ilvl w:val="0"/>
          <w:numId w:val="13"/>
        </w:numPr>
        <w:tabs>
          <w:tab w:val="left" w:pos="1096"/>
        </w:tabs>
        <w:spacing w:after="300"/>
        <w:ind w:firstLine="74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несе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персональну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відповідальність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за </w:t>
      </w:r>
      <w:proofErr w:type="spellStart"/>
      <w:r w:rsidRPr="005C1F73">
        <w:rPr>
          <w:sz w:val="28"/>
          <w:szCs w:val="28"/>
        </w:rPr>
        <w:t>організацію</w:t>
      </w:r>
      <w:proofErr w:type="spellEnd"/>
      <w:r w:rsidRPr="005C1F73">
        <w:rPr>
          <w:sz w:val="28"/>
          <w:szCs w:val="28"/>
        </w:rPr>
        <w:t xml:space="preserve"> і </w:t>
      </w:r>
      <w:r w:rsidRPr="005C1F73">
        <w:rPr>
          <w:rStyle w:val="2"/>
          <w:rFonts w:eastAsia="Arial Unicode MS"/>
        </w:rPr>
        <w:t xml:space="preserve">результати </w:t>
      </w:r>
      <w:proofErr w:type="spellStart"/>
      <w:r w:rsidRPr="005C1F73">
        <w:rPr>
          <w:sz w:val="28"/>
          <w:szCs w:val="28"/>
        </w:rPr>
        <w:t>роботи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ради </w:t>
      </w:r>
      <w:proofErr w:type="gramStart"/>
      <w:r w:rsidRPr="005C1F73">
        <w:rPr>
          <w:rStyle w:val="2"/>
          <w:rFonts w:eastAsia="Arial Unicode MS"/>
        </w:rPr>
        <w:t>за</w:t>
      </w:r>
      <w:proofErr w:type="gramEnd"/>
      <w:r w:rsidRPr="005C1F73">
        <w:rPr>
          <w:rStyle w:val="2"/>
          <w:rFonts w:eastAsia="Arial Unicode MS"/>
        </w:rPr>
        <w:t xml:space="preserve"> період </w:t>
      </w:r>
      <w:proofErr w:type="spellStart"/>
      <w:r w:rsidRPr="005C1F73">
        <w:rPr>
          <w:sz w:val="28"/>
          <w:szCs w:val="28"/>
        </w:rPr>
        <w:t>свого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головування</w:t>
      </w:r>
      <w:proofErr w:type="spellEnd"/>
      <w:r w:rsidRPr="005C1F73">
        <w:rPr>
          <w:sz w:val="28"/>
          <w:szCs w:val="28"/>
        </w:rPr>
        <w:t xml:space="preserve"> </w:t>
      </w:r>
      <w:r w:rsidR="000F7D4A">
        <w:rPr>
          <w:sz w:val="28"/>
          <w:szCs w:val="28"/>
          <w:lang w:val="uk-UA"/>
        </w:rPr>
        <w:t>у</w:t>
      </w:r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>раді;</w:t>
      </w:r>
    </w:p>
    <w:p w:rsidR="006C362E" w:rsidRPr="00EA7FB6" w:rsidRDefault="006C362E" w:rsidP="005C1F73">
      <w:pPr>
        <w:widowControl w:val="0"/>
        <w:numPr>
          <w:ilvl w:val="0"/>
          <w:numId w:val="13"/>
        </w:numPr>
        <w:tabs>
          <w:tab w:val="left" w:pos="1082"/>
        </w:tabs>
        <w:spacing w:after="300"/>
        <w:ind w:firstLine="740"/>
        <w:jc w:val="both"/>
        <w:rPr>
          <w:sz w:val="28"/>
          <w:szCs w:val="28"/>
        </w:rPr>
      </w:pPr>
      <w:proofErr w:type="spellStart"/>
      <w:r w:rsidRPr="00EA7FB6">
        <w:rPr>
          <w:sz w:val="28"/>
          <w:szCs w:val="28"/>
        </w:rPr>
        <w:t>може</w:t>
      </w:r>
      <w:proofErr w:type="spellEnd"/>
      <w:r w:rsidRPr="00EA7FB6">
        <w:rPr>
          <w:sz w:val="28"/>
          <w:szCs w:val="28"/>
        </w:rPr>
        <w:t xml:space="preserve"> </w:t>
      </w:r>
      <w:r w:rsidRPr="00EA7FB6">
        <w:rPr>
          <w:rStyle w:val="2"/>
          <w:rFonts w:eastAsia="Arial Unicode MS"/>
        </w:rPr>
        <w:t xml:space="preserve">бути </w:t>
      </w:r>
      <w:proofErr w:type="spellStart"/>
      <w:r w:rsidRPr="00EA7FB6">
        <w:rPr>
          <w:sz w:val="28"/>
          <w:szCs w:val="28"/>
        </w:rPr>
        <w:t>запрошений</w:t>
      </w:r>
      <w:proofErr w:type="spellEnd"/>
      <w:r w:rsidRPr="00EA7FB6">
        <w:rPr>
          <w:sz w:val="28"/>
          <w:szCs w:val="28"/>
        </w:rPr>
        <w:t xml:space="preserve"> </w:t>
      </w:r>
      <w:r w:rsidR="00F368D2" w:rsidRPr="00EA7FB6">
        <w:rPr>
          <w:sz w:val="28"/>
          <w:szCs w:val="28"/>
          <w:lang w:val="uk-UA"/>
        </w:rPr>
        <w:t>Миколаївською обласною координаційною</w:t>
      </w:r>
      <w:r w:rsidRPr="00EA7FB6">
        <w:rPr>
          <w:sz w:val="28"/>
          <w:szCs w:val="28"/>
        </w:rPr>
        <w:t xml:space="preserve"> радою </w:t>
      </w:r>
      <w:proofErr w:type="spellStart"/>
      <w:r w:rsidRPr="00EA7FB6">
        <w:rPr>
          <w:sz w:val="28"/>
          <w:szCs w:val="28"/>
        </w:rPr>
        <w:t>або</w:t>
      </w:r>
      <w:proofErr w:type="spellEnd"/>
      <w:r w:rsidRPr="00EA7FB6">
        <w:rPr>
          <w:sz w:val="28"/>
          <w:szCs w:val="28"/>
        </w:rPr>
        <w:t xml:space="preserve"> самою </w:t>
      </w:r>
      <w:r w:rsidRPr="00EA7FB6">
        <w:rPr>
          <w:rStyle w:val="2"/>
          <w:rFonts w:eastAsia="Arial Unicode MS"/>
        </w:rPr>
        <w:t xml:space="preserve">радою </w:t>
      </w:r>
      <w:r w:rsidRPr="00EA7FB6">
        <w:rPr>
          <w:sz w:val="28"/>
          <w:szCs w:val="28"/>
        </w:rPr>
        <w:t xml:space="preserve">для </w:t>
      </w:r>
      <w:proofErr w:type="spellStart"/>
      <w:r w:rsidRPr="00EA7FB6">
        <w:rPr>
          <w:sz w:val="28"/>
          <w:szCs w:val="28"/>
        </w:rPr>
        <w:t>інформування</w:t>
      </w:r>
      <w:proofErr w:type="spellEnd"/>
      <w:r w:rsidRPr="00EA7FB6">
        <w:rPr>
          <w:sz w:val="28"/>
          <w:szCs w:val="28"/>
        </w:rPr>
        <w:t xml:space="preserve"> </w:t>
      </w:r>
      <w:r w:rsidRPr="00EA7FB6">
        <w:rPr>
          <w:rStyle w:val="2"/>
          <w:rFonts w:eastAsia="Arial Unicode MS"/>
        </w:rPr>
        <w:t xml:space="preserve">про результати </w:t>
      </w:r>
      <w:proofErr w:type="spellStart"/>
      <w:r w:rsidRPr="00EA7FB6">
        <w:rPr>
          <w:sz w:val="28"/>
          <w:szCs w:val="28"/>
        </w:rPr>
        <w:t>роботи</w:t>
      </w:r>
      <w:proofErr w:type="spellEnd"/>
      <w:r w:rsidRPr="00EA7FB6">
        <w:rPr>
          <w:sz w:val="28"/>
          <w:szCs w:val="28"/>
        </w:rPr>
        <w:t xml:space="preserve"> </w:t>
      </w:r>
      <w:proofErr w:type="spellStart"/>
      <w:r w:rsidRPr="00EA7FB6">
        <w:rPr>
          <w:sz w:val="28"/>
          <w:szCs w:val="28"/>
        </w:rPr>
        <w:t>очолюваної</w:t>
      </w:r>
      <w:proofErr w:type="spellEnd"/>
      <w:r w:rsidRPr="00EA7FB6">
        <w:rPr>
          <w:sz w:val="28"/>
          <w:szCs w:val="28"/>
        </w:rPr>
        <w:t xml:space="preserve"> ним ради за </w:t>
      </w:r>
      <w:proofErr w:type="gramStart"/>
      <w:r w:rsidRPr="00EA7FB6">
        <w:rPr>
          <w:rStyle w:val="2"/>
          <w:rFonts w:eastAsia="Arial Unicode MS"/>
        </w:rPr>
        <w:t>п</w:t>
      </w:r>
      <w:proofErr w:type="gramEnd"/>
      <w:r w:rsidRPr="00EA7FB6">
        <w:rPr>
          <w:rStyle w:val="2"/>
          <w:rFonts w:eastAsia="Arial Unicode MS"/>
        </w:rPr>
        <w:t xml:space="preserve">ідсумками </w:t>
      </w:r>
      <w:proofErr w:type="spellStart"/>
      <w:r w:rsidRPr="00EA7FB6">
        <w:rPr>
          <w:sz w:val="28"/>
          <w:szCs w:val="28"/>
        </w:rPr>
        <w:t>періоду</w:t>
      </w:r>
      <w:proofErr w:type="spellEnd"/>
      <w:r w:rsidRPr="00EA7FB6">
        <w:rPr>
          <w:sz w:val="28"/>
          <w:szCs w:val="28"/>
        </w:rPr>
        <w:t xml:space="preserve"> </w:t>
      </w:r>
      <w:proofErr w:type="spellStart"/>
      <w:r w:rsidRPr="00EA7FB6">
        <w:rPr>
          <w:sz w:val="28"/>
          <w:szCs w:val="28"/>
        </w:rPr>
        <w:t>свого</w:t>
      </w:r>
      <w:proofErr w:type="spellEnd"/>
      <w:r w:rsidRPr="00EA7FB6">
        <w:rPr>
          <w:sz w:val="28"/>
          <w:szCs w:val="28"/>
        </w:rPr>
        <w:t xml:space="preserve"> </w:t>
      </w:r>
      <w:proofErr w:type="spellStart"/>
      <w:r w:rsidRPr="00EA7FB6">
        <w:rPr>
          <w:sz w:val="28"/>
          <w:szCs w:val="28"/>
        </w:rPr>
        <w:t>головування</w:t>
      </w:r>
      <w:proofErr w:type="spellEnd"/>
      <w:r w:rsidRPr="00EA7FB6">
        <w:rPr>
          <w:sz w:val="28"/>
          <w:szCs w:val="28"/>
        </w:rPr>
        <w:t xml:space="preserve"> (</w:t>
      </w:r>
      <w:proofErr w:type="spellStart"/>
      <w:r w:rsidRPr="00EA7FB6">
        <w:rPr>
          <w:sz w:val="28"/>
          <w:szCs w:val="28"/>
        </w:rPr>
        <w:t>безпосередньо</w:t>
      </w:r>
      <w:proofErr w:type="spellEnd"/>
      <w:r w:rsidRPr="00EA7FB6">
        <w:rPr>
          <w:sz w:val="28"/>
          <w:szCs w:val="28"/>
        </w:rPr>
        <w:t xml:space="preserve"> </w:t>
      </w:r>
      <w:r w:rsidRPr="00EA7FB6">
        <w:rPr>
          <w:rStyle w:val="2"/>
          <w:rFonts w:eastAsia="Arial Unicode MS"/>
        </w:rPr>
        <w:t xml:space="preserve">під </w:t>
      </w:r>
      <w:r w:rsidRPr="00EA7FB6">
        <w:rPr>
          <w:sz w:val="28"/>
          <w:szCs w:val="28"/>
        </w:rPr>
        <w:t xml:space="preserve">час </w:t>
      </w:r>
      <w:proofErr w:type="spellStart"/>
      <w:r w:rsidRPr="00EA7FB6">
        <w:rPr>
          <w:sz w:val="28"/>
          <w:szCs w:val="28"/>
        </w:rPr>
        <w:t>головування</w:t>
      </w:r>
      <w:proofErr w:type="spellEnd"/>
      <w:r w:rsidRPr="00EA7FB6">
        <w:rPr>
          <w:sz w:val="28"/>
          <w:szCs w:val="28"/>
        </w:rPr>
        <w:t xml:space="preserve"> та </w:t>
      </w:r>
      <w:proofErr w:type="spellStart"/>
      <w:r w:rsidRPr="00EA7FB6">
        <w:rPr>
          <w:sz w:val="28"/>
          <w:szCs w:val="28"/>
        </w:rPr>
        <w:t>протягом</w:t>
      </w:r>
      <w:proofErr w:type="spellEnd"/>
      <w:r w:rsidRPr="00EA7FB6">
        <w:rPr>
          <w:sz w:val="28"/>
          <w:szCs w:val="28"/>
        </w:rPr>
        <w:t xml:space="preserve"> </w:t>
      </w:r>
      <w:r w:rsidRPr="00EA7FB6">
        <w:rPr>
          <w:rStyle w:val="2"/>
          <w:rFonts w:eastAsia="Arial Unicode MS"/>
        </w:rPr>
        <w:t xml:space="preserve">п’яти </w:t>
      </w:r>
      <w:proofErr w:type="spellStart"/>
      <w:r w:rsidRPr="00EA7FB6">
        <w:rPr>
          <w:sz w:val="28"/>
          <w:szCs w:val="28"/>
        </w:rPr>
        <w:t>років</w:t>
      </w:r>
      <w:proofErr w:type="spellEnd"/>
      <w:r w:rsidRPr="00EA7FB6">
        <w:rPr>
          <w:sz w:val="28"/>
          <w:szCs w:val="28"/>
        </w:rPr>
        <w:t xml:space="preserve"> </w:t>
      </w:r>
      <w:proofErr w:type="spellStart"/>
      <w:r w:rsidRPr="00EA7FB6">
        <w:rPr>
          <w:sz w:val="28"/>
          <w:szCs w:val="28"/>
        </w:rPr>
        <w:t>після</w:t>
      </w:r>
      <w:proofErr w:type="spellEnd"/>
      <w:r w:rsidRPr="00EA7FB6">
        <w:rPr>
          <w:sz w:val="28"/>
          <w:szCs w:val="28"/>
        </w:rPr>
        <w:t xml:space="preserve"> </w:t>
      </w:r>
      <w:proofErr w:type="spellStart"/>
      <w:r w:rsidRPr="00EA7FB6">
        <w:rPr>
          <w:sz w:val="28"/>
          <w:szCs w:val="28"/>
        </w:rPr>
        <w:t>припинення</w:t>
      </w:r>
      <w:proofErr w:type="spellEnd"/>
      <w:r w:rsidRPr="00EA7FB6">
        <w:rPr>
          <w:sz w:val="28"/>
          <w:szCs w:val="28"/>
        </w:rPr>
        <w:t xml:space="preserve"> </w:t>
      </w:r>
      <w:proofErr w:type="spellStart"/>
      <w:r w:rsidRPr="00EA7FB6">
        <w:rPr>
          <w:sz w:val="28"/>
          <w:szCs w:val="28"/>
        </w:rPr>
        <w:t>повноважень</w:t>
      </w:r>
      <w:proofErr w:type="spellEnd"/>
      <w:r w:rsidRPr="00EA7FB6">
        <w:rPr>
          <w:sz w:val="28"/>
          <w:szCs w:val="28"/>
        </w:rPr>
        <w:t xml:space="preserve"> </w:t>
      </w:r>
      <w:proofErr w:type="spellStart"/>
      <w:r w:rsidRPr="00EA7FB6">
        <w:rPr>
          <w:sz w:val="28"/>
          <w:szCs w:val="28"/>
        </w:rPr>
        <w:t>голови</w:t>
      </w:r>
      <w:proofErr w:type="spellEnd"/>
      <w:r w:rsidRPr="00EA7FB6">
        <w:rPr>
          <w:sz w:val="28"/>
          <w:szCs w:val="28"/>
        </w:rPr>
        <w:t xml:space="preserve"> </w:t>
      </w:r>
      <w:r w:rsidR="001F30B3" w:rsidRPr="00EA7FB6">
        <w:rPr>
          <w:rStyle w:val="2"/>
          <w:rFonts w:eastAsia="Arial Unicode MS"/>
        </w:rPr>
        <w:t>ради);</w:t>
      </w:r>
    </w:p>
    <w:p w:rsidR="006C362E" w:rsidRPr="001F30B3" w:rsidRDefault="001F30B3" w:rsidP="001F30B3">
      <w:pPr>
        <w:widowControl w:val="0"/>
        <w:tabs>
          <w:tab w:val="left" w:pos="1053"/>
        </w:tabs>
        <w:spacing w:after="296"/>
        <w:jc w:val="both"/>
        <w:rPr>
          <w:sz w:val="28"/>
          <w:szCs w:val="28"/>
        </w:rPr>
      </w:pPr>
      <w:r>
        <w:rPr>
          <w:rStyle w:val="2"/>
          <w:rFonts w:eastAsia="Arial Unicode MS"/>
          <w:b/>
        </w:rPr>
        <w:t xml:space="preserve">           </w:t>
      </w:r>
      <w:r w:rsidRPr="001F30B3">
        <w:rPr>
          <w:rStyle w:val="2"/>
          <w:rFonts w:eastAsia="Arial Unicode MS"/>
        </w:rPr>
        <w:t>4) г</w:t>
      </w:r>
      <w:r w:rsidR="006C362E" w:rsidRPr="001F30B3">
        <w:rPr>
          <w:rStyle w:val="2"/>
          <w:rFonts w:eastAsia="Arial Unicode MS"/>
        </w:rPr>
        <w:t xml:space="preserve">олова ради має </w:t>
      </w:r>
      <w:r w:rsidR="006C362E" w:rsidRPr="001F30B3">
        <w:rPr>
          <w:sz w:val="28"/>
          <w:szCs w:val="28"/>
        </w:rPr>
        <w:t>заступник</w:t>
      </w:r>
      <w:r w:rsidR="003E6947" w:rsidRPr="001F30B3">
        <w:rPr>
          <w:sz w:val="28"/>
          <w:szCs w:val="28"/>
          <w:lang w:val="uk-UA"/>
        </w:rPr>
        <w:t>а</w:t>
      </w:r>
      <w:r w:rsidR="006C362E" w:rsidRPr="001F30B3">
        <w:rPr>
          <w:sz w:val="28"/>
          <w:szCs w:val="28"/>
        </w:rPr>
        <w:t xml:space="preserve">, </w:t>
      </w:r>
      <w:proofErr w:type="spellStart"/>
      <w:r w:rsidR="006C362E" w:rsidRPr="001F30B3">
        <w:rPr>
          <w:sz w:val="28"/>
          <w:szCs w:val="28"/>
        </w:rPr>
        <w:t>визначен</w:t>
      </w:r>
      <w:r w:rsidR="003E6947" w:rsidRPr="001F30B3">
        <w:rPr>
          <w:sz w:val="28"/>
          <w:szCs w:val="28"/>
          <w:lang w:val="uk-UA"/>
        </w:rPr>
        <w:t>ого</w:t>
      </w:r>
      <w:proofErr w:type="spellEnd"/>
      <w:r w:rsidR="00EA7FB6">
        <w:rPr>
          <w:sz w:val="28"/>
          <w:szCs w:val="28"/>
        </w:rPr>
        <w:t xml:space="preserve"> з </w:t>
      </w:r>
      <w:proofErr w:type="spellStart"/>
      <w:r w:rsidR="00EA7FB6">
        <w:rPr>
          <w:sz w:val="28"/>
          <w:szCs w:val="28"/>
        </w:rPr>
        <w:t>урахуванням</w:t>
      </w:r>
      <w:proofErr w:type="spellEnd"/>
      <w:r w:rsidR="00EA7FB6">
        <w:rPr>
          <w:sz w:val="28"/>
          <w:szCs w:val="28"/>
        </w:rPr>
        <w:t xml:space="preserve"> </w:t>
      </w:r>
      <w:proofErr w:type="spellStart"/>
      <w:r w:rsidR="00EA7FB6">
        <w:rPr>
          <w:sz w:val="28"/>
          <w:szCs w:val="28"/>
        </w:rPr>
        <w:t>принципів</w:t>
      </w:r>
      <w:proofErr w:type="spellEnd"/>
      <w:r w:rsidR="00EA7FB6">
        <w:rPr>
          <w:sz w:val="28"/>
          <w:szCs w:val="28"/>
        </w:rPr>
        <w:t xml:space="preserve"> </w:t>
      </w:r>
      <w:r w:rsidR="00EA7FB6">
        <w:rPr>
          <w:sz w:val="28"/>
          <w:szCs w:val="28"/>
          <w:lang w:val="uk-UA"/>
        </w:rPr>
        <w:t>г</w:t>
      </w:r>
      <w:proofErr w:type="spellStart"/>
      <w:r w:rsidR="006C362E" w:rsidRPr="001F30B3">
        <w:rPr>
          <w:sz w:val="28"/>
          <w:szCs w:val="28"/>
        </w:rPr>
        <w:t>ендерної</w:t>
      </w:r>
      <w:proofErr w:type="spellEnd"/>
      <w:r w:rsidR="006C362E" w:rsidRPr="001F30B3">
        <w:rPr>
          <w:sz w:val="28"/>
          <w:szCs w:val="28"/>
        </w:rPr>
        <w:t xml:space="preserve"> </w:t>
      </w:r>
      <w:proofErr w:type="spellStart"/>
      <w:r w:rsidR="006C362E" w:rsidRPr="001F30B3">
        <w:rPr>
          <w:sz w:val="28"/>
          <w:szCs w:val="28"/>
        </w:rPr>
        <w:t>рівності</w:t>
      </w:r>
      <w:proofErr w:type="spellEnd"/>
      <w:r w:rsidR="006C362E" w:rsidRPr="001F30B3">
        <w:rPr>
          <w:sz w:val="28"/>
          <w:szCs w:val="28"/>
        </w:rPr>
        <w:t xml:space="preserve"> </w:t>
      </w:r>
      <w:r w:rsidR="006C362E" w:rsidRPr="001F30B3">
        <w:rPr>
          <w:rStyle w:val="2"/>
          <w:rFonts w:eastAsia="Arial Unicode MS"/>
        </w:rPr>
        <w:t xml:space="preserve">з </w:t>
      </w:r>
      <w:r w:rsidR="006C362E" w:rsidRPr="001F30B3">
        <w:rPr>
          <w:sz w:val="28"/>
          <w:szCs w:val="28"/>
        </w:rPr>
        <w:t xml:space="preserve">числа </w:t>
      </w:r>
      <w:r w:rsidR="006C362E" w:rsidRPr="001F30B3">
        <w:rPr>
          <w:rStyle w:val="2"/>
          <w:rFonts w:eastAsia="Arial Unicode MS"/>
        </w:rPr>
        <w:t xml:space="preserve">членів ради, </w:t>
      </w:r>
      <w:r w:rsidR="006C362E" w:rsidRPr="001F30B3">
        <w:rPr>
          <w:sz w:val="28"/>
          <w:szCs w:val="28"/>
        </w:rPr>
        <w:t>як</w:t>
      </w:r>
      <w:proofErr w:type="spellStart"/>
      <w:r w:rsidR="003E6947" w:rsidRPr="001F30B3">
        <w:rPr>
          <w:sz w:val="28"/>
          <w:szCs w:val="28"/>
          <w:lang w:val="uk-UA"/>
        </w:rPr>
        <w:t>ий</w:t>
      </w:r>
      <w:proofErr w:type="spellEnd"/>
      <w:r w:rsidR="006C362E" w:rsidRPr="001F30B3">
        <w:rPr>
          <w:sz w:val="28"/>
          <w:szCs w:val="28"/>
        </w:rPr>
        <w:t xml:space="preserve"> </w:t>
      </w:r>
      <w:proofErr w:type="spellStart"/>
      <w:r w:rsidR="006C362E" w:rsidRPr="001F30B3">
        <w:rPr>
          <w:sz w:val="28"/>
          <w:szCs w:val="28"/>
        </w:rPr>
        <w:t>його</w:t>
      </w:r>
      <w:proofErr w:type="spellEnd"/>
      <w:r w:rsidR="006C362E" w:rsidRPr="001F30B3">
        <w:rPr>
          <w:sz w:val="28"/>
          <w:szCs w:val="28"/>
        </w:rPr>
        <w:t xml:space="preserve"> </w:t>
      </w:r>
      <w:proofErr w:type="spellStart"/>
      <w:r w:rsidR="006C362E" w:rsidRPr="001F30B3">
        <w:rPr>
          <w:sz w:val="28"/>
          <w:szCs w:val="28"/>
        </w:rPr>
        <w:t>заміщу</w:t>
      </w:r>
      <w:proofErr w:type="spellEnd"/>
      <w:r w:rsidR="003E6947" w:rsidRPr="001F30B3">
        <w:rPr>
          <w:sz w:val="28"/>
          <w:szCs w:val="28"/>
          <w:lang w:val="uk-UA"/>
        </w:rPr>
        <w:t>є</w:t>
      </w:r>
      <w:r w:rsidR="00EA2678" w:rsidRPr="001F30B3">
        <w:rPr>
          <w:sz w:val="28"/>
          <w:szCs w:val="28"/>
          <w:lang w:val="uk-UA"/>
        </w:rPr>
        <w:t xml:space="preserve"> </w:t>
      </w:r>
      <w:r w:rsidR="006C362E" w:rsidRPr="001F30B3">
        <w:rPr>
          <w:sz w:val="28"/>
          <w:szCs w:val="28"/>
        </w:rPr>
        <w:t xml:space="preserve"> і </w:t>
      </w:r>
      <w:proofErr w:type="spellStart"/>
      <w:r w:rsidR="006C362E" w:rsidRPr="001F30B3">
        <w:rPr>
          <w:sz w:val="28"/>
          <w:szCs w:val="28"/>
        </w:rPr>
        <w:t>призначається</w:t>
      </w:r>
      <w:proofErr w:type="spellEnd"/>
      <w:r w:rsidR="006C362E" w:rsidRPr="001F30B3">
        <w:rPr>
          <w:sz w:val="28"/>
          <w:szCs w:val="28"/>
        </w:rPr>
        <w:t xml:space="preserve"> головою ради на </w:t>
      </w:r>
      <w:r w:rsidR="006C362E" w:rsidRPr="001F30B3">
        <w:rPr>
          <w:rStyle w:val="2"/>
          <w:rFonts w:eastAsia="Arial Unicode MS"/>
        </w:rPr>
        <w:t xml:space="preserve">власний розсуд </w:t>
      </w:r>
      <w:r w:rsidR="006C362E" w:rsidRPr="001F30B3">
        <w:rPr>
          <w:sz w:val="28"/>
          <w:szCs w:val="28"/>
        </w:rPr>
        <w:t xml:space="preserve">за </w:t>
      </w:r>
      <w:r w:rsidR="006C362E" w:rsidRPr="001F30B3">
        <w:rPr>
          <w:rStyle w:val="2"/>
          <w:rFonts w:eastAsia="Arial Unicode MS"/>
        </w:rPr>
        <w:t xml:space="preserve">погодженням із безпосереднім </w:t>
      </w:r>
      <w:proofErr w:type="spellStart"/>
      <w:r w:rsidR="006C362E" w:rsidRPr="001F30B3">
        <w:rPr>
          <w:sz w:val="28"/>
          <w:szCs w:val="28"/>
        </w:rPr>
        <w:t>керівником</w:t>
      </w:r>
      <w:proofErr w:type="spellEnd"/>
      <w:r w:rsidR="006C362E" w:rsidRPr="001F30B3">
        <w:rPr>
          <w:sz w:val="28"/>
          <w:szCs w:val="28"/>
        </w:rPr>
        <w:t xml:space="preserve"> </w:t>
      </w:r>
      <w:proofErr w:type="spellStart"/>
      <w:r w:rsidR="006C362E" w:rsidRPr="001F30B3">
        <w:rPr>
          <w:sz w:val="28"/>
          <w:szCs w:val="28"/>
        </w:rPr>
        <w:t>такої</w:t>
      </w:r>
      <w:proofErr w:type="spellEnd"/>
      <w:r w:rsidR="006C362E" w:rsidRPr="001F30B3">
        <w:rPr>
          <w:sz w:val="28"/>
          <w:szCs w:val="28"/>
        </w:rPr>
        <w:t xml:space="preserve"> </w:t>
      </w:r>
      <w:r w:rsidR="00EA2678" w:rsidRPr="001F30B3">
        <w:rPr>
          <w:rStyle w:val="2"/>
          <w:rFonts w:eastAsia="Arial Unicode MS"/>
        </w:rPr>
        <w:t>особи.</w:t>
      </w:r>
    </w:p>
    <w:p w:rsidR="006C362E" w:rsidRPr="005C1F73" w:rsidRDefault="006C362E" w:rsidP="005C1F73">
      <w:pPr>
        <w:widowControl w:val="0"/>
        <w:numPr>
          <w:ilvl w:val="0"/>
          <w:numId w:val="12"/>
        </w:numPr>
        <w:tabs>
          <w:tab w:val="left" w:pos="1051"/>
        </w:tabs>
        <w:spacing w:after="304"/>
        <w:ind w:firstLine="74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Заступник голови ради </w:t>
      </w:r>
      <w:r w:rsidRPr="005C1F73">
        <w:rPr>
          <w:sz w:val="28"/>
          <w:szCs w:val="28"/>
        </w:rPr>
        <w:t xml:space="preserve">автоматично </w:t>
      </w:r>
      <w:proofErr w:type="spellStart"/>
      <w:r w:rsidRPr="005C1F73">
        <w:rPr>
          <w:sz w:val="28"/>
          <w:szCs w:val="28"/>
        </w:rPr>
        <w:t>припиня</w:t>
      </w:r>
      <w:proofErr w:type="spellEnd"/>
      <w:r w:rsidR="00AB3BA1" w:rsidRPr="005C1F73">
        <w:rPr>
          <w:sz w:val="28"/>
          <w:szCs w:val="28"/>
          <w:lang w:val="uk-UA"/>
        </w:rPr>
        <w:t>є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виконання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відповідних повноважень унаслідок </w:t>
      </w:r>
      <w:proofErr w:type="spellStart"/>
      <w:r w:rsidRPr="005C1F73">
        <w:rPr>
          <w:sz w:val="28"/>
          <w:szCs w:val="28"/>
        </w:rPr>
        <w:t>припинення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>свого членства в раді.</w:t>
      </w:r>
    </w:p>
    <w:p w:rsidR="006C362E" w:rsidRPr="005C1F73" w:rsidRDefault="006C362E" w:rsidP="005C1F73">
      <w:pPr>
        <w:widowControl w:val="0"/>
        <w:numPr>
          <w:ilvl w:val="0"/>
          <w:numId w:val="12"/>
        </w:numPr>
        <w:tabs>
          <w:tab w:val="left" w:pos="1063"/>
        </w:tabs>
        <w:ind w:firstLine="74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Організаційний та документальний супровід діяльності ради забезпечує секретар ради, </w:t>
      </w:r>
      <w:proofErr w:type="spellStart"/>
      <w:r w:rsidRPr="005C1F73">
        <w:rPr>
          <w:sz w:val="28"/>
          <w:szCs w:val="28"/>
        </w:rPr>
        <w:t>який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призначається </w:t>
      </w:r>
      <w:proofErr w:type="spellStart"/>
      <w:r w:rsidRPr="005C1F73">
        <w:rPr>
          <w:sz w:val="28"/>
          <w:szCs w:val="28"/>
        </w:rPr>
        <w:t>розпорядженням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голови </w:t>
      </w:r>
      <w:r w:rsidR="00AB3BA1" w:rsidRPr="005C1F73">
        <w:rPr>
          <w:rStyle w:val="2"/>
          <w:rFonts w:eastAsia="Arial Unicode MS"/>
        </w:rPr>
        <w:t>Баштанської районної</w:t>
      </w:r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державної адміністрації (під </w:t>
      </w:r>
      <w:r w:rsidRPr="005C1F73">
        <w:rPr>
          <w:sz w:val="28"/>
          <w:szCs w:val="28"/>
        </w:rPr>
        <w:t xml:space="preserve">час </w:t>
      </w:r>
      <w:r w:rsidRPr="005C1F73">
        <w:rPr>
          <w:rStyle w:val="2"/>
          <w:rFonts w:eastAsia="Arial Unicode MS"/>
        </w:rPr>
        <w:t xml:space="preserve">дії воєнного стану - </w:t>
      </w:r>
      <w:proofErr w:type="spellStart"/>
      <w:r w:rsidRPr="005C1F73">
        <w:rPr>
          <w:sz w:val="28"/>
          <w:szCs w:val="28"/>
        </w:rPr>
        <w:t>розпорядженням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начальника </w:t>
      </w:r>
      <w:r w:rsidR="00AB3BA1" w:rsidRPr="005C1F73">
        <w:rPr>
          <w:rStyle w:val="2"/>
          <w:rFonts w:eastAsia="Arial Unicode MS"/>
        </w:rPr>
        <w:t>Баштанської районної</w:t>
      </w:r>
      <w:r w:rsidR="00AB3BA1"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військової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>адміністрації).</w:t>
      </w:r>
    </w:p>
    <w:p w:rsidR="006C362E" w:rsidRPr="005C1F73" w:rsidRDefault="006C362E" w:rsidP="005C1F73">
      <w:pPr>
        <w:widowControl w:val="0"/>
        <w:numPr>
          <w:ilvl w:val="0"/>
          <w:numId w:val="12"/>
        </w:numPr>
        <w:tabs>
          <w:tab w:val="left" w:pos="1074"/>
        </w:tabs>
        <w:spacing w:after="342"/>
        <w:ind w:firstLine="7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Секретар</w:t>
      </w:r>
      <w:proofErr w:type="spellEnd"/>
      <w:r w:rsidRPr="005C1F73">
        <w:rPr>
          <w:sz w:val="28"/>
          <w:szCs w:val="28"/>
        </w:rPr>
        <w:t xml:space="preserve"> ради:</w:t>
      </w:r>
    </w:p>
    <w:p w:rsidR="006C362E" w:rsidRPr="005C1F73" w:rsidRDefault="006C362E" w:rsidP="005C1F73">
      <w:pPr>
        <w:widowControl w:val="0"/>
        <w:numPr>
          <w:ilvl w:val="0"/>
          <w:numId w:val="15"/>
        </w:numPr>
        <w:tabs>
          <w:tab w:val="left" w:pos="1089"/>
        </w:tabs>
        <w:spacing w:after="313"/>
        <w:ind w:firstLine="7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lastRenderedPageBreak/>
        <w:t xml:space="preserve">не входить </w:t>
      </w:r>
      <w:proofErr w:type="gramStart"/>
      <w:r w:rsidRPr="005C1F73">
        <w:rPr>
          <w:sz w:val="28"/>
          <w:szCs w:val="28"/>
        </w:rPr>
        <w:t>до</w:t>
      </w:r>
      <w:proofErr w:type="gramEnd"/>
      <w:r w:rsidRPr="005C1F73">
        <w:rPr>
          <w:sz w:val="28"/>
          <w:szCs w:val="28"/>
        </w:rPr>
        <w:t xml:space="preserve"> складу ради;</w:t>
      </w:r>
    </w:p>
    <w:p w:rsidR="006C362E" w:rsidRPr="005C1F73" w:rsidRDefault="006C362E" w:rsidP="005C1F73">
      <w:pPr>
        <w:widowControl w:val="0"/>
        <w:numPr>
          <w:ilvl w:val="0"/>
          <w:numId w:val="15"/>
        </w:numPr>
        <w:tabs>
          <w:tab w:val="left" w:pos="1093"/>
        </w:tabs>
        <w:spacing w:after="330"/>
        <w:ind w:firstLine="7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не </w:t>
      </w:r>
      <w:proofErr w:type="spellStart"/>
      <w:r w:rsidRPr="005C1F73">
        <w:rPr>
          <w:sz w:val="28"/>
          <w:szCs w:val="28"/>
        </w:rPr>
        <w:t>бере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участі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голосуваннях</w:t>
      </w:r>
      <w:proofErr w:type="spellEnd"/>
      <w:r w:rsidRPr="005C1F73">
        <w:rPr>
          <w:sz w:val="28"/>
          <w:szCs w:val="28"/>
        </w:rPr>
        <w:t xml:space="preserve"> з </w:t>
      </w:r>
      <w:proofErr w:type="spellStart"/>
      <w:r w:rsidRPr="005C1F73">
        <w:rPr>
          <w:sz w:val="28"/>
          <w:szCs w:val="28"/>
        </w:rPr>
        <w:t>питань</w:t>
      </w:r>
      <w:proofErr w:type="spellEnd"/>
      <w:r w:rsidRPr="005C1F73">
        <w:rPr>
          <w:sz w:val="28"/>
          <w:szCs w:val="28"/>
        </w:rPr>
        <w:t xml:space="preserve"> порядку денного </w:t>
      </w:r>
      <w:proofErr w:type="spellStart"/>
      <w:r w:rsidRPr="005C1F73">
        <w:rPr>
          <w:sz w:val="28"/>
          <w:szCs w:val="28"/>
        </w:rPr>
        <w:t>засідань</w:t>
      </w:r>
      <w:proofErr w:type="spellEnd"/>
      <w:r w:rsidRPr="005C1F73">
        <w:rPr>
          <w:sz w:val="28"/>
          <w:szCs w:val="28"/>
        </w:rPr>
        <w:t xml:space="preserve"> ради, але </w:t>
      </w:r>
      <w:proofErr w:type="spellStart"/>
      <w:r w:rsidRPr="005C1F73">
        <w:rPr>
          <w:sz w:val="28"/>
          <w:szCs w:val="28"/>
        </w:rPr>
        <w:t>користується</w:t>
      </w:r>
      <w:proofErr w:type="spellEnd"/>
      <w:r w:rsidRPr="005C1F73">
        <w:rPr>
          <w:sz w:val="28"/>
          <w:szCs w:val="28"/>
        </w:rPr>
        <w:t xml:space="preserve"> правом </w:t>
      </w:r>
      <w:proofErr w:type="spellStart"/>
      <w:r w:rsidRPr="005C1F73">
        <w:rPr>
          <w:sz w:val="28"/>
          <w:szCs w:val="28"/>
        </w:rPr>
        <w:t>дорадчого</w:t>
      </w:r>
      <w:proofErr w:type="spellEnd"/>
      <w:r w:rsidRPr="005C1F73">
        <w:rPr>
          <w:sz w:val="28"/>
          <w:szCs w:val="28"/>
        </w:rPr>
        <w:t xml:space="preserve"> голосу з </w:t>
      </w:r>
      <w:proofErr w:type="spellStart"/>
      <w:r w:rsidRPr="005C1F73">
        <w:rPr>
          <w:sz w:val="28"/>
          <w:szCs w:val="28"/>
        </w:rPr>
        <w:t>обговорюваних</w:t>
      </w:r>
      <w:proofErr w:type="spellEnd"/>
      <w:r w:rsidRPr="005C1F73">
        <w:rPr>
          <w:sz w:val="28"/>
          <w:szCs w:val="28"/>
        </w:rPr>
        <w:t xml:space="preserve"> радою </w:t>
      </w:r>
      <w:proofErr w:type="spellStart"/>
      <w:r w:rsidRPr="005C1F73">
        <w:rPr>
          <w:sz w:val="28"/>
          <w:szCs w:val="28"/>
        </w:rPr>
        <w:t>питань</w:t>
      </w:r>
      <w:proofErr w:type="spellEnd"/>
      <w:r w:rsidRPr="005C1F73">
        <w:rPr>
          <w:sz w:val="28"/>
          <w:szCs w:val="28"/>
        </w:rPr>
        <w:t>.</w:t>
      </w:r>
    </w:p>
    <w:p w:rsidR="006C362E" w:rsidRPr="005C1F73" w:rsidRDefault="006C362E" w:rsidP="005C1F73">
      <w:pPr>
        <w:widowControl w:val="0"/>
        <w:numPr>
          <w:ilvl w:val="0"/>
          <w:numId w:val="12"/>
        </w:numPr>
        <w:tabs>
          <w:tab w:val="left" w:pos="1079"/>
        </w:tabs>
        <w:spacing w:after="308"/>
        <w:ind w:firstLine="7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Рада </w:t>
      </w:r>
      <w:proofErr w:type="spellStart"/>
      <w:r w:rsidRPr="005C1F73">
        <w:rPr>
          <w:sz w:val="28"/>
          <w:szCs w:val="28"/>
        </w:rPr>
        <w:t>формується</w:t>
      </w:r>
      <w:proofErr w:type="spellEnd"/>
      <w:r w:rsidRPr="005C1F73">
        <w:rPr>
          <w:sz w:val="28"/>
          <w:szCs w:val="28"/>
        </w:rPr>
        <w:t xml:space="preserve"> за </w:t>
      </w:r>
      <w:proofErr w:type="spellStart"/>
      <w:r w:rsidRPr="005C1F73">
        <w:rPr>
          <w:sz w:val="28"/>
          <w:szCs w:val="28"/>
        </w:rPr>
        <w:t>представницько-посадовим</w:t>
      </w:r>
      <w:proofErr w:type="spellEnd"/>
      <w:r w:rsidRPr="005C1F73">
        <w:rPr>
          <w:sz w:val="28"/>
          <w:szCs w:val="28"/>
        </w:rPr>
        <w:t xml:space="preserve"> принципом:</w:t>
      </w:r>
    </w:p>
    <w:p w:rsidR="006C362E" w:rsidRPr="005C1F73" w:rsidRDefault="006C362E" w:rsidP="00825495">
      <w:pPr>
        <w:widowControl w:val="0"/>
        <w:numPr>
          <w:ilvl w:val="0"/>
          <w:numId w:val="16"/>
        </w:numPr>
        <w:tabs>
          <w:tab w:val="left" w:pos="1134"/>
        </w:tabs>
        <w:spacing w:after="330"/>
        <w:ind w:firstLine="709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представницький</w:t>
      </w:r>
      <w:proofErr w:type="spellEnd"/>
      <w:r w:rsidRPr="005C1F73">
        <w:rPr>
          <w:sz w:val="28"/>
          <w:szCs w:val="28"/>
        </w:rPr>
        <w:t xml:space="preserve"> принцип </w:t>
      </w:r>
      <w:proofErr w:type="spellStart"/>
      <w:r w:rsidRPr="005C1F73">
        <w:rPr>
          <w:sz w:val="28"/>
          <w:szCs w:val="28"/>
        </w:rPr>
        <w:t>означа</w:t>
      </w:r>
      <w:proofErr w:type="gramStart"/>
      <w:r w:rsidRPr="005C1F73">
        <w:rPr>
          <w:sz w:val="28"/>
          <w:szCs w:val="28"/>
        </w:rPr>
        <w:t>є</w:t>
      </w:r>
      <w:proofErr w:type="spellEnd"/>
      <w:r w:rsidRPr="005C1F73">
        <w:rPr>
          <w:sz w:val="28"/>
          <w:szCs w:val="28"/>
        </w:rPr>
        <w:t>,</w:t>
      </w:r>
      <w:proofErr w:type="gram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що</w:t>
      </w:r>
      <w:proofErr w:type="spellEnd"/>
      <w:r w:rsidRPr="005C1F73">
        <w:rPr>
          <w:sz w:val="28"/>
          <w:szCs w:val="28"/>
        </w:rPr>
        <w:t xml:space="preserve"> членство в </w:t>
      </w:r>
      <w:proofErr w:type="spellStart"/>
      <w:r w:rsidRPr="005C1F73">
        <w:rPr>
          <w:sz w:val="28"/>
          <w:szCs w:val="28"/>
        </w:rPr>
        <w:t>раді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здобувають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представники</w:t>
      </w:r>
      <w:proofErr w:type="spellEnd"/>
      <w:r w:rsidRPr="005C1F73">
        <w:rPr>
          <w:sz w:val="28"/>
          <w:szCs w:val="28"/>
        </w:rPr>
        <w:t>/</w:t>
      </w:r>
      <w:proofErr w:type="spellStart"/>
      <w:r w:rsidRPr="005C1F73">
        <w:rPr>
          <w:sz w:val="28"/>
          <w:szCs w:val="28"/>
        </w:rPr>
        <w:t>представниці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зацікавлених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сторін</w:t>
      </w:r>
      <w:proofErr w:type="spellEnd"/>
      <w:r w:rsidRPr="005C1F73">
        <w:rPr>
          <w:sz w:val="28"/>
          <w:szCs w:val="28"/>
        </w:rPr>
        <w:t xml:space="preserve"> у межах </w:t>
      </w:r>
      <w:proofErr w:type="spellStart"/>
      <w:r w:rsidRPr="005C1F73">
        <w:rPr>
          <w:sz w:val="28"/>
          <w:szCs w:val="28"/>
        </w:rPr>
        <w:t>встановленої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квоти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представництва</w:t>
      </w:r>
      <w:proofErr w:type="spellEnd"/>
      <w:r w:rsidRPr="005C1F73">
        <w:rPr>
          <w:sz w:val="28"/>
          <w:szCs w:val="28"/>
        </w:rPr>
        <w:t>;</w:t>
      </w:r>
    </w:p>
    <w:p w:rsidR="006C362E" w:rsidRPr="00825495" w:rsidRDefault="006C362E" w:rsidP="005C1F73">
      <w:pPr>
        <w:widowControl w:val="0"/>
        <w:numPr>
          <w:ilvl w:val="0"/>
          <w:numId w:val="16"/>
        </w:numPr>
        <w:tabs>
          <w:tab w:val="left" w:pos="1134"/>
        </w:tabs>
        <w:spacing w:after="308"/>
        <w:ind w:firstLine="709"/>
        <w:jc w:val="both"/>
        <w:rPr>
          <w:b/>
          <w:sz w:val="28"/>
          <w:szCs w:val="28"/>
        </w:rPr>
      </w:pPr>
      <w:proofErr w:type="spellStart"/>
      <w:r w:rsidRPr="00825495">
        <w:rPr>
          <w:sz w:val="28"/>
          <w:szCs w:val="28"/>
        </w:rPr>
        <w:t>посадовий</w:t>
      </w:r>
      <w:proofErr w:type="spellEnd"/>
      <w:r w:rsidRPr="00825495">
        <w:rPr>
          <w:sz w:val="28"/>
          <w:szCs w:val="28"/>
        </w:rPr>
        <w:t xml:space="preserve"> принцип </w:t>
      </w:r>
      <w:proofErr w:type="spellStart"/>
      <w:r w:rsidRPr="00825495">
        <w:rPr>
          <w:sz w:val="28"/>
          <w:szCs w:val="28"/>
        </w:rPr>
        <w:t>означа</w:t>
      </w:r>
      <w:proofErr w:type="gramStart"/>
      <w:r w:rsidRPr="00825495">
        <w:rPr>
          <w:sz w:val="28"/>
          <w:szCs w:val="28"/>
        </w:rPr>
        <w:t>є</w:t>
      </w:r>
      <w:proofErr w:type="spellEnd"/>
      <w:r w:rsidRPr="00825495">
        <w:rPr>
          <w:sz w:val="28"/>
          <w:szCs w:val="28"/>
        </w:rPr>
        <w:t>,</w:t>
      </w:r>
      <w:proofErr w:type="gramEnd"/>
      <w:r w:rsidRPr="00825495">
        <w:rPr>
          <w:sz w:val="28"/>
          <w:szCs w:val="28"/>
        </w:rPr>
        <w:t xml:space="preserve"> </w:t>
      </w:r>
      <w:proofErr w:type="spellStart"/>
      <w:r w:rsidRPr="00825495">
        <w:rPr>
          <w:sz w:val="28"/>
          <w:szCs w:val="28"/>
        </w:rPr>
        <w:t>що</w:t>
      </w:r>
      <w:proofErr w:type="spellEnd"/>
      <w:r w:rsidRPr="00825495">
        <w:rPr>
          <w:sz w:val="28"/>
          <w:szCs w:val="28"/>
        </w:rPr>
        <w:t xml:space="preserve"> членами ради є </w:t>
      </w:r>
      <w:proofErr w:type="spellStart"/>
      <w:r w:rsidRPr="00825495">
        <w:rPr>
          <w:sz w:val="28"/>
          <w:szCs w:val="28"/>
        </w:rPr>
        <w:t>певні</w:t>
      </w:r>
      <w:proofErr w:type="spellEnd"/>
      <w:r w:rsidRPr="00825495">
        <w:rPr>
          <w:sz w:val="28"/>
          <w:szCs w:val="28"/>
        </w:rPr>
        <w:t xml:space="preserve"> </w:t>
      </w:r>
      <w:proofErr w:type="spellStart"/>
      <w:r w:rsidRPr="00825495">
        <w:rPr>
          <w:sz w:val="28"/>
          <w:szCs w:val="28"/>
        </w:rPr>
        <w:t>посадові</w:t>
      </w:r>
      <w:proofErr w:type="spellEnd"/>
      <w:r w:rsidR="00825495">
        <w:rPr>
          <w:sz w:val="28"/>
          <w:szCs w:val="28"/>
          <w:lang w:val="uk-UA"/>
        </w:rPr>
        <w:t xml:space="preserve"> </w:t>
      </w:r>
      <w:r w:rsidRPr="00825495">
        <w:rPr>
          <w:sz w:val="28"/>
          <w:szCs w:val="28"/>
        </w:rPr>
        <w:t>особи;</w:t>
      </w:r>
    </w:p>
    <w:p w:rsidR="006C362E" w:rsidRPr="005C1F73" w:rsidRDefault="006C362E" w:rsidP="00825495">
      <w:pPr>
        <w:widowControl w:val="0"/>
        <w:numPr>
          <w:ilvl w:val="0"/>
          <w:numId w:val="16"/>
        </w:numPr>
        <w:tabs>
          <w:tab w:val="left" w:pos="1134"/>
        </w:tabs>
        <w:spacing w:after="300"/>
        <w:ind w:firstLine="709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членство в </w:t>
      </w:r>
      <w:proofErr w:type="spellStart"/>
      <w:r w:rsidRPr="005C1F73">
        <w:rPr>
          <w:sz w:val="28"/>
          <w:szCs w:val="28"/>
        </w:rPr>
        <w:t>раді</w:t>
      </w:r>
      <w:proofErr w:type="spellEnd"/>
      <w:r w:rsidRPr="005C1F73">
        <w:rPr>
          <w:sz w:val="28"/>
          <w:szCs w:val="28"/>
        </w:rPr>
        <w:t xml:space="preserve"> не </w:t>
      </w:r>
      <w:proofErr w:type="spellStart"/>
      <w:r w:rsidRPr="005C1F73">
        <w:rPr>
          <w:sz w:val="28"/>
          <w:szCs w:val="28"/>
        </w:rPr>
        <w:t>належить</w:t>
      </w:r>
      <w:proofErr w:type="spellEnd"/>
      <w:r w:rsidRPr="005C1F73">
        <w:rPr>
          <w:sz w:val="28"/>
          <w:szCs w:val="28"/>
        </w:rPr>
        <w:t xml:space="preserve"> особам, </w:t>
      </w:r>
      <w:proofErr w:type="spellStart"/>
      <w:r w:rsidRPr="005C1F73">
        <w:rPr>
          <w:sz w:val="28"/>
          <w:szCs w:val="28"/>
        </w:rPr>
        <w:t>що</w:t>
      </w:r>
      <w:proofErr w:type="spellEnd"/>
      <w:r w:rsidRPr="005C1F73">
        <w:rPr>
          <w:sz w:val="28"/>
          <w:szCs w:val="28"/>
        </w:rPr>
        <w:t xml:space="preserve"> є членами ради, на </w:t>
      </w:r>
      <w:proofErr w:type="spellStart"/>
      <w:r w:rsidRPr="005C1F73">
        <w:rPr>
          <w:sz w:val="28"/>
          <w:szCs w:val="28"/>
        </w:rPr>
        <w:t>персональній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основі</w:t>
      </w:r>
      <w:proofErr w:type="spellEnd"/>
      <w:r w:rsidRPr="005C1F73">
        <w:rPr>
          <w:sz w:val="28"/>
          <w:szCs w:val="28"/>
        </w:rPr>
        <w:t>.</w:t>
      </w:r>
    </w:p>
    <w:p w:rsidR="006C362E" w:rsidRPr="005C1F73" w:rsidRDefault="006C362E" w:rsidP="008F4524">
      <w:pPr>
        <w:widowControl w:val="0"/>
        <w:numPr>
          <w:ilvl w:val="0"/>
          <w:numId w:val="12"/>
        </w:numPr>
        <w:tabs>
          <w:tab w:val="left" w:pos="1134"/>
        </w:tabs>
        <w:spacing w:after="304"/>
        <w:ind w:firstLine="709"/>
        <w:jc w:val="both"/>
        <w:rPr>
          <w:sz w:val="28"/>
          <w:szCs w:val="28"/>
          <w:lang w:val="uk-UA"/>
        </w:rPr>
      </w:pPr>
      <w:r w:rsidRPr="005C1F73">
        <w:rPr>
          <w:sz w:val="28"/>
          <w:szCs w:val="28"/>
          <w:lang w:val="uk-UA"/>
        </w:rPr>
        <w:t>Представницько</w:t>
      </w:r>
      <w:r w:rsidR="001C2B4F" w:rsidRPr="005C1F73">
        <w:rPr>
          <w:sz w:val="28"/>
          <w:szCs w:val="28"/>
          <w:lang w:val="uk-UA"/>
        </w:rPr>
        <w:t>-</w:t>
      </w:r>
      <w:r w:rsidRPr="005C1F73">
        <w:rPr>
          <w:sz w:val="28"/>
          <w:szCs w:val="28"/>
          <w:lang w:val="uk-UA"/>
        </w:rPr>
        <w:t xml:space="preserve">посадовий склад ради затверджується розпорядженням голови </w:t>
      </w:r>
      <w:r w:rsidR="005D5AC1" w:rsidRPr="005C1F73">
        <w:rPr>
          <w:rStyle w:val="2"/>
          <w:rFonts w:eastAsia="Arial Unicode MS"/>
        </w:rPr>
        <w:t>Баштанської районної</w:t>
      </w:r>
      <w:r w:rsidR="005D5AC1" w:rsidRPr="008F4524">
        <w:rPr>
          <w:sz w:val="28"/>
          <w:szCs w:val="28"/>
          <w:lang w:val="uk-UA"/>
        </w:rPr>
        <w:t xml:space="preserve"> </w:t>
      </w:r>
      <w:r w:rsidRPr="005C1F73">
        <w:rPr>
          <w:sz w:val="28"/>
          <w:szCs w:val="28"/>
          <w:lang w:val="uk-UA"/>
        </w:rPr>
        <w:t xml:space="preserve">державної адміністрації (під час дії воєнного стану розпорядженням начальника </w:t>
      </w:r>
      <w:r w:rsidR="008F4524">
        <w:rPr>
          <w:sz w:val="28"/>
          <w:szCs w:val="28"/>
          <w:lang w:val="uk-UA"/>
        </w:rPr>
        <w:t>Баштанської районної</w:t>
      </w:r>
      <w:r w:rsidRPr="005C1F73">
        <w:rPr>
          <w:sz w:val="28"/>
          <w:szCs w:val="28"/>
          <w:lang w:val="uk-UA"/>
        </w:rPr>
        <w:t xml:space="preserve"> військової адміністрації) з урахуванням вимог щодо </w:t>
      </w:r>
      <w:proofErr w:type="spellStart"/>
      <w:r w:rsidRPr="005C1F73">
        <w:rPr>
          <w:sz w:val="28"/>
          <w:szCs w:val="28"/>
          <w:lang w:val="uk-UA"/>
        </w:rPr>
        <w:t>представницько-</w:t>
      </w:r>
      <w:proofErr w:type="spellEnd"/>
      <w:r w:rsidRPr="005C1F73">
        <w:rPr>
          <w:sz w:val="28"/>
          <w:szCs w:val="28"/>
          <w:lang w:val="uk-UA"/>
        </w:rPr>
        <w:t xml:space="preserve"> посадового складу, визначених цим Положенням.</w:t>
      </w:r>
    </w:p>
    <w:p w:rsidR="006C362E" w:rsidRPr="005C1F73" w:rsidRDefault="005D5AC1" w:rsidP="008F452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after="296"/>
        <w:ind w:firstLine="709"/>
        <w:jc w:val="both"/>
        <w:rPr>
          <w:sz w:val="28"/>
          <w:szCs w:val="28"/>
        </w:rPr>
      </w:pPr>
      <w:r w:rsidRPr="005C1F73">
        <w:rPr>
          <w:sz w:val="28"/>
          <w:szCs w:val="28"/>
          <w:lang w:val="uk-UA"/>
        </w:rPr>
        <w:t xml:space="preserve"> </w:t>
      </w:r>
      <w:proofErr w:type="gramStart"/>
      <w:r w:rsidR="006C362E" w:rsidRPr="005C1F73">
        <w:rPr>
          <w:sz w:val="28"/>
          <w:szCs w:val="28"/>
        </w:rPr>
        <w:t>До</w:t>
      </w:r>
      <w:proofErr w:type="gramEnd"/>
      <w:r w:rsidR="006C362E" w:rsidRPr="005C1F73">
        <w:rPr>
          <w:sz w:val="28"/>
          <w:szCs w:val="28"/>
        </w:rPr>
        <w:t xml:space="preserve"> </w:t>
      </w:r>
      <w:proofErr w:type="gramStart"/>
      <w:r w:rsidR="006C362E" w:rsidRPr="005C1F73">
        <w:rPr>
          <w:sz w:val="28"/>
          <w:szCs w:val="28"/>
        </w:rPr>
        <w:t>складу</w:t>
      </w:r>
      <w:proofErr w:type="gramEnd"/>
      <w:r w:rsidR="006C362E" w:rsidRPr="005C1F73">
        <w:rPr>
          <w:sz w:val="28"/>
          <w:szCs w:val="28"/>
        </w:rPr>
        <w:t xml:space="preserve"> ради </w:t>
      </w:r>
      <w:proofErr w:type="spellStart"/>
      <w:r w:rsidR="006C362E" w:rsidRPr="005C1F73">
        <w:rPr>
          <w:sz w:val="28"/>
          <w:szCs w:val="28"/>
        </w:rPr>
        <w:t>входять</w:t>
      </w:r>
      <w:proofErr w:type="spellEnd"/>
      <w:r w:rsidR="006C362E" w:rsidRPr="005C1F73">
        <w:rPr>
          <w:sz w:val="28"/>
          <w:szCs w:val="28"/>
        </w:rPr>
        <w:t xml:space="preserve"> особи, </w:t>
      </w:r>
      <w:proofErr w:type="spellStart"/>
      <w:r w:rsidR="006C362E" w:rsidRPr="005C1F73">
        <w:rPr>
          <w:sz w:val="28"/>
          <w:szCs w:val="28"/>
        </w:rPr>
        <w:t>що</w:t>
      </w:r>
      <w:proofErr w:type="spellEnd"/>
      <w:r w:rsidR="006C362E" w:rsidRPr="005C1F73">
        <w:rPr>
          <w:sz w:val="28"/>
          <w:szCs w:val="28"/>
        </w:rPr>
        <w:t xml:space="preserve"> </w:t>
      </w:r>
      <w:proofErr w:type="spellStart"/>
      <w:r w:rsidR="006C362E" w:rsidRPr="005C1F73">
        <w:rPr>
          <w:sz w:val="28"/>
          <w:szCs w:val="28"/>
        </w:rPr>
        <w:t>представляють</w:t>
      </w:r>
      <w:proofErr w:type="spellEnd"/>
      <w:r w:rsidR="006C362E" w:rsidRPr="005C1F73">
        <w:rPr>
          <w:sz w:val="28"/>
          <w:szCs w:val="28"/>
        </w:rPr>
        <w:t xml:space="preserve"> </w:t>
      </w:r>
      <w:proofErr w:type="spellStart"/>
      <w:r w:rsidR="006C362E" w:rsidRPr="005C1F73">
        <w:rPr>
          <w:sz w:val="28"/>
          <w:szCs w:val="28"/>
        </w:rPr>
        <w:t>зацікавлені</w:t>
      </w:r>
      <w:proofErr w:type="spellEnd"/>
      <w:r w:rsidR="006C362E" w:rsidRPr="005C1F73">
        <w:rPr>
          <w:sz w:val="28"/>
          <w:szCs w:val="28"/>
        </w:rPr>
        <w:t xml:space="preserve"> </w:t>
      </w:r>
      <w:proofErr w:type="spellStart"/>
      <w:r w:rsidR="006C362E" w:rsidRPr="005C1F73">
        <w:rPr>
          <w:sz w:val="28"/>
          <w:szCs w:val="28"/>
        </w:rPr>
        <w:t>сторони</w:t>
      </w:r>
      <w:proofErr w:type="spellEnd"/>
      <w:r w:rsidR="006C362E" w:rsidRPr="005C1F73">
        <w:rPr>
          <w:sz w:val="28"/>
          <w:szCs w:val="28"/>
        </w:rPr>
        <w:t>:</w:t>
      </w:r>
    </w:p>
    <w:p w:rsidR="006C362E" w:rsidRPr="005C1F73" w:rsidRDefault="006C362E" w:rsidP="00026E58">
      <w:pPr>
        <w:widowControl w:val="0"/>
        <w:numPr>
          <w:ilvl w:val="0"/>
          <w:numId w:val="17"/>
        </w:numPr>
        <w:tabs>
          <w:tab w:val="left" w:pos="1276"/>
        </w:tabs>
        <w:ind w:hanging="142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від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урядово</w:t>
      </w:r>
      <w:proofErr w:type="spellEnd"/>
      <w:r w:rsidRPr="005C1F73">
        <w:rPr>
          <w:sz w:val="28"/>
          <w:szCs w:val="28"/>
        </w:rPr>
        <w:t>-бюджетного сектора:</w:t>
      </w:r>
    </w:p>
    <w:p w:rsidR="006C362E" w:rsidRPr="005C1F73" w:rsidRDefault="006C362E" w:rsidP="00EC2252">
      <w:pPr>
        <w:ind w:firstLine="1276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група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зацікавлених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сторін</w:t>
      </w:r>
      <w:proofErr w:type="spellEnd"/>
      <w:r w:rsidRPr="005C1F73">
        <w:rPr>
          <w:sz w:val="28"/>
          <w:szCs w:val="28"/>
        </w:rPr>
        <w:t xml:space="preserve"> 1 — </w:t>
      </w:r>
      <w:proofErr w:type="spellStart"/>
      <w:r w:rsidRPr="005C1F73">
        <w:rPr>
          <w:sz w:val="28"/>
          <w:szCs w:val="28"/>
        </w:rPr>
        <w:t>місцеві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органи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виконавчої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влади</w:t>
      </w:r>
      <w:proofErr w:type="spellEnd"/>
      <w:r w:rsidRPr="005C1F73">
        <w:rPr>
          <w:sz w:val="28"/>
          <w:szCs w:val="28"/>
        </w:rPr>
        <w:t xml:space="preserve"> та </w:t>
      </w:r>
      <w:proofErr w:type="spellStart"/>
      <w:r w:rsidRPr="005C1F73">
        <w:rPr>
          <w:sz w:val="28"/>
          <w:szCs w:val="28"/>
        </w:rPr>
        <w:t>органи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місцевого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самоврядування</w:t>
      </w:r>
      <w:proofErr w:type="spellEnd"/>
      <w:r w:rsidRPr="005C1F73">
        <w:rPr>
          <w:sz w:val="28"/>
          <w:szCs w:val="28"/>
        </w:rPr>
        <w:t>:</w:t>
      </w:r>
    </w:p>
    <w:p w:rsidR="006C362E" w:rsidRPr="00591B0E" w:rsidRDefault="00026E58" w:rsidP="00026E58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362E" w:rsidRPr="00591B0E">
        <w:rPr>
          <w:sz w:val="28"/>
          <w:szCs w:val="28"/>
          <w:lang w:val="uk-UA"/>
        </w:rPr>
        <w:t xml:space="preserve">заступник голови </w:t>
      </w:r>
      <w:r w:rsidR="008B762F" w:rsidRPr="005C1F73">
        <w:rPr>
          <w:rStyle w:val="2"/>
          <w:rFonts w:eastAsia="Arial Unicode MS"/>
        </w:rPr>
        <w:t>Баштанської районної</w:t>
      </w:r>
      <w:r w:rsidR="008B762F" w:rsidRPr="00591B0E">
        <w:rPr>
          <w:sz w:val="28"/>
          <w:szCs w:val="28"/>
          <w:lang w:val="uk-UA"/>
        </w:rPr>
        <w:t xml:space="preserve"> </w:t>
      </w:r>
      <w:r w:rsidR="006C362E" w:rsidRPr="00591B0E">
        <w:rPr>
          <w:sz w:val="28"/>
          <w:szCs w:val="28"/>
          <w:lang w:val="uk-UA"/>
        </w:rPr>
        <w:t xml:space="preserve">державної адміністрації (під час дії воєнного стану - начальника </w:t>
      </w:r>
      <w:r w:rsidR="008B762F" w:rsidRPr="005C1F73">
        <w:rPr>
          <w:rStyle w:val="2"/>
          <w:rFonts w:eastAsia="Arial Unicode MS"/>
        </w:rPr>
        <w:t>Баштанської районної</w:t>
      </w:r>
      <w:r w:rsidR="008B762F" w:rsidRPr="00591B0E">
        <w:rPr>
          <w:sz w:val="28"/>
          <w:szCs w:val="28"/>
          <w:lang w:val="uk-UA"/>
        </w:rPr>
        <w:t xml:space="preserve"> </w:t>
      </w:r>
      <w:r w:rsidR="006C362E" w:rsidRPr="00591B0E">
        <w:rPr>
          <w:sz w:val="28"/>
          <w:szCs w:val="28"/>
          <w:lang w:val="uk-UA"/>
        </w:rPr>
        <w:t xml:space="preserve">військової адміністрації) згідно </w:t>
      </w:r>
      <w:r w:rsidR="00FE4690">
        <w:rPr>
          <w:sz w:val="28"/>
          <w:szCs w:val="28"/>
          <w:lang w:val="uk-UA"/>
        </w:rPr>
        <w:t>і</w:t>
      </w:r>
      <w:r w:rsidR="006C362E" w:rsidRPr="00591B0E">
        <w:rPr>
          <w:sz w:val="28"/>
          <w:szCs w:val="28"/>
          <w:lang w:val="uk-UA"/>
        </w:rPr>
        <w:t>з розподілом обов’язків;</w:t>
      </w:r>
    </w:p>
    <w:p w:rsidR="006C362E" w:rsidRPr="00591B0E" w:rsidRDefault="00026E58" w:rsidP="005C1F73">
      <w:pPr>
        <w:ind w:firstLine="10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C362E" w:rsidRPr="00591B0E">
        <w:rPr>
          <w:sz w:val="28"/>
          <w:szCs w:val="28"/>
          <w:lang w:val="uk-UA"/>
        </w:rPr>
        <w:t xml:space="preserve">керівники </w:t>
      </w:r>
      <w:r w:rsidR="009413E6" w:rsidRPr="005C1F73">
        <w:rPr>
          <w:rStyle w:val="2"/>
          <w:rFonts w:eastAsia="Arial Unicode MS"/>
        </w:rPr>
        <w:t xml:space="preserve">або заступники керівників </w:t>
      </w:r>
      <w:r w:rsidR="006C362E" w:rsidRPr="00591B0E">
        <w:rPr>
          <w:sz w:val="28"/>
          <w:szCs w:val="28"/>
          <w:lang w:val="uk-UA"/>
        </w:rPr>
        <w:t xml:space="preserve">структурних підрозділів </w:t>
      </w:r>
      <w:r w:rsidR="009837F9" w:rsidRPr="005C1F73">
        <w:rPr>
          <w:rStyle w:val="2"/>
          <w:rFonts w:eastAsia="Arial Unicode MS"/>
        </w:rPr>
        <w:t>Баштанської районної</w:t>
      </w:r>
      <w:r w:rsidR="009837F9" w:rsidRPr="00591B0E">
        <w:rPr>
          <w:sz w:val="28"/>
          <w:szCs w:val="28"/>
          <w:lang w:val="uk-UA"/>
        </w:rPr>
        <w:t xml:space="preserve"> </w:t>
      </w:r>
      <w:r w:rsidR="006C362E" w:rsidRPr="00591B0E">
        <w:rPr>
          <w:sz w:val="28"/>
          <w:szCs w:val="28"/>
          <w:lang w:val="uk-UA"/>
        </w:rPr>
        <w:t xml:space="preserve">державної адміністрації (під час дії воєнного стану </w:t>
      </w:r>
      <w:r w:rsidR="006C362E" w:rsidRPr="005C1F73">
        <w:rPr>
          <w:rStyle w:val="2"/>
          <w:rFonts w:eastAsia="Arial Unicode MS"/>
        </w:rPr>
        <w:t xml:space="preserve">- </w:t>
      </w:r>
      <w:r w:rsidR="009837F9" w:rsidRPr="005C1F73">
        <w:rPr>
          <w:rStyle w:val="2"/>
          <w:rFonts w:eastAsia="Arial Unicode MS"/>
        </w:rPr>
        <w:t>Баштанської районної</w:t>
      </w:r>
      <w:r w:rsidR="009837F9" w:rsidRPr="00591B0E">
        <w:rPr>
          <w:sz w:val="28"/>
          <w:szCs w:val="28"/>
          <w:lang w:val="uk-UA"/>
        </w:rPr>
        <w:t xml:space="preserve"> </w:t>
      </w:r>
      <w:r w:rsidR="006C362E" w:rsidRPr="00591B0E">
        <w:rPr>
          <w:sz w:val="28"/>
          <w:szCs w:val="28"/>
          <w:lang w:val="uk-UA"/>
        </w:rPr>
        <w:t>військової адміністрації) з питань: освіти; охорони здоров’я; соціального захисту; у справах молоді; інформаційної політики;</w:t>
      </w:r>
    </w:p>
    <w:p w:rsidR="006C362E" w:rsidRPr="005C1F73" w:rsidRDefault="00026E58" w:rsidP="005C1F73">
      <w:pPr>
        <w:ind w:firstLine="1000"/>
        <w:jc w:val="both"/>
        <w:rPr>
          <w:sz w:val="28"/>
          <w:szCs w:val="28"/>
        </w:rPr>
      </w:pPr>
      <w:r>
        <w:rPr>
          <w:rStyle w:val="2"/>
          <w:rFonts w:eastAsia="Arial Unicode MS"/>
        </w:rPr>
        <w:t xml:space="preserve"> </w:t>
      </w:r>
      <w:r w:rsidR="006C362E" w:rsidRPr="005C1F73">
        <w:rPr>
          <w:rStyle w:val="2"/>
          <w:rFonts w:eastAsia="Arial Unicode MS"/>
        </w:rPr>
        <w:t>керівники або заступники керівників територіальних орган</w:t>
      </w:r>
      <w:r w:rsidR="009837F9" w:rsidRPr="005C1F73">
        <w:rPr>
          <w:rStyle w:val="2"/>
          <w:rFonts w:eastAsia="Arial Unicode MS"/>
        </w:rPr>
        <w:t>ів Національної поліції України</w:t>
      </w:r>
      <w:r w:rsidR="006C362E" w:rsidRPr="005C1F73">
        <w:rPr>
          <w:rStyle w:val="2"/>
          <w:rFonts w:eastAsia="Arial Unicode MS"/>
        </w:rPr>
        <w:t>;</w:t>
      </w:r>
    </w:p>
    <w:p w:rsidR="006C362E" w:rsidRPr="005C1F73" w:rsidRDefault="006C362E" w:rsidP="005C1F73">
      <w:pPr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>група зацікавлених сторін 2 — профільні бюджетні заклади (установи):</w:t>
      </w:r>
    </w:p>
    <w:p w:rsidR="00D022DE" w:rsidRPr="005C1F73" w:rsidRDefault="006C362E" w:rsidP="005C1F73">
      <w:pPr>
        <w:ind w:firstLine="1000"/>
        <w:jc w:val="both"/>
        <w:rPr>
          <w:rStyle w:val="2"/>
          <w:rFonts w:eastAsia="Arial Unicode MS"/>
        </w:rPr>
      </w:pPr>
      <w:r w:rsidRPr="005C1F73">
        <w:rPr>
          <w:rStyle w:val="2"/>
          <w:rFonts w:eastAsia="Arial Unicode MS"/>
        </w:rPr>
        <w:t xml:space="preserve">керівники (працівники) профільних бюджетних закладів (установ), </w:t>
      </w:r>
      <w:r w:rsidR="009413E6" w:rsidRPr="005C1F73">
        <w:rPr>
          <w:sz w:val="28"/>
          <w:szCs w:val="28"/>
          <w:lang w:val="uk-UA"/>
        </w:rPr>
        <w:t>що</w:t>
      </w:r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надають медичні послуги у зв’язку з ВІЛ-інфекцією/ </w:t>
      </w:r>
      <w:proofErr w:type="spellStart"/>
      <w:r w:rsidRPr="005C1F73">
        <w:rPr>
          <w:rStyle w:val="2"/>
          <w:rFonts w:eastAsia="Arial Unicode MS"/>
        </w:rPr>
        <w:t>СНІДом</w:t>
      </w:r>
      <w:proofErr w:type="spellEnd"/>
      <w:r w:rsidRPr="005C1F73">
        <w:rPr>
          <w:rStyle w:val="2"/>
          <w:rFonts w:eastAsia="Arial Unicode MS"/>
        </w:rPr>
        <w:t>, туберкульозом, спорідненими захворюваннями, інфекціями та розладами, віднесеними до предмета відання ради, а саме: по одному фахівцю, які спеціалізуються на проблематиці ВІЛ-інфекції/</w:t>
      </w:r>
      <w:proofErr w:type="spellStart"/>
      <w:r w:rsidRPr="005C1F73">
        <w:rPr>
          <w:rStyle w:val="2"/>
          <w:rFonts w:eastAsia="Arial Unicode MS"/>
        </w:rPr>
        <w:t>СНІДу</w:t>
      </w:r>
      <w:proofErr w:type="spellEnd"/>
      <w:r w:rsidRPr="005C1F73">
        <w:rPr>
          <w:rStyle w:val="2"/>
          <w:rFonts w:eastAsia="Arial Unicode MS"/>
        </w:rPr>
        <w:t>, туберкульозу та розладів унаслідок уживання наркотиків;</w:t>
      </w:r>
    </w:p>
    <w:p w:rsidR="006C362E" w:rsidRPr="005C1F73" w:rsidRDefault="006C362E" w:rsidP="005C1F73">
      <w:pPr>
        <w:ind w:firstLine="1000"/>
        <w:jc w:val="both"/>
        <w:rPr>
          <w:sz w:val="28"/>
          <w:szCs w:val="28"/>
          <w:lang w:val="uk-UA"/>
        </w:rPr>
      </w:pPr>
      <w:r w:rsidRPr="005C1F73">
        <w:rPr>
          <w:rStyle w:val="2"/>
          <w:rFonts w:eastAsia="Arial Unicode MS"/>
        </w:rPr>
        <w:t xml:space="preserve">група зацікавлених сторін </w:t>
      </w:r>
      <w:r w:rsidR="00EB4B66" w:rsidRPr="005C1F73">
        <w:rPr>
          <w:rStyle w:val="2"/>
          <w:rFonts w:eastAsia="Arial Unicode MS"/>
        </w:rPr>
        <w:t>3</w:t>
      </w:r>
      <w:r w:rsidRPr="005C1F73">
        <w:rPr>
          <w:rStyle w:val="2"/>
          <w:rFonts w:eastAsia="Arial Unicode MS"/>
        </w:rPr>
        <w:t xml:space="preserve"> - профільні неурядові некомерційні організації (включно з їхніми відокремленими підрозділами):</w:t>
      </w:r>
    </w:p>
    <w:p w:rsidR="006C362E" w:rsidRPr="006E4E73" w:rsidRDefault="006C362E" w:rsidP="005C1F73">
      <w:pPr>
        <w:ind w:firstLine="1000"/>
        <w:jc w:val="both"/>
        <w:rPr>
          <w:sz w:val="28"/>
          <w:szCs w:val="28"/>
          <w:lang w:val="uk-UA"/>
        </w:rPr>
      </w:pPr>
      <w:r w:rsidRPr="006E4E73">
        <w:rPr>
          <w:sz w:val="28"/>
          <w:szCs w:val="28"/>
          <w:lang w:val="uk-UA"/>
        </w:rPr>
        <w:lastRenderedPageBreak/>
        <w:t>два представника від громадських і благодійних організацій (їх відокремлених підрозділів) (за згодою)</w:t>
      </w:r>
      <w:r w:rsidR="00FE4690">
        <w:rPr>
          <w:sz w:val="28"/>
          <w:szCs w:val="28"/>
          <w:lang w:val="uk-UA"/>
        </w:rPr>
        <w:t>.</w:t>
      </w:r>
    </w:p>
    <w:p w:rsidR="006C362E" w:rsidRPr="005C1F73" w:rsidRDefault="006C362E" w:rsidP="008F4524">
      <w:pPr>
        <w:widowControl w:val="0"/>
        <w:numPr>
          <w:ilvl w:val="0"/>
          <w:numId w:val="12"/>
        </w:numPr>
        <w:tabs>
          <w:tab w:val="left" w:pos="1446"/>
        </w:tabs>
        <w:spacing w:after="47"/>
        <w:ind w:firstLine="993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Особи, </w:t>
      </w:r>
      <w:proofErr w:type="spellStart"/>
      <w:r w:rsidRPr="005C1F73">
        <w:rPr>
          <w:sz w:val="28"/>
          <w:szCs w:val="28"/>
        </w:rPr>
        <w:t>які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входять</w:t>
      </w:r>
      <w:proofErr w:type="spellEnd"/>
      <w:r w:rsidRPr="005C1F73">
        <w:rPr>
          <w:sz w:val="28"/>
          <w:szCs w:val="28"/>
        </w:rPr>
        <w:t xml:space="preserve"> до складу ради за </w:t>
      </w:r>
      <w:proofErr w:type="spellStart"/>
      <w:r w:rsidRPr="005C1F73">
        <w:rPr>
          <w:sz w:val="28"/>
          <w:szCs w:val="28"/>
        </w:rPr>
        <w:t>посадою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обираються</w:t>
      </w:r>
      <w:proofErr w:type="spellEnd"/>
      <w:r w:rsidRPr="005C1F73">
        <w:rPr>
          <w:sz w:val="28"/>
          <w:szCs w:val="28"/>
        </w:rPr>
        <w:t xml:space="preserve"> до </w:t>
      </w:r>
      <w:proofErr w:type="spellStart"/>
      <w:r w:rsidRPr="005C1F73">
        <w:rPr>
          <w:sz w:val="28"/>
          <w:szCs w:val="28"/>
        </w:rPr>
        <w:t>неї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від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відповідної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зацікавленої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сторони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групи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зацікавлених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сторін</w:t>
      </w:r>
      <w:proofErr w:type="spellEnd"/>
      <w:r w:rsidRPr="005C1F73">
        <w:rPr>
          <w:sz w:val="28"/>
          <w:szCs w:val="28"/>
        </w:rPr>
        <w:t xml:space="preserve">), не </w:t>
      </w:r>
      <w:proofErr w:type="spellStart"/>
      <w:r w:rsidRPr="005C1F73">
        <w:rPr>
          <w:sz w:val="28"/>
          <w:szCs w:val="28"/>
        </w:rPr>
        <w:t>потребують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погодження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свого</w:t>
      </w:r>
      <w:proofErr w:type="spellEnd"/>
      <w:r w:rsidRPr="005C1F73">
        <w:rPr>
          <w:sz w:val="28"/>
          <w:szCs w:val="28"/>
        </w:rPr>
        <w:t xml:space="preserve"> членства з боку </w:t>
      </w:r>
      <w:proofErr w:type="spellStart"/>
      <w:r w:rsidRPr="005C1F73">
        <w:rPr>
          <w:sz w:val="28"/>
          <w:szCs w:val="28"/>
        </w:rPr>
        <w:t>самої</w:t>
      </w:r>
      <w:proofErr w:type="spellEnd"/>
      <w:r w:rsidRPr="005C1F73">
        <w:rPr>
          <w:sz w:val="28"/>
          <w:szCs w:val="28"/>
        </w:rPr>
        <w:t xml:space="preserve"> ради </w:t>
      </w:r>
      <w:proofErr w:type="spellStart"/>
      <w:r w:rsidRPr="005C1F73">
        <w:rPr>
          <w:sz w:val="28"/>
          <w:szCs w:val="28"/>
        </w:rPr>
        <w:t>чи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її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голови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натомість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можуть</w:t>
      </w:r>
      <w:proofErr w:type="spellEnd"/>
      <w:r w:rsidRPr="005C1F73">
        <w:rPr>
          <w:sz w:val="28"/>
          <w:szCs w:val="28"/>
        </w:rPr>
        <w:t xml:space="preserve"> бути </w:t>
      </w:r>
      <w:proofErr w:type="spellStart"/>
      <w:r w:rsidRPr="005C1F73">
        <w:rPr>
          <w:sz w:val="28"/>
          <w:szCs w:val="28"/>
        </w:rPr>
        <w:t>виведені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зі</w:t>
      </w:r>
      <w:proofErr w:type="spellEnd"/>
      <w:r w:rsidRPr="005C1F73">
        <w:rPr>
          <w:sz w:val="28"/>
          <w:szCs w:val="28"/>
        </w:rPr>
        <w:t xml:space="preserve"> складу ради на </w:t>
      </w:r>
      <w:proofErr w:type="spellStart"/>
      <w:proofErr w:type="gramStart"/>
      <w:r w:rsidRPr="005C1F73">
        <w:rPr>
          <w:sz w:val="28"/>
          <w:szCs w:val="28"/>
        </w:rPr>
        <w:t>п</w:t>
      </w:r>
      <w:proofErr w:type="gramEnd"/>
      <w:r w:rsidRPr="005C1F73">
        <w:rPr>
          <w:sz w:val="28"/>
          <w:szCs w:val="28"/>
        </w:rPr>
        <w:t>ідставах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визначених</w:t>
      </w:r>
      <w:proofErr w:type="spellEnd"/>
      <w:r w:rsidRPr="005C1F73">
        <w:rPr>
          <w:sz w:val="28"/>
          <w:szCs w:val="28"/>
        </w:rPr>
        <w:t xml:space="preserve"> регламентом ради.</w:t>
      </w:r>
    </w:p>
    <w:p w:rsidR="006C362E" w:rsidRPr="005C1F73" w:rsidRDefault="006C362E" w:rsidP="005C1F73">
      <w:pPr>
        <w:keepNext/>
        <w:keepLines/>
        <w:jc w:val="center"/>
        <w:rPr>
          <w:sz w:val="28"/>
          <w:szCs w:val="28"/>
        </w:rPr>
      </w:pPr>
      <w:bookmarkStart w:id="5" w:name="bookmark8"/>
      <w:r w:rsidRPr="005C1F73">
        <w:rPr>
          <w:rStyle w:val="22"/>
          <w:rFonts w:eastAsia="Arial Unicode MS"/>
        </w:rPr>
        <w:t xml:space="preserve">V. </w:t>
      </w:r>
      <w:r w:rsidRPr="005C1F73">
        <w:rPr>
          <w:rStyle w:val="20"/>
          <w:rFonts w:eastAsia="Arial Unicode MS"/>
          <w:bCs w:val="0"/>
        </w:rPr>
        <w:t>Організація роботи ради</w:t>
      </w:r>
      <w:bookmarkEnd w:id="5"/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296"/>
        </w:tabs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Організаційними формами </w:t>
      </w:r>
      <w:proofErr w:type="spellStart"/>
      <w:r w:rsidRPr="005C1F73">
        <w:rPr>
          <w:sz w:val="28"/>
          <w:szCs w:val="28"/>
        </w:rPr>
        <w:t>роботи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>ради є:</w:t>
      </w:r>
    </w:p>
    <w:p w:rsidR="006C362E" w:rsidRPr="005C1F73" w:rsidRDefault="006C362E" w:rsidP="005C1F73">
      <w:pPr>
        <w:widowControl w:val="0"/>
        <w:numPr>
          <w:ilvl w:val="0"/>
          <w:numId w:val="19"/>
        </w:numPr>
        <w:tabs>
          <w:tab w:val="left" w:pos="1446"/>
        </w:tabs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>очні засідання;</w:t>
      </w:r>
    </w:p>
    <w:p w:rsidR="006C362E" w:rsidRPr="005C1F73" w:rsidRDefault="006C362E" w:rsidP="005C1F73">
      <w:pPr>
        <w:widowControl w:val="0"/>
        <w:numPr>
          <w:ilvl w:val="0"/>
          <w:numId w:val="19"/>
        </w:numPr>
        <w:tabs>
          <w:tab w:val="left" w:pos="1446"/>
        </w:tabs>
        <w:spacing w:after="308"/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робота в дистанційному режимі </w:t>
      </w:r>
      <w:proofErr w:type="spellStart"/>
      <w:r w:rsidRPr="005C1F73">
        <w:rPr>
          <w:sz w:val="28"/>
          <w:szCs w:val="28"/>
        </w:rPr>
        <w:t>комунікації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між</w:t>
      </w:r>
      <w:proofErr w:type="spellEnd"/>
      <w:r w:rsidRPr="005C1F73">
        <w:rPr>
          <w:sz w:val="28"/>
          <w:szCs w:val="28"/>
        </w:rPr>
        <w:t xml:space="preserve"> членами </w:t>
      </w:r>
      <w:r w:rsidRPr="005C1F73">
        <w:rPr>
          <w:rStyle w:val="2"/>
          <w:rFonts w:eastAsia="Arial Unicode MS"/>
        </w:rPr>
        <w:t>ради.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289"/>
        </w:tabs>
        <w:spacing w:after="300"/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Чергові засідання </w:t>
      </w:r>
      <w:proofErr w:type="spellStart"/>
      <w:r w:rsidRPr="005C1F73">
        <w:rPr>
          <w:sz w:val="28"/>
          <w:szCs w:val="28"/>
        </w:rPr>
        <w:t>проводяться</w:t>
      </w:r>
      <w:proofErr w:type="spellEnd"/>
      <w:r w:rsidRPr="005C1F73">
        <w:rPr>
          <w:sz w:val="28"/>
          <w:szCs w:val="28"/>
        </w:rPr>
        <w:t xml:space="preserve"> не </w:t>
      </w:r>
      <w:r w:rsidRPr="005C1F73">
        <w:rPr>
          <w:rStyle w:val="2"/>
          <w:rFonts w:eastAsia="Arial Unicode MS"/>
        </w:rPr>
        <w:t xml:space="preserve">рідше, </w:t>
      </w:r>
      <w:proofErr w:type="spellStart"/>
      <w:r w:rsidRPr="005C1F73">
        <w:rPr>
          <w:sz w:val="28"/>
          <w:szCs w:val="28"/>
        </w:rPr>
        <w:t>ніж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один раз </w:t>
      </w:r>
      <w:r w:rsidR="00236902">
        <w:rPr>
          <w:sz w:val="28"/>
          <w:szCs w:val="28"/>
          <w:lang w:val="uk-UA"/>
        </w:rPr>
        <w:t>у</w:t>
      </w:r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квартал, </w:t>
      </w:r>
      <w:proofErr w:type="spellStart"/>
      <w:r w:rsidRPr="005C1F73">
        <w:rPr>
          <w:sz w:val="28"/>
          <w:szCs w:val="28"/>
        </w:rPr>
        <w:t>тобто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щонайменше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чотири рази </w:t>
      </w:r>
      <w:r w:rsidR="00236902">
        <w:rPr>
          <w:sz w:val="28"/>
          <w:szCs w:val="28"/>
          <w:lang w:val="uk-UA"/>
        </w:rPr>
        <w:t>в році</w:t>
      </w:r>
      <w:r w:rsidRPr="005C1F73">
        <w:rPr>
          <w:rStyle w:val="2"/>
          <w:rFonts w:eastAsia="Arial Unicode MS"/>
        </w:rPr>
        <w:t>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446"/>
        </w:tabs>
        <w:spacing w:after="296"/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Позачергові засідання </w:t>
      </w:r>
      <w:proofErr w:type="spellStart"/>
      <w:r w:rsidRPr="005C1F73">
        <w:rPr>
          <w:sz w:val="28"/>
          <w:szCs w:val="28"/>
        </w:rPr>
        <w:t>проводяться</w:t>
      </w:r>
      <w:proofErr w:type="spellEnd"/>
      <w:r w:rsidRPr="005C1F73">
        <w:rPr>
          <w:sz w:val="28"/>
          <w:szCs w:val="28"/>
        </w:rPr>
        <w:t xml:space="preserve"> в </w:t>
      </w:r>
      <w:r w:rsidRPr="005C1F73">
        <w:rPr>
          <w:rStyle w:val="2"/>
          <w:rFonts w:eastAsia="Arial Unicode MS"/>
        </w:rPr>
        <w:t xml:space="preserve">разі потреби </w:t>
      </w:r>
      <w:r w:rsidRPr="005C1F73">
        <w:rPr>
          <w:sz w:val="28"/>
          <w:szCs w:val="28"/>
        </w:rPr>
        <w:t xml:space="preserve">та </w:t>
      </w:r>
      <w:proofErr w:type="spellStart"/>
      <w:r w:rsidRPr="005C1F73">
        <w:rPr>
          <w:sz w:val="28"/>
          <w:szCs w:val="28"/>
        </w:rPr>
        <w:t>можуть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ініціюватися будь-ким із </w:t>
      </w:r>
      <w:proofErr w:type="spellStart"/>
      <w:r w:rsidRPr="005C1F73">
        <w:rPr>
          <w:sz w:val="28"/>
          <w:szCs w:val="28"/>
        </w:rPr>
        <w:t>членів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ради шляхом відповідного </w:t>
      </w:r>
      <w:proofErr w:type="spellStart"/>
      <w:r w:rsidRPr="005C1F73">
        <w:rPr>
          <w:sz w:val="28"/>
          <w:szCs w:val="28"/>
        </w:rPr>
        <w:t>звернення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з обґрунтуванням до голови ради 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ради </w:t>
      </w:r>
      <w:r w:rsidRPr="005C1F73">
        <w:rPr>
          <w:sz w:val="28"/>
          <w:szCs w:val="28"/>
        </w:rPr>
        <w:t xml:space="preserve">в </w:t>
      </w:r>
      <w:r w:rsidRPr="005C1F73">
        <w:rPr>
          <w:rStyle w:val="2"/>
          <w:rFonts w:eastAsia="Arial Unicode MS"/>
        </w:rPr>
        <w:t xml:space="preserve">цілому в режимі електронної </w:t>
      </w:r>
      <w:proofErr w:type="spellStart"/>
      <w:r w:rsidRPr="005C1F73">
        <w:rPr>
          <w:sz w:val="28"/>
          <w:szCs w:val="28"/>
        </w:rPr>
        <w:t>комунікації</w:t>
      </w:r>
      <w:proofErr w:type="spellEnd"/>
      <w:r w:rsidRPr="005C1F73">
        <w:rPr>
          <w:sz w:val="28"/>
          <w:szCs w:val="28"/>
        </w:rPr>
        <w:t xml:space="preserve">. </w:t>
      </w:r>
      <w:r w:rsidRPr="005C1F73">
        <w:rPr>
          <w:rStyle w:val="2"/>
          <w:rFonts w:eastAsia="Arial Unicode MS"/>
        </w:rPr>
        <w:t xml:space="preserve">Рішення </w:t>
      </w:r>
      <w:r w:rsidRPr="005C1F73">
        <w:rPr>
          <w:sz w:val="28"/>
          <w:szCs w:val="28"/>
        </w:rPr>
        <w:t xml:space="preserve">про </w:t>
      </w:r>
      <w:proofErr w:type="spellStart"/>
      <w:r w:rsidRPr="005C1F73">
        <w:rPr>
          <w:sz w:val="28"/>
          <w:szCs w:val="28"/>
        </w:rPr>
        <w:t>доцільність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або недоцільність скликання позачергового засідання </w:t>
      </w:r>
      <w:r w:rsidRPr="005C1F73">
        <w:rPr>
          <w:sz w:val="28"/>
          <w:szCs w:val="28"/>
        </w:rPr>
        <w:t xml:space="preserve">на </w:t>
      </w:r>
      <w:r w:rsidRPr="005C1F73">
        <w:rPr>
          <w:rStyle w:val="2"/>
          <w:rFonts w:eastAsia="Arial Unicode MS"/>
        </w:rPr>
        <w:t xml:space="preserve">підставі такого </w:t>
      </w:r>
      <w:proofErr w:type="spellStart"/>
      <w:r w:rsidRPr="005C1F73">
        <w:rPr>
          <w:sz w:val="28"/>
          <w:szCs w:val="28"/>
        </w:rPr>
        <w:t>звернення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приймає</w:t>
      </w:r>
      <w:proofErr w:type="spellEnd"/>
      <w:r w:rsidRPr="005C1F73">
        <w:rPr>
          <w:sz w:val="28"/>
          <w:szCs w:val="28"/>
        </w:rPr>
        <w:t xml:space="preserve"> голова </w:t>
      </w:r>
      <w:r w:rsidRPr="005C1F73">
        <w:rPr>
          <w:rStyle w:val="2"/>
          <w:rFonts w:eastAsia="Arial Unicode MS"/>
        </w:rPr>
        <w:t xml:space="preserve">ради, </w:t>
      </w:r>
      <w:r w:rsidRPr="005C1F73">
        <w:rPr>
          <w:sz w:val="28"/>
          <w:szCs w:val="28"/>
        </w:rPr>
        <w:t xml:space="preserve">про </w:t>
      </w:r>
      <w:r w:rsidRPr="005C1F73">
        <w:rPr>
          <w:rStyle w:val="2"/>
          <w:rFonts w:eastAsia="Arial Unicode MS"/>
        </w:rPr>
        <w:t>що сповіщає раду через секретаря ради.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285"/>
        </w:tabs>
        <w:spacing w:after="333"/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 xml:space="preserve">Засідання ради є правоможним, </w:t>
      </w:r>
      <w:proofErr w:type="spellStart"/>
      <w:r w:rsidRPr="005C1F73">
        <w:rPr>
          <w:sz w:val="28"/>
          <w:szCs w:val="28"/>
        </w:rPr>
        <w:t>якщо</w:t>
      </w:r>
      <w:proofErr w:type="spellEnd"/>
      <w:r w:rsidRPr="005C1F73">
        <w:rPr>
          <w:sz w:val="28"/>
          <w:szCs w:val="28"/>
        </w:rPr>
        <w:t xml:space="preserve"> на </w:t>
      </w:r>
      <w:proofErr w:type="spellStart"/>
      <w:r w:rsidRPr="005C1F73">
        <w:rPr>
          <w:sz w:val="28"/>
          <w:szCs w:val="28"/>
        </w:rPr>
        <w:t>ньому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присутня (особисто зареєструвалася) більшість від її номінального представницько-посадового складу. Очне засідання може проводитись з елементом дистанційної участі, тобто з наданням окремим членам ради можливості </w:t>
      </w:r>
      <w:proofErr w:type="spellStart"/>
      <w:r w:rsidRPr="005C1F73">
        <w:rPr>
          <w:sz w:val="28"/>
          <w:szCs w:val="28"/>
        </w:rPr>
        <w:t>брати</w:t>
      </w:r>
      <w:proofErr w:type="spellEnd"/>
      <w:r w:rsidRPr="005C1F73">
        <w:rPr>
          <w:sz w:val="28"/>
          <w:szCs w:val="28"/>
        </w:rPr>
        <w:t xml:space="preserve"> </w:t>
      </w:r>
      <w:r w:rsidRPr="005C1F73">
        <w:rPr>
          <w:rStyle w:val="2"/>
          <w:rFonts w:eastAsia="Arial Unicode MS"/>
        </w:rPr>
        <w:t xml:space="preserve">участь у засіданні з використанням технічних засобів (у такому разі за реєстрацію участі </w:t>
      </w:r>
      <w:r w:rsidRPr="005C1F73">
        <w:rPr>
          <w:sz w:val="28"/>
          <w:szCs w:val="28"/>
        </w:rPr>
        <w:t xml:space="preserve">в </w:t>
      </w:r>
      <w:r w:rsidRPr="005C1F73">
        <w:rPr>
          <w:rStyle w:val="2"/>
          <w:rFonts w:eastAsia="Arial Unicode MS"/>
        </w:rPr>
        <w:t>засіданні членів ради в дистанційному режимі відповідає секретар ради).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320"/>
        </w:tabs>
        <w:ind w:firstLine="1000"/>
        <w:jc w:val="both"/>
        <w:rPr>
          <w:sz w:val="28"/>
          <w:szCs w:val="28"/>
        </w:rPr>
      </w:pPr>
      <w:r w:rsidRPr="005C1F73">
        <w:rPr>
          <w:rStyle w:val="2"/>
          <w:rFonts w:eastAsia="Arial Unicode MS"/>
        </w:rPr>
        <w:t>Члени ради зобов’язані брати участь у її засіданнях особисто.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359"/>
        </w:tabs>
        <w:spacing w:after="304"/>
        <w:ind w:firstLine="10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На </w:t>
      </w:r>
      <w:proofErr w:type="spellStart"/>
      <w:r w:rsidRPr="005C1F73">
        <w:rPr>
          <w:sz w:val="28"/>
          <w:szCs w:val="28"/>
        </w:rPr>
        <w:t>засіданні</w:t>
      </w:r>
      <w:proofErr w:type="spellEnd"/>
      <w:r w:rsidRPr="005C1F73">
        <w:rPr>
          <w:sz w:val="28"/>
          <w:szCs w:val="28"/>
        </w:rPr>
        <w:t xml:space="preserve"> ради </w:t>
      </w:r>
      <w:proofErr w:type="spellStart"/>
      <w:r w:rsidRPr="005C1F73">
        <w:rPr>
          <w:sz w:val="28"/>
          <w:szCs w:val="28"/>
        </w:rPr>
        <w:t>головує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її</w:t>
      </w:r>
      <w:proofErr w:type="spellEnd"/>
      <w:r w:rsidRPr="005C1F73">
        <w:rPr>
          <w:sz w:val="28"/>
          <w:szCs w:val="28"/>
        </w:rPr>
        <w:t xml:space="preserve"> голова 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за </w:t>
      </w:r>
      <w:proofErr w:type="spellStart"/>
      <w:r w:rsidRPr="005C1F73">
        <w:rPr>
          <w:sz w:val="28"/>
          <w:szCs w:val="28"/>
        </w:rPr>
        <w:t>дорученням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голови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зокрема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разі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фізичної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proofErr w:type="gramStart"/>
      <w:r w:rsidRPr="005C1F73">
        <w:rPr>
          <w:sz w:val="28"/>
          <w:szCs w:val="28"/>
        </w:rPr>
        <w:t>його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</w:t>
      </w:r>
      <w:proofErr w:type="gramEnd"/>
      <w:r w:rsidRPr="005C1F73">
        <w:rPr>
          <w:sz w:val="28"/>
          <w:szCs w:val="28"/>
        </w:rPr>
        <w:t>ідсутності</w:t>
      </w:r>
      <w:proofErr w:type="spellEnd"/>
      <w:r w:rsidRPr="005C1F73">
        <w:rPr>
          <w:sz w:val="28"/>
          <w:szCs w:val="28"/>
        </w:rPr>
        <w:t xml:space="preserve"> - заступник </w:t>
      </w:r>
      <w:proofErr w:type="spellStart"/>
      <w:r w:rsidRPr="005C1F73">
        <w:rPr>
          <w:sz w:val="28"/>
          <w:szCs w:val="28"/>
        </w:rPr>
        <w:t>голови</w:t>
      </w:r>
      <w:proofErr w:type="spellEnd"/>
      <w:r w:rsidRPr="005C1F73">
        <w:rPr>
          <w:sz w:val="28"/>
          <w:szCs w:val="28"/>
        </w:rPr>
        <w:t xml:space="preserve">. В </w:t>
      </w:r>
      <w:proofErr w:type="spellStart"/>
      <w:r w:rsidRPr="005C1F73">
        <w:rPr>
          <w:sz w:val="28"/>
          <w:szCs w:val="28"/>
        </w:rPr>
        <w:t>разі</w:t>
      </w:r>
      <w:proofErr w:type="spellEnd"/>
      <w:r w:rsidRPr="005C1F73">
        <w:rPr>
          <w:sz w:val="28"/>
          <w:szCs w:val="28"/>
        </w:rPr>
        <w:t xml:space="preserve">, коли посада </w:t>
      </w:r>
      <w:proofErr w:type="spellStart"/>
      <w:r w:rsidRPr="005C1F73">
        <w:rPr>
          <w:sz w:val="28"/>
          <w:szCs w:val="28"/>
        </w:rPr>
        <w:t>голови</w:t>
      </w:r>
      <w:proofErr w:type="spellEnd"/>
      <w:r w:rsidRPr="005C1F73">
        <w:rPr>
          <w:sz w:val="28"/>
          <w:szCs w:val="28"/>
        </w:rPr>
        <w:t xml:space="preserve"> ради є </w:t>
      </w:r>
      <w:proofErr w:type="gramStart"/>
      <w:r w:rsidRPr="005C1F73">
        <w:rPr>
          <w:sz w:val="28"/>
          <w:szCs w:val="28"/>
        </w:rPr>
        <w:t>вакантною</w:t>
      </w:r>
      <w:proofErr w:type="gram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засідання</w:t>
      </w:r>
      <w:proofErr w:type="spellEnd"/>
      <w:r w:rsidRPr="005C1F73">
        <w:rPr>
          <w:sz w:val="28"/>
          <w:szCs w:val="28"/>
        </w:rPr>
        <w:t xml:space="preserve"> ради проводить заступник</w:t>
      </w:r>
      <w:r w:rsidR="009C7F8B" w:rsidRPr="005C1F73">
        <w:rPr>
          <w:sz w:val="28"/>
          <w:szCs w:val="28"/>
          <w:lang w:val="uk-UA"/>
        </w:rPr>
        <w:t xml:space="preserve"> </w:t>
      </w:r>
      <w:proofErr w:type="spellStart"/>
      <w:r w:rsidR="009C7F8B" w:rsidRPr="005C1F73">
        <w:rPr>
          <w:sz w:val="28"/>
          <w:szCs w:val="28"/>
        </w:rPr>
        <w:t>голови</w:t>
      </w:r>
      <w:proofErr w:type="spellEnd"/>
      <w:r w:rsidR="009C7F8B" w:rsidRPr="005C1F73">
        <w:rPr>
          <w:sz w:val="28"/>
          <w:szCs w:val="28"/>
        </w:rPr>
        <w:t xml:space="preserve"> ради</w:t>
      </w:r>
      <w:r w:rsidRPr="005C1F73">
        <w:rPr>
          <w:sz w:val="28"/>
          <w:szCs w:val="28"/>
        </w:rPr>
        <w:t>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359"/>
        </w:tabs>
        <w:spacing w:after="300"/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Організаційну</w:t>
      </w:r>
      <w:proofErr w:type="spellEnd"/>
      <w:r w:rsidRPr="005C1F73">
        <w:rPr>
          <w:sz w:val="28"/>
          <w:szCs w:val="28"/>
        </w:rPr>
        <w:t xml:space="preserve"> та </w:t>
      </w:r>
      <w:proofErr w:type="spellStart"/>
      <w:r w:rsidRPr="005C1F73">
        <w:rPr>
          <w:sz w:val="28"/>
          <w:szCs w:val="28"/>
        </w:rPr>
        <w:t>програмну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proofErr w:type="gramStart"/>
      <w:r w:rsidRPr="005C1F73">
        <w:rPr>
          <w:sz w:val="28"/>
          <w:szCs w:val="28"/>
        </w:rPr>
        <w:t>п</w:t>
      </w:r>
      <w:proofErr w:type="gramEnd"/>
      <w:r w:rsidRPr="005C1F73">
        <w:rPr>
          <w:sz w:val="28"/>
          <w:szCs w:val="28"/>
        </w:rPr>
        <w:t>ідготовку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засідань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координує</w:t>
      </w:r>
      <w:proofErr w:type="spellEnd"/>
      <w:r w:rsidRPr="005C1F73">
        <w:rPr>
          <w:sz w:val="28"/>
          <w:szCs w:val="28"/>
          <w:vertAlign w:val="superscript"/>
        </w:rPr>
        <w:t>-</w:t>
      </w:r>
      <w:r w:rsidRPr="005C1F73">
        <w:rPr>
          <w:sz w:val="28"/>
          <w:szCs w:val="28"/>
        </w:rPr>
        <w:t xml:space="preserve"> та </w:t>
      </w:r>
      <w:proofErr w:type="spellStart"/>
      <w:r w:rsidRPr="005C1F73">
        <w:rPr>
          <w:sz w:val="28"/>
          <w:szCs w:val="28"/>
        </w:rPr>
        <w:t>забезпечує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секретар</w:t>
      </w:r>
      <w:proofErr w:type="spellEnd"/>
      <w:r w:rsidRPr="005C1F73">
        <w:rPr>
          <w:sz w:val="28"/>
          <w:szCs w:val="28"/>
        </w:rPr>
        <w:t xml:space="preserve"> ради у </w:t>
      </w:r>
      <w:proofErr w:type="spellStart"/>
      <w:r w:rsidRPr="005C1F73">
        <w:rPr>
          <w:sz w:val="28"/>
          <w:szCs w:val="28"/>
        </w:rPr>
        <w:t>взаємодії</w:t>
      </w:r>
      <w:proofErr w:type="spellEnd"/>
      <w:r w:rsidRPr="005C1F73">
        <w:rPr>
          <w:sz w:val="28"/>
          <w:szCs w:val="28"/>
        </w:rPr>
        <w:t xml:space="preserve"> з головою ради та </w:t>
      </w:r>
      <w:proofErr w:type="spellStart"/>
      <w:r w:rsidRPr="005C1F73">
        <w:rPr>
          <w:sz w:val="28"/>
          <w:szCs w:val="28"/>
        </w:rPr>
        <w:t>його</w:t>
      </w:r>
      <w:proofErr w:type="spellEnd"/>
      <w:r w:rsidRPr="005C1F73">
        <w:rPr>
          <w:sz w:val="28"/>
          <w:szCs w:val="28"/>
        </w:rPr>
        <w:t xml:space="preserve"> заступник</w:t>
      </w:r>
      <w:r w:rsidR="009D6A8B" w:rsidRPr="005C1F73">
        <w:rPr>
          <w:sz w:val="28"/>
          <w:szCs w:val="28"/>
          <w:lang w:val="uk-UA"/>
        </w:rPr>
        <w:t>ом</w:t>
      </w:r>
      <w:r w:rsidRPr="005C1F73">
        <w:rPr>
          <w:sz w:val="28"/>
          <w:szCs w:val="28"/>
        </w:rPr>
        <w:t xml:space="preserve">, а </w:t>
      </w:r>
      <w:proofErr w:type="spellStart"/>
      <w:r w:rsidRPr="005C1F73">
        <w:rPr>
          <w:sz w:val="28"/>
          <w:szCs w:val="28"/>
        </w:rPr>
        <w:t>також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із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суб’єктами</w:t>
      </w:r>
      <w:proofErr w:type="spellEnd"/>
      <w:r w:rsidRPr="005C1F73">
        <w:rPr>
          <w:sz w:val="28"/>
          <w:szCs w:val="28"/>
        </w:rPr>
        <w:t xml:space="preserve"> (особами), </w:t>
      </w:r>
      <w:proofErr w:type="spellStart"/>
      <w:r w:rsidRPr="005C1F73">
        <w:rPr>
          <w:sz w:val="28"/>
          <w:szCs w:val="28"/>
        </w:rPr>
        <w:t>залученими</w:t>
      </w:r>
      <w:proofErr w:type="spellEnd"/>
      <w:r w:rsidRPr="005C1F73">
        <w:rPr>
          <w:sz w:val="28"/>
          <w:szCs w:val="28"/>
        </w:rPr>
        <w:t xml:space="preserve"> до </w:t>
      </w:r>
      <w:proofErr w:type="spellStart"/>
      <w:r w:rsidRPr="005C1F73">
        <w:rPr>
          <w:sz w:val="28"/>
          <w:szCs w:val="28"/>
        </w:rPr>
        <w:t>розгляду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окремих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питань</w:t>
      </w:r>
      <w:proofErr w:type="spellEnd"/>
      <w:r w:rsidRPr="005C1F73">
        <w:rPr>
          <w:sz w:val="28"/>
          <w:szCs w:val="28"/>
        </w:rPr>
        <w:t xml:space="preserve"> порядку денного.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359"/>
        </w:tabs>
        <w:spacing w:after="293"/>
        <w:ind w:firstLine="1020"/>
        <w:jc w:val="both"/>
        <w:rPr>
          <w:sz w:val="28"/>
          <w:szCs w:val="28"/>
        </w:rPr>
      </w:pPr>
      <w:proofErr w:type="spellStart"/>
      <w:proofErr w:type="gramStart"/>
      <w:r w:rsidRPr="005C1F73">
        <w:rPr>
          <w:sz w:val="28"/>
          <w:szCs w:val="28"/>
        </w:rPr>
        <w:t>Р</w:t>
      </w:r>
      <w:proofErr w:type="gramEnd"/>
      <w:r w:rsidRPr="005C1F73">
        <w:rPr>
          <w:sz w:val="28"/>
          <w:szCs w:val="28"/>
        </w:rPr>
        <w:t>ішення</w:t>
      </w:r>
      <w:proofErr w:type="spellEnd"/>
      <w:r w:rsidRPr="005C1F73">
        <w:rPr>
          <w:sz w:val="28"/>
          <w:szCs w:val="28"/>
        </w:rPr>
        <w:t xml:space="preserve"> ради </w:t>
      </w:r>
      <w:proofErr w:type="spellStart"/>
      <w:r w:rsidRPr="005C1F73">
        <w:rPr>
          <w:sz w:val="28"/>
          <w:szCs w:val="28"/>
        </w:rPr>
        <w:t>приймається</w:t>
      </w:r>
      <w:proofErr w:type="spellEnd"/>
      <w:r w:rsidRPr="005C1F73">
        <w:rPr>
          <w:sz w:val="28"/>
          <w:szCs w:val="28"/>
        </w:rPr>
        <w:t xml:space="preserve"> шляхом консенсусу 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більшістю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голосів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її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членів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зареєстрованих</w:t>
      </w:r>
      <w:proofErr w:type="spellEnd"/>
      <w:r w:rsidRPr="005C1F73">
        <w:rPr>
          <w:sz w:val="28"/>
          <w:szCs w:val="28"/>
        </w:rPr>
        <w:t xml:space="preserve"> на </w:t>
      </w:r>
      <w:proofErr w:type="spellStart"/>
      <w:r w:rsidRPr="005C1F73">
        <w:rPr>
          <w:sz w:val="28"/>
          <w:szCs w:val="28"/>
        </w:rPr>
        <w:t>засіданні</w:t>
      </w:r>
      <w:proofErr w:type="spellEnd"/>
      <w:r w:rsidRPr="005C1F73">
        <w:rPr>
          <w:sz w:val="28"/>
          <w:szCs w:val="28"/>
        </w:rPr>
        <w:t xml:space="preserve">. Консенсусом з приводу </w:t>
      </w:r>
      <w:proofErr w:type="spellStart"/>
      <w:r w:rsidRPr="005C1F73">
        <w:rPr>
          <w:sz w:val="28"/>
          <w:szCs w:val="28"/>
        </w:rPr>
        <w:t>прийняття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певного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рішення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вважається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відсутність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голосів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поданих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проти</w:t>
      </w:r>
      <w:proofErr w:type="spellEnd"/>
      <w:r w:rsidRPr="005C1F73">
        <w:rPr>
          <w:sz w:val="28"/>
          <w:szCs w:val="28"/>
        </w:rPr>
        <w:t xml:space="preserve"> такого </w:t>
      </w:r>
      <w:proofErr w:type="spellStart"/>
      <w:r w:rsidRPr="005C1F73">
        <w:rPr>
          <w:sz w:val="28"/>
          <w:szCs w:val="28"/>
        </w:rPr>
        <w:t>рішення</w:t>
      </w:r>
      <w:proofErr w:type="spellEnd"/>
      <w:r w:rsidRPr="005C1F73">
        <w:rPr>
          <w:sz w:val="28"/>
          <w:szCs w:val="28"/>
        </w:rPr>
        <w:t>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359"/>
        </w:tabs>
        <w:spacing w:after="308"/>
        <w:ind w:firstLine="1020"/>
        <w:jc w:val="both"/>
        <w:rPr>
          <w:sz w:val="28"/>
          <w:szCs w:val="28"/>
        </w:rPr>
      </w:pPr>
      <w:proofErr w:type="spellStart"/>
      <w:proofErr w:type="gramStart"/>
      <w:r w:rsidRPr="005C1F73">
        <w:rPr>
          <w:sz w:val="28"/>
          <w:szCs w:val="28"/>
        </w:rPr>
        <w:t>Р</w:t>
      </w:r>
      <w:proofErr w:type="gramEnd"/>
      <w:r w:rsidRPr="005C1F73">
        <w:rPr>
          <w:sz w:val="28"/>
          <w:szCs w:val="28"/>
        </w:rPr>
        <w:t>ішення</w:t>
      </w:r>
      <w:proofErr w:type="spellEnd"/>
      <w:r w:rsidRPr="005C1F73">
        <w:rPr>
          <w:sz w:val="28"/>
          <w:szCs w:val="28"/>
        </w:rPr>
        <w:t xml:space="preserve"> ради </w:t>
      </w:r>
      <w:proofErr w:type="spellStart"/>
      <w:r w:rsidRPr="005C1F73">
        <w:rPr>
          <w:sz w:val="28"/>
          <w:szCs w:val="28"/>
        </w:rPr>
        <w:t>оформлюються</w:t>
      </w:r>
      <w:proofErr w:type="spellEnd"/>
      <w:r w:rsidRPr="005C1F73">
        <w:rPr>
          <w:sz w:val="28"/>
          <w:szCs w:val="28"/>
        </w:rPr>
        <w:t xml:space="preserve"> протоколом, </w:t>
      </w:r>
      <w:proofErr w:type="spellStart"/>
      <w:r w:rsidRPr="005C1F73">
        <w:rPr>
          <w:sz w:val="28"/>
          <w:szCs w:val="28"/>
        </w:rPr>
        <w:t>який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підпису</w:t>
      </w:r>
      <w:proofErr w:type="spellEnd"/>
      <w:r w:rsidR="006C301F">
        <w:rPr>
          <w:sz w:val="28"/>
          <w:szCs w:val="28"/>
          <w:lang w:val="uk-UA"/>
        </w:rPr>
        <w:t>є</w:t>
      </w:r>
      <w:r w:rsidRPr="005C1F73">
        <w:rPr>
          <w:sz w:val="28"/>
          <w:szCs w:val="28"/>
        </w:rPr>
        <w:t xml:space="preserve"> особа, </w:t>
      </w:r>
      <w:r w:rsidR="006C301F">
        <w:rPr>
          <w:sz w:val="28"/>
          <w:szCs w:val="28"/>
          <w:lang w:val="uk-UA"/>
        </w:rPr>
        <w:t>яка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головувала</w:t>
      </w:r>
      <w:proofErr w:type="spellEnd"/>
      <w:r w:rsidRPr="005C1F73">
        <w:rPr>
          <w:sz w:val="28"/>
          <w:szCs w:val="28"/>
        </w:rPr>
        <w:t xml:space="preserve"> </w:t>
      </w:r>
      <w:r w:rsidR="006C301F">
        <w:rPr>
          <w:sz w:val="28"/>
          <w:szCs w:val="28"/>
          <w:lang w:val="uk-UA"/>
        </w:rPr>
        <w:t>під час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засіданн</w:t>
      </w:r>
      <w:proofErr w:type="spellEnd"/>
      <w:r w:rsidR="006C301F">
        <w:rPr>
          <w:sz w:val="28"/>
          <w:szCs w:val="28"/>
          <w:lang w:val="uk-UA"/>
        </w:rPr>
        <w:t>я</w:t>
      </w:r>
      <w:r w:rsidRPr="005C1F73">
        <w:rPr>
          <w:sz w:val="28"/>
          <w:szCs w:val="28"/>
        </w:rPr>
        <w:t xml:space="preserve"> (голова ради 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його</w:t>
      </w:r>
      <w:proofErr w:type="spellEnd"/>
      <w:r w:rsidRPr="005C1F73">
        <w:rPr>
          <w:sz w:val="28"/>
          <w:szCs w:val="28"/>
        </w:rPr>
        <w:t xml:space="preserve"> заступник) та </w:t>
      </w:r>
      <w:proofErr w:type="spellStart"/>
      <w:r w:rsidRPr="005C1F73">
        <w:rPr>
          <w:sz w:val="28"/>
          <w:szCs w:val="28"/>
        </w:rPr>
        <w:t>секретар</w:t>
      </w:r>
      <w:proofErr w:type="spellEnd"/>
      <w:r w:rsidRPr="005C1F73">
        <w:rPr>
          <w:sz w:val="28"/>
          <w:szCs w:val="28"/>
        </w:rPr>
        <w:t xml:space="preserve"> ради.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471"/>
        </w:tabs>
        <w:spacing w:after="296"/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lastRenderedPageBreak/>
        <w:t>Окрема</w:t>
      </w:r>
      <w:proofErr w:type="spellEnd"/>
      <w:r w:rsidRPr="005C1F73">
        <w:rPr>
          <w:sz w:val="28"/>
          <w:szCs w:val="28"/>
        </w:rPr>
        <w:t xml:space="preserve"> думка члена ради, яка не </w:t>
      </w:r>
      <w:proofErr w:type="spellStart"/>
      <w:r w:rsidRPr="005C1F73">
        <w:rPr>
          <w:sz w:val="28"/>
          <w:szCs w:val="28"/>
        </w:rPr>
        <w:t>співпадає</w:t>
      </w:r>
      <w:proofErr w:type="spellEnd"/>
      <w:r w:rsidRPr="005C1F73">
        <w:rPr>
          <w:sz w:val="28"/>
          <w:szCs w:val="28"/>
        </w:rPr>
        <w:t xml:space="preserve"> з </w:t>
      </w:r>
      <w:proofErr w:type="spellStart"/>
      <w:r w:rsidRPr="005C1F73">
        <w:rPr>
          <w:sz w:val="28"/>
          <w:szCs w:val="28"/>
        </w:rPr>
        <w:t>прийнятим</w:t>
      </w:r>
      <w:proofErr w:type="spellEnd"/>
      <w:r w:rsidRPr="005C1F73">
        <w:rPr>
          <w:sz w:val="28"/>
          <w:szCs w:val="28"/>
        </w:rPr>
        <w:t xml:space="preserve"> радою </w:t>
      </w:r>
      <w:proofErr w:type="spellStart"/>
      <w:proofErr w:type="gramStart"/>
      <w:r w:rsidRPr="005C1F73">
        <w:rPr>
          <w:sz w:val="28"/>
          <w:szCs w:val="28"/>
        </w:rPr>
        <w:t>р</w:t>
      </w:r>
      <w:proofErr w:type="gramEnd"/>
      <w:r w:rsidRPr="005C1F73">
        <w:rPr>
          <w:sz w:val="28"/>
          <w:szCs w:val="28"/>
        </w:rPr>
        <w:t>ішенням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може</w:t>
      </w:r>
      <w:proofErr w:type="spellEnd"/>
      <w:r w:rsidRPr="005C1F73">
        <w:rPr>
          <w:sz w:val="28"/>
          <w:szCs w:val="28"/>
        </w:rPr>
        <w:t xml:space="preserve"> бути включена до протоколу за </w:t>
      </w:r>
      <w:proofErr w:type="spellStart"/>
      <w:r w:rsidRPr="005C1F73">
        <w:rPr>
          <w:sz w:val="28"/>
          <w:szCs w:val="28"/>
        </w:rPr>
        <w:t>наполяганням</w:t>
      </w:r>
      <w:proofErr w:type="spellEnd"/>
      <w:r w:rsidRPr="005C1F73">
        <w:rPr>
          <w:sz w:val="28"/>
          <w:szCs w:val="28"/>
        </w:rPr>
        <w:t xml:space="preserve"> такого члена ради, але </w:t>
      </w:r>
      <w:proofErr w:type="spellStart"/>
      <w:r w:rsidRPr="005C1F73">
        <w:rPr>
          <w:sz w:val="28"/>
          <w:szCs w:val="28"/>
        </w:rPr>
        <w:t>формулюється</w:t>
      </w:r>
      <w:proofErr w:type="spellEnd"/>
      <w:r w:rsidRPr="005C1F73">
        <w:rPr>
          <w:sz w:val="28"/>
          <w:szCs w:val="28"/>
        </w:rPr>
        <w:t xml:space="preserve"> для протоколу таким членом ради </w:t>
      </w:r>
      <w:proofErr w:type="spellStart"/>
      <w:r w:rsidRPr="005C1F73">
        <w:rPr>
          <w:sz w:val="28"/>
          <w:szCs w:val="28"/>
        </w:rPr>
        <w:t>самостійно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усний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спосіб</w:t>
      </w:r>
      <w:proofErr w:type="spellEnd"/>
      <w:r w:rsidRPr="005C1F73">
        <w:rPr>
          <w:sz w:val="28"/>
          <w:szCs w:val="28"/>
        </w:rPr>
        <w:t xml:space="preserve"> на </w:t>
      </w:r>
      <w:proofErr w:type="spellStart"/>
      <w:r w:rsidRPr="005C1F73">
        <w:rPr>
          <w:sz w:val="28"/>
          <w:szCs w:val="28"/>
        </w:rPr>
        <w:t>умовах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аудіофіксації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письмовий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спосіб</w:t>
      </w:r>
      <w:proofErr w:type="spellEnd"/>
      <w:r w:rsidRPr="005C1F73">
        <w:rPr>
          <w:sz w:val="28"/>
          <w:szCs w:val="28"/>
        </w:rPr>
        <w:t xml:space="preserve"> не </w:t>
      </w:r>
      <w:proofErr w:type="spellStart"/>
      <w:r w:rsidRPr="005C1F73">
        <w:rPr>
          <w:sz w:val="28"/>
          <w:szCs w:val="28"/>
        </w:rPr>
        <w:t>пізніше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наступної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доби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після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засідання</w:t>
      </w:r>
      <w:proofErr w:type="spellEnd"/>
      <w:r w:rsidRPr="005C1F73">
        <w:rPr>
          <w:sz w:val="28"/>
          <w:szCs w:val="28"/>
        </w:rPr>
        <w:t>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471"/>
        </w:tabs>
        <w:spacing w:after="300"/>
        <w:ind w:firstLine="1020"/>
        <w:jc w:val="both"/>
        <w:rPr>
          <w:sz w:val="28"/>
          <w:szCs w:val="28"/>
        </w:rPr>
      </w:pPr>
      <w:proofErr w:type="spellStart"/>
      <w:proofErr w:type="gramStart"/>
      <w:r w:rsidRPr="005C1F73">
        <w:rPr>
          <w:sz w:val="28"/>
          <w:szCs w:val="28"/>
        </w:rPr>
        <w:t>Р</w:t>
      </w:r>
      <w:proofErr w:type="gramEnd"/>
      <w:r w:rsidRPr="005C1F73">
        <w:rPr>
          <w:sz w:val="28"/>
          <w:szCs w:val="28"/>
        </w:rPr>
        <w:t>ішення</w:t>
      </w:r>
      <w:proofErr w:type="spellEnd"/>
      <w:r w:rsidRPr="005C1F73">
        <w:rPr>
          <w:sz w:val="28"/>
          <w:szCs w:val="28"/>
        </w:rPr>
        <w:t xml:space="preserve"> ради, </w:t>
      </w:r>
      <w:proofErr w:type="spellStart"/>
      <w:r w:rsidRPr="005C1F73">
        <w:rPr>
          <w:sz w:val="28"/>
          <w:szCs w:val="28"/>
        </w:rPr>
        <w:t>які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передбачають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певні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дії</w:t>
      </w:r>
      <w:proofErr w:type="spellEnd"/>
      <w:r w:rsidRPr="005C1F73">
        <w:rPr>
          <w:sz w:val="28"/>
          <w:szCs w:val="28"/>
        </w:rPr>
        <w:t xml:space="preserve"> на </w:t>
      </w:r>
      <w:proofErr w:type="spellStart"/>
      <w:r w:rsidRPr="005C1F73">
        <w:rPr>
          <w:sz w:val="28"/>
          <w:szCs w:val="28"/>
        </w:rPr>
        <w:t>їх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виконання</w:t>
      </w:r>
      <w:proofErr w:type="spellEnd"/>
      <w:r w:rsidRPr="005C1F73">
        <w:rPr>
          <w:sz w:val="28"/>
          <w:szCs w:val="28"/>
        </w:rPr>
        <w:t xml:space="preserve"> з боку </w:t>
      </w:r>
      <w:proofErr w:type="spellStart"/>
      <w:r w:rsidRPr="005C1F73">
        <w:rPr>
          <w:sz w:val="28"/>
          <w:szCs w:val="28"/>
        </w:rPr>
        <w:t>зацікавлених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сторін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мають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рекомендаційний</w:t>
      </w:r>
      <w:proofErr w:type="spellEnd"/>
      <w:r w:rsidRPr="005C1F73">
        <w:rPr>
          <w:sz w:val="28"/>
          <w:szCs w:val="28"/>
        </w:rPr>
        <w:t xml:space="preserve"> характер і </w:t>
      </w:r>
      <w:proofErr w:type="spellStart"/>
      <w:r w:rsidRPr="005C1F73">
        <w:rPr>
          <w:sz w:val="28"/>
          <w:szCs w:val="28"/>
        </w:rPr>
        <w:t>реалізуються</w:t>
      </w:r>
      <w:proofErr w:type="spellEnd"/>
      <w:r w:rsidRPr="005C1F73">
        <w:rPr>
          <w:sz w:val="28"/>
          <w:szCs w:val="28"/>
        </w:rPr>
        <w:t>, шляхом:</w:t>
      </w:r>
    </w:p>
    <w:p w:rsidR="006C362E" w:rsidRPr="005C1F73" w:rsidRDefault="006C362E" w:rsidP="005C1F73">
      <w:pPr>
        <w:widowControl w:val="0"/>
        <w:numPr>
          <w:ilvl w:val="0"/>
          <w:numId w:val="20"/>
        </w:numPr>
        <w:spacing w:after="300"/>
        <w:ind w:firstLine="10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прийняття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відповідних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розпоряджень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голови</w:t>
      </w:r>
      <w:proofErr w:type="spellEnd"/>
      <w:r w:rsidRPr="005C1F73">
        <w:rPr>
          <w:sz w:val="28"/>
          <w:szCs w:val="28"/>
        </w:rPr>
        <w:t xml:space="preserve"> </w:t>
      </w:r>
      <w:r w:rsidR="009D6A8B" w:rsidRPr="005C1F73">
        <w:rPr>
          <w:sz w:val="28"/>
          <w:szCs w:val="28"/>
          <w:lang w:val="uk-UA"/>
        </w:rPr>
        <w:t>Баштанської районної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державної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proofErr w:type="gramStart"/>
      <w:r w:rsidRPr="005C1F73">
        <w:rPr>
          <w:sz w:val="28"/>
          <w:szCs w:val="28"/>
        </w:rPr>
        <w:t>адм</w:t>
      </w:r>
      <w:proofErr w:type="gramEnd"/>
      <w:r w:rsidRPr="005C1F73">
        <w:rPr>
          <w:sz w:val="28"/>
          <w:szCs w:val="28"/>
        </w:rPr>
        <w:t>іністрації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під</w:t>
      </w:r>
      <w:proofErr w:type="spellEnd"/>
      <w:r w:rsidRPr="005C1F73">
        <w:rPr>
          <w:sz w:val="28"/>
          <w:szCs w:val="28"/>
        </w:rPr>
        <w:t xml:space="preserve"> час </w:t>
      </w:r>
      <w:proofErr w:type="spellStart"/>
      <w:r w:rsidRPr="005C1F73">
        <w:rPr>
          <w:sz w:val="28"/>
          <w:szCs w:val="28"/>
        </w:rPr>
        <w:t>дії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воєнного</w:t>
      </w:r>
      <w:proofErr w:type="spellEnd"/>
      <w:r w:rsidRPr="005C1F73">
        <w:rPr>
          <w:sz w:val="28"/>
          <w:szCs w:val="28"/>
        </w:rPr>
        <w:t xml:space="preserve"> стану - </w:t>
      </w:r>
      <w:proofErr w:type="spellStart"/>
      <w:r w:rsidRPr="005C1F73">
        <w:rPr>
          <w:sz w:val="28"/>
          <w:szCs w:val="28"/>
        </w:rPr>
        <w:t>розпоряджень</w:t>
      </w:r>
      <w:proofErr w:type="spellEnd"/>
      <w:r w:rsidRPr="005C1F73">
        <w:rPr>
          <w:sz w:val="28"/>
          <w:szCs w:val="28"/>
        </w:rPr>
        <w:t xml:space="preserve"> начальника </w:t>
      </w:r>
      <w:r w:rsidR="009D6A8B" w:rsidRPr="005C1F73">
        <w:rPr>
          <w:sz w:val="28"/>
          <w:szCs w:val="28"/>
          <w:lang w:val="uk-UA"/>
        </w:rPr>
        <w:t>Баштанської районної</w:t>
      </w:r>
      <w:r w:rsidR="009D6A8B"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військової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адміністрації</w:t>
      </w:r>
      <w:proofErr w:type="spellEnd"/>
      <w:r w:rsidRPr="005C1F73">
        <w:rPr>
          <w:sz w:val="28"/>
          <w:szCs w:val="28"/>
        </w:rPr>
        <w:t>);</w:t>
      </w:r>
    </w:p>
    <w:p w:rsidR="006C362E" w:rsidRPr="005C1F73" w:rsidRDefault="006C362E" w:rsidP="005C1F73">
      <w:pPr>
        <w:widowControl w:val="0"/>
        <w:numPr>
          <w:ilvl w:val="0"/>
          <w:numId w:val="20"/>
        </w:numPr>
        <w:tabs>
          <w:tab w:val="left" w:pos="1471"/>
        </w:tabs>
        <w:spacing w:after="300"/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вжиття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практичних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кроків</w:t>
      </w:r>
      <w:proofErr w:type="spellEnd"/>
      <w:r w:rsidRPr="005C1F73">
        <w:rPr>
          <w:sz w:val="28"/>
          <w:szCs w:val="28"/>
        </w:rPr>
        <w:t xml:space="preserve"> з </w:t>
      </w:r>
      <w:proofErr w:type="spellStart"/>
      <w:r w:rsidRPr="005C1F73">
        <w:rPr>
          <w:sz w:val="28"/>
          <w:szCs w:val="28"/>
        </w:rPr>
        <w:t>реалізації</w:t>
      </w:r>
      <w:proofErr w:type="spellEnd"/>
      <w:r w:rsidRPr="005C1F73">
        <w:rPr>
          <w:sz w:val="28"/>
          <w:szCs w:val="28"/>
        </w:rPr>
        <w:t xml:space="preserve"> таких </w:t>
      </w:r>
      <w:proofErr w:type="spellStart"/>
      <w:proofErr w:type="gramStart"/>
      <w:r w:rsidRPr="005C1F73">
        <w:rPr>
          <w:sz w:val="28"/>
          <w:szCs w:val="28"/>
        </w:rPr>
        <w:t>р</w:t>
      </w:r>
      <w:proofErr w:type="gramEnd"/>
      <w:r w:rsidRPr="005C1F73">
        <w:rPr>
          <w:sz w:val="28"/>
          <w:szCs w:val="28"/>
        </w:rPr>
        <w:t>ішень</w:t>
      </w:r>
      <w:proofErr w:type="spellEnd"/>
      <w:r w:rsidRPr="005C1F73">
        <w:rPr>
          <w:sz w:val="28"/>
          <w:szCs w:val="28"/>
        </w:rPr>
        <w:t xml:space="preserve"> з боку </w:t>
      </w:r>
      <w:proofErr w:type="spellStart"/>
      <w:r w:rsidRPr="005C1F73">
        <w:rPr>
          <w:sz w:val="28"/>
          <w:szCs w:val="28"/>
        </w:rPr>
        <w:t>інших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зацікавлених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сторін</w:t>
      </w:r>
      <w:proofErr w:type="spellEnd"/>
      <w:r w:rsidRPr="005C1F73">
        <w:rPr>
          <w:sz w:val="28"/>
          <w:szCs w:val="28"/>
        </w:rPr>
        <w:t>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471"/>
        </w:tabs>
        <w:spacing w:after="300"/>
        <w:ind w:firstLine="10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Рада </w:t>
      </w:r>
      <w:proofErr w:type="spellStart"/>
      <w:r w:rsidRPr="005C1F73">
        <w:rPr>
          <w:sz w:val="28"/>
          <w:szCs w:val="28"/>
        </w:rPr>
        <w:t>може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проводити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засідання</w:t>
      </w:r>
      <w:proofErr w:type="spellEnd"/>
      <w:r w:rsidRPr="005C1F73">
        <w:rPr>
          <w:sz w:val="28"/>
          <w:szCs w:val="28"/>
        </w:rPr>
        <w:t xml:space="preserve"> </w:t>
      </w:r>
      <w:r w:rsidR="00F15FB4">
        <w:rPr>
          <w:sz w:val="28"/>
          <w:szCs w:val="28"/>
          <w:lang w:val="uk-UA"/>
        </w:rPr>
        <w:t>у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режимі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дистанційної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комунікації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між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її</w:t>
      </w:r>
      <w:proofErr w:type="spellEnd"/>
      <w:r w:rsidRPr="005C1F73">
        <w:rPr>
          <w:sz w:val="28"/>
          <w:szCs w:val="28"/>
        </w:rPr>
        <w:t xml:space="preserve"> членами (</w:t>
      </w:r>
      <w:proofErr w:type="spellStart"/>
      <w:r w:rsidRPr="005C1F73">
        <w:rPr>
          <w:sz w:val="28"/>
          <w:szCs w:val="28"/>
        </w:rPr>
        <w:t>зокрема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електронний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спосіб</w:t>
      </w:r>
      <w:proofErr w:type="spellEnd"/>
      <w:r w:rsidRPr="005C1F73">
        <w:rPr>
          <w:sz w:val="28"/>
          <w:szCs w:val="28"/>
        </w:rPr>
        <w:t xml:space="preserve">) </w:t>
      </w:r>
      <w:proofErr w:type="spellStart"/>
      <w:r w:rsidRPr="005C1F73">
        <w:rPr>
          <w:sz w:val="28"/>
          <w:szCs w:val="28"/>
        </w:rPr>
        <w:t>із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дотриманням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розумних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строків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необхідних</w:t>
      </w:r>
      <w:proofErr w:type="spellEnd"/>
      <w:r w:rsidRPr="005C1F73">
        <w:rPr>
          <w:sz w:val="28"/>
          <w:szCs w:val="28"/>
        </w:rPr>
        <w:t xml:space="preserve"> для </w:t>
      </w:r>
      <w:proofErr w:type="spellStart"/>
      <w:r w:rsidRPr="005C1F73">
        <w:rPr>
          <w:sz w:val="28"/>
          <w:szCs w:val="28"/>
        </w:rPr>
        <w:t>обговорення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відповідних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питань</w:t>
      </w:r>
      <w:proofErr w:type="spellEnd"/>
      <w:r w:rsidRPr="005C1F73">
        <w:rPr>
          <w:sz w:val="28"/>
          <w:szCs w:val="28"/>
        </w:rPr>
        <w:t xml:space="preserve"> та </w:t>
      </w:r>
      <w:proofErr w:type="spellStart"/>
      <w:r w:rsidRPr="005C1F73">
        <w:rPr>
          <w:sz w:val="28"/>
          <w:szCs w:val="28"/>
        </w:rPr>
        <w:t>голосування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такі</w:t>
      </w:r>
      <w:proofErr w:type="spellEnd"/>
      <w:r w:rsidRPr="005C1F73">
        <w:rPr>
          <w:sz w:val="28"/>
          <w:szCs w:val="28"/>
        </w:rPr>
        <w:t xml:space="preserve"> строки </w:t>
      </w:r>
      <w:proofErr w:type="spellStart"/>
      <w:r w:rsidRPr="005C1F73">
        <w:rPr>
          <w:sz w:val="28"/>
          <w:szCs w:val="28"/>
        </w:rPr>
        <w:t>конкретизуються</w:t>
      </w:r>
      <w:proofErr w:type="spellEnd"/>
      <w:r w:rsidRPr="005C1F73">
        <w:rPr>
          <w:sz w:val="28"/>
          <w:szCs w:val="28"/>
        </w:rPr>
        <w:t xml:space="preserve"> </w:t>
      </w:r>
      <w:r w:rsidR="00F15FB4">
        <w:rPr>
          <w:sz w:val="28"/>
          <w:szCs w:val="28"/>
          <w:lang w:val="uk-UA"/>
        </w:rPr>
        <w:t xml:space="preserve">регламентом </w:t>
      </w:r>
      <w:proofErr w:type="gramStart"/>
      <w:r w:rsidR="00F15FB4">
        <w:rPr>
          <w:sz w:val="28"/>
          <w:szCs w:val="28"/>
          <w:lang w:val="uk-UA"/>
        </w:rPr>
        <w:t>ради</w:t>
      </w:r>
      <w:proofErr w:type="gramEnd"/>
      <w:r w:rsidRPr="005C1F73">
        <w:rPr>
          <w:sz w:val="28"/>
          <w:szCs w:val="28"/>
        </w:rPr>
        <w:t>).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42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Питання</w:t>
      </w:r>
      <w:proofErr w:type="spellEnd"/>
      <w:r w:rsidRPr="005C1F73">
        <w:rPr>
          <w:sz w:val="28"/>
          <w:szCs w:val="28"/>
        </w:rPr>
        <w:t xml:space="preserve"> для </w:t>
      </w:r>
      <w:proofErr w:type="spellStart"/>
      <w:r w:rsidRPr="005C1F73">
        <w:rPr>
          <w:sz w:val="28"/>
          <w:szCs w:val="28"/>
        </w:rPr>
        <w:t>обговорення</w:t>
      </w:r>
      <w:proofErr w:type="spellEnd"/>
      <w:r w:rsidRPr="005C1F73">
        <w:rPr>
          <w:sz w:val="28"/>
          <w:szCs w:val="28"/>
        </w:rPr>
        <w:t xml:space="preserve"> </w:t>
      </w:r>
      <w:r w:rsidR="00F15FB4">
        <w:rPr>
          <w:sz w:val="28"/>
          <w:szCs w:val="28"/>
          <w:lang w:val="uk-UA"/>
        </w:rPr>
        <w:t>у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дистанційному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режимі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може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ініціювати</w:t>
      </w:r>
      <w:proofErr w:type="spellEnd"/>
      <w:r w:rsidRPr="005C1F73">
        <w:rPr>
          <w:sz w:val="28"/>
          <w:szCs w:val="28"/>
        </w:rPr>
        <w:t xml:space="preserve"> будь-</w:t>
      </w:r>
      <w:proofErr w:type="spellStart"/>
      <w:r w:rsidRPr="005C1F73">
        <w:rPr>
          <w:sz w:val="28"/>
          <w:szCs w:val="28"/>
        </w:rPr>
        <w:t>який</w:t>
      </w:r>
      <w:proofErr w:type="spellEnd"/>
      <w:r w:rsidRPr="005C1F73">
        <w:rPr>
          <w:sz w:val="28"/>
          <w:szCs w:val="28"/>
        </w:rPr>
        <w:t xml:space="preserve"> член ради</w:t>
      </w:r>
      <w:proofErr w:type="gramStart"/>
      <w:r w:rsidRPr="005C1F73">
        <w:rPr>
          <w:sz w:val="28"/>
          <w:szCs w:val="28"/>
        </w:rPr>
        <w:t>.</w:t>
      </w:r>
      <w:proofErr w:type="gram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І</w:t>
      </w:r>
      <w:proofErr w:type="gramStart"/>
      <w:r w:rsidRPr="005C1F73">
        <w:rPr>
          <w:sz w:val="28"/>
          <w:szCs w:val="28"/>
        </w:rPr>
        <w:t>н</w:t>
      </w:r>
      <w:proofErr w:type="gramEnd"/>
      <w:r w:rsidRPr="005C1F73">
        <w:rPr>
          <w:sz w:val="28"/>
          <w:szCs w:val="28"/>
        </w:rPr>
        <w:t>іційоване</w:t>
      </w:r>
      <w:proofErr w:type="spellEnd"/>
      <w:r w:rsidRPr="005C1F73">
        <w:rPr>
          <w:sz w:val="28"/>
          <w:szCs w:val="28"/>
        </w:rPr>
        <w:t xml:space="preserve"> членом ради </w:t>
      </w:r>
      <w:proofErr w:type="spellStart"/>
      <w:r w:rsidRPr="005C1F73">
        <w:rPr>
          <w:sz w:val="28"/>
          <w:szCs w:val="28"/>
        </w:rPr>
        <w:t>питання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виносить</w:t>
      </w:r>
      <w:proofErr w:type="spellEnd"/>
      <w:r w:rsidRPr="005C1F73">
        <w:rPr>
          <w:sz w:val="28"/>
          <w:szCs w:val="28"/>
        </w:rPr>
        <w:t xml:space="preserve"> на </w:t>
      </w:r>
      <w:proofErr w:type="spellStart"/>
      <w:r w:rsidRPr="005C1F73">
        <w:rPr>
          <w:sz w:val="28"/>
          <w:szCs w:val="28"/>
        </w:rPr>
        <w:t>обговорення</w:t>
      </w:r>
      <w:proofErr w:type="spellEnd"/>
      <w:r w:rsidRPr="005C1F73">
        <w:rPr>
          <w:sz w:val="28"/>
          <w:szCs w:val="28"/>
        </w:rPr>
        <w:t xml:space="preserve"> та/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голосування</w:t>
      </w:r>
      <w:proofErr w:type="spellEnd"/>
      <w:r w:rsidRPr="005C1F73">
        <w:rPr>
          <w:sz w:val="28"/>
          <w:szCs w:val="28"/>
        </w:rPr>
        <w:t xml:space="preserve"> </w:t>
      </w:r>
      <w:r w:rsidR="00F15FB4">
        <w:rPr>
          <w:sz w:val="28"/>
          <w:szCs w:val="28"/>
          <w:lang w:val="uk-UA"/>
        </w:rPr>
        <w:t>у</w:t>
      </w:r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дистанційному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режимі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секретар</w:t>
      </w:r>
      <w:proofErr w:type="spellEnd"/>
      <w:r w:rsidRPr="005C1F73">
        <w:rPr>
          <w:sz w:val="28"/>
          <w:szCs w:val="28"/>
        </w:rPr>
        <w:t xml:space="preserve"> ради, </w:t>
      </w:r>
      <w:proofErr w:type="spellStart"/>
      <w:r w:rsidRPr="005C1F73">
        <w:rPr>
          <w:sz w:val="28"/>
          <w:szCs w:val="28"/>
        </w:rPr>
        <w:t>погоджуючи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заздалегідь</w:t>
      </w:r>
      <w:proofErr w:type="spellEnd"/>
      <w:r w:rsidRPr="005C1F73">
        <w:rPr>
          <w:sz w:val="28"/>
          <w:szCs w:val="28"/>
        </w:rPr>
        <w:t xml:space="preserve"> з головою ради </w:t>
      </w:r>
      <w:proofErr w:type="spellStart"/>
      <w:r w:rsidRPr="005C1F73">
        <w:rPr>
          <w:sz w:val="28"/>
          <w:szCs w:val="28"/>
        </w:rPr>
        <w:t>або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його</w:t>
      </w:r>
      <w:proofErr w:type="spellEnd"/>
      <w:r w:rsidRPr="005C1F73">
        <w:rPr>
          <w:sz w:val="28"/>
          <w:szCs w:val="28"/>
        </w:rPr>
        <w:t xml:space="preserve"> заступником </w:t>
      </w:r>
      <w:proofErr w:type="spellStart"/>
      <w:r w:rsidRPr="005C1F73">
        <w:rPr>
          <w:sz w:val="28"/>
          <w:szCs w:val="28"/>
        </w:rPr>
        <w:t>винесення</w:t>
      </w:r>
      <w:proofErr w:type="spellEnd"/>
      <w:r w:rsidRPr="005C1F73">
        <w:rPr>
          <w:sz w:val="28"/>
          <w:szCs w:val="28"/>
        </w:rPr>
        <w:t xml:space="preserve"> такого </w:t>
      </w:r>
      <w:proofErr w:type="spellStart"/>
      <w:r w:rsidRPr="005C1F73">
        <w:rPr>
          <w:sz w:val="28"/>
          <w:szCs w:val="28"/>
        </w:rPr>
        <w:t>питання</w:t>
      </w:r>
      <w:proofErr w:type="spellEnd"/>
      <w:r w:rsidRPr="005C1F73">
        <w:rPr>
          <w:sz w:val="28"/>
          <w:szCs w:val="28"/>
        </w:rPr>
        <w:t xml:space="preserve"> на </w:t>
      </w:r>
      <w:proofErr w:type="spellStart"/>
      <w:r w:rsidRPr="005C1F73">
        <w:rPr>
          <w:sz w:val="28"/>
          <w:szCs w:val="28"/>
        </w:rPr>
        <w:t>обговорення</w:t>
      </w:r>
      <w:proofErr w:type="spellEnd"/>
      <w:r w:rsidRPr="005C1F73">
        <w:rPr>
          <w:sz w:val="28"/>
          <w:szCs w:val="28"/>
        </w:rPr>
        <w:t>.</w:t>
      </w:r>
    </w:p>
    <w:p w:rsidR="00CD2592" w:rsidRPr="00CD2592" w:rsidRDefault="00CD2592" w:rsidP="00CD2592">
      <w:pPr>
        <w:widowControl w:val="0"/>
        <w:tabs>
          <w:tab w:val="left" w:pos="1513"/>
        </w:tabs>
        <w:ind w:left="1020"/>
        <w:jc w:val="both"/>
        <w:rPr>
          <w:sz w:val="28"/>
          <w:szCs w:val="28"/>
        </w:rPr>
      </w:pP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513"/>
        </w:tabs>
        <w:ind w:firstLine="10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Модератором </w:t>
      </w:r>
      <w:proofErr w:type="spellStart"/>
      <w:r w:rsidRPr="005C1F73">
        <w:rPr>
          <w:sz w:val="28"/>
          <w:szCs w:val="28"/>
        </w:rPr>
        <w:t>дистанційної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комунікації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раді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виступає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секретар</w:t>
      </w:r>
      <w:proofErr w:type="spellEnd"/>
    </w:p>
    <w:p w:rsidR="006C362E" w:rsidRPr="005C1F73" w:rsidRDefault="006C362E" w:rsidP="005C1F73">
      <w:pPr>
        <w:spacing w:after="308"/>
        <w:rPr>
          <w:sz w:val="28"/>
          <w:szCs w:val="28"/>
        </w:rPr>
      </w:pPr>
      <w:r w:rsidRPr="005C1F73">
        <w:rPr>
          <w:sz w:val="28"/>
          <w:szCs w:val="28"/>
        </w:rPr>
        <w:t>ради.</w:t>
      </w:r>
    </w:p>
    <w:p w:rsidR="006C362E" w:rsidRPr="005C1F73" w:rsidRDefault="006C362E" w:rsidP="005C1F73">
      <w:pPr>
        <w:widowControl w:val="0"/>
        <w:numPr>
          <w:ilvl w:val="0"/>
          <w:numId w:val="18"/>
        </w:numPr>
        <w:tabs>
          <w:tab w:val="left" w:pos="1496"/>
        </w:tabs>
        <w:spacing w:after="330"/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Інформація</w:t>
      </w:r>
      <w:proofErr w:type="spellEnd"/>
      <w:r w:rsidRPr="005C1F73">
        <w:rPr>
          <w:sz w:val="28"/>
          <w:szCs w:val="28"/>
        </w:rPr>
        <w:t xml:space="preserve"> про </w:t>
      </w:r>
      <w:proofErr w:type="spellStart"/>
      <w:r w:rsidRPr="005C1F73">
        <w:rPr>
          <w:sz w:val="28"/>
          <w:szCs w:val="28"/>
        </w:rPr>
        <w:t>рішення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прийняті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дистанційному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режимі</w:t>
      </w:r>
      <w:proofErr w:type="spellEnd"/>
      <w:r w:rsidRPr="005C1F73">
        <w:rPr>
          <w:sz w:val="28"/>
          <w:szCs w:val="28"/>
        </w:rPr>
        <w:t xml:space="preserve">, вноситься </w:t>
      </w:r>
      <w:proofErr w:type="spellStart"/>
      <w:r w:rsidRPr="005C1F73">
        <w:rPr>
          <w:sz w:val="28"/>
          <w:szCs w:val="28"/>
        </w:rPr>
        <w:t>окремим</w:t>
      </w:r>
      <w:proofErr w:type="spellEnd"/>
      <w:r w:rsidRPr="005C1F73">
        <w:rPr>
          <w:sz w:val="28"/>
          <w:szCs w:val="28"/>
        </w:rPr>
        <w:t xml:space="preserve"> блоком до протоколу </w:t>
      </w:r>
      <w:proofErr w:type="spellStart"/>
      <w:r w:rsidRPr="005C1F73">
        <w:rPr>
          <w:sz w:val="28"/>
          <w:szCs w:val="28"/>
        </w:rPr>
        <w:t>наступного</w:t>
      </w:r>
      <w:proofErr w:type="spellEnd"/>
      <w:r w:rsidRPr="005C1F73">
        <w:rPr>
          <w:sz w:val="28"/>
          <w:szCs w:val="28"/>
        </w:rPr>
        <w:t xml:space="preserve"> очного </w:t>
      </w:r>
      <w:proofErr w:type="spellStart"/>
      <w:r w:rsidRPr="005C1F73">
        <w:rPr>
          <w:sz w:val="28"/>
          <w:szCs w:val="28"/>
        </w:rPr>
        <w:t>засідання</w:t>
      </w:r>
      <w:proofErr w:type="spellEnd"/>
      <w:r w:rsidRPr="005C1F73">
        <w:rPr>
          <w:sz w:val="28"/>
          <w:szCs w:val="28"/>
        </w:rPr>
        <w:t xml:space="preserve"> ради, а в </w:t>
      </w:r>
      <w:proofErr w:type="spellStart"/>
      <w:r w:rsidRPr="005C1F73">
        <w:rPr>
          <w:sz w:val="28"/>
          <w:szCs w:val="28"/>
        </w:rPr>
        <w:t>разі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об’єктивної</w:t>
      </w:r>
      <w:proofErr w:type="spellEnd"/>
      <w:r w:rsidRPr="005C1F73">
        <w:rPr>
          <w:sz w:val="28"/>
          <w:szCs w:val="28"/>
        </w:rPr>
        <w:t xml:space="preserve"> </w:t>
      </w:r>
      <w:proofErr w:type="gramStart"/>
      <w:r w:rsidRPr="005C1F73">
        <w:rPr>
          <w:sz w:val="28"/>
          <w:szCs w:val="28"/>
        </w:rPr>
        <w:t>потреби</w:t>
      </w:r>
      <w:proofErr w:type="gram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оформлюється</w:t>
      </w:r>
      <w:proofErr w:type="spellEnd"/>
      <w:r w:rsidRPr="005C1F73">
        <w:rPr>
          <w:sz w:val="28"/>
          <w:szCs w:val="28"/>
        </w:rPr>
        <w:t xml:space="preserve"> як </w:t>
      </w:r>
      <w:proofErr w:type="spellStart"/>
      <w:r w:rsidRPr="005C1F73">
        <w:rPr>
          <w:sz w:val="28"/>
          <w:szCs w:val="28"/>
        </w:rPr>
        <w:t>окреме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рішення</w:t>
      </w:r>
      <w:proofErr w:type="spellEnd"/>
      <w:r w:rsidRPr="005C1F73">
        <w:rPr>
          <w:sz w:val="28"/>
          <w:szCs w:val="28"/>
        </w:rPr>
        <w:t xml:space="preserve"> ради в порядку та у </w:t>
      </w:r>
      <w:proofErr w:type="spellStart"/>
      <w:r w:rsidRPr="005C1F73">
        <w:rPr>
          <w:sz w:val="28"/>
          <w:szCs w:val="28"/>
        </w:rPr>
        <w:t>спосіб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установлені</w:t>
      </w:r>
      <w:proofErr w:type="spellEnd"/>
      <w:r w:rsidRPr="005C1F73">
        <w:rPr>
          <w:sz w:val="28"/>
          <w:szCs w:val="28"/>
        </w:rPr>
        <w:t xml:space="preserve"> регламентом ради.</w:t>
      </w:r>
    </w:p>
    <w:p w:rsidR="006C362E" w:rsidRPr="005C1F73" w:rsidRDefault="007B0180" w:rsidP="00796868">
      <w:pPr>
        <w:widowControl w:val="0"/>
        <w:numPr>
          <w:ilvl w:val="0"/>
          <w:numId w:val="18"/>
        </w:numPr>
        <w:tabs>
          <w:tab w:val="left" w:pos="1518"/>
        </w:tabs>
        <w:ind w:firstLine="10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нормативних</w:t>
      </w:r>
      <w:r w:rsidR="006C362E" w:rsidRPr="005C1F73">
        <w:rPr>
          <w:sz w:val="28"/>
          <w:szCs w:val="28"/>
        </w:rPr>
        <w:t xml:space="preserve"> </w:t>
      </w:r>
      <w:proofErr w:type="spellStart"/>
      <w:r w:rsidR="006C362E" w:rsidRPr="005C1F73">
        <w:rPr>
          <w:sz w:val="28"/>
          <w:szCs w:val="28"/>
        </w:rPr>
        <w:t>документі</w:t>
      </w:r>
      <w:proofErr w:type="gramStart"/>
      <w:r w:rsidR="006C362E" w:rsidRPr="005C1F73">
        <w:rPr>
          <w:sz w:val="28"/>
          <w:szCs w:val="28"/>
        </w:rPr>
        <w:t>в</w:t>
      </w:r>
      <w:proofErr w:type="spellEnd"/>
      <w:proofErr w:type="gramEnd"/>
      <w:r w:rsidR="006C362E" w:rsidRPr="005C1F73">
        <w:rPr>
          <w:sz w:val="28"/>
          <w:szCs w:val="28"/>
        </w:rPr>
        <w:t xml:space="preserve"> ради належать:</w:t>
      </w:r>
    </w:p>
    <w:p w:rsidR="006C362E" w:rsidRPr="005C1F73" w:rsidRDefault="006C362E" w:rsidP="00796868">
      <w:pPr>
        <w:widowControl w:val="0"/>
        <w:numPr>
          <w:ilvl w:val="0"/>
          <w:numId w:val="21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розпорядчий</w:t>
      </w:r>
      <w:proofErr w:type="spellEnd"/>
      <w:r w:rsidRPr="005C1F73">
        <w:rPr>
          <w:sz w:val="28"/>
          <w:szCs w:val="28"/>
        </w:rPr>
        <w:t xml:space="preserve"> акт, </w:t>
      </w:r>
      <w:proofErr w:type="spellStart"/>
      <w:r w:rsidRPr="005C1F73">
        <w:rPr>
          <w:sz w:val="28"/>
          <w:szCs w:val="28"/>
        </w:rPr>
        <w:t>яким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утворено</w:t>
      </w:r>
      <w:proofErr w:type="spellEnd"/>
      <w:r w:rsidRPr="005C1F73">
        <w:rPr>
          <w:sz w:val="28"/>
          <w:szCs w:val="28"/>
        </w:rPr>
        <w:t xml:space="preserve"> раду;</w:t>
      </w:r>
    </w:p>
    <w:p w:rsidR="006C362E" w:rsidRPr="005C1F73" w:rsidRDefault="006C362E" w:rsidP="00796868">
      <w:pPr>
        <w:widowControl w:val="0"/>
        <w:numPr>
          <w:ilvl w:val="0"/>
          <w:numId w:val="21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затверджений</w:t>
      </w:r>
      <w:proofErr w:type="spellEnd"/>
      <w:r w:rsidRPr="005C1F73">
        <w:rPr>
          <w:sz w:val="28"/>
          <w:szCs w:val="28"/>
        </w:rPr>
        <w:t xml:space="preserve"> в </w:t>
      </w:r>
      <w:proofErr w:type="spellStart"/>
      <w:r w:rsidRPr="005C1F73">
        <w:rPr>
          <w:sz w:val="28"/>
          <w:szCs w:val="28"/>
        </w:rPr>
        <w:t>установленому</w:t>
      </w:r>
      <w:proofErr w:type="spellEnd"/>
      <w:r w:rsidRPr="005C1F73">
        <w:rPr>
          <w:sz w:val="28"/>
          <w:szCs w:val="28"/>
        </w:rPr>
        <w:t xml:space="preserve"> порядку склад </w:t>
      </w:r>
      <w:proofErr w:type="gramStart"/>
      <w:r w:rsidRPr="005C1F73">
        <w:rPr>
          <w:sz w:val="28"/>
          <w:szCs w:val="28"/>
        </w:rPr>
        <w:t>ради</w:t>
      </w:r>
      <w:proofErr w:type="gramEnd"/>
      <w:r w:rsidRPr="005C1F73">
        <w:rPr>
          <w:sz w:val="28"/>
          <w:szCs w:val="28"/>
        </w:rPr>
        <w:t>;</w:t>
      </w:r>
    </w:p>
    <w:p w:rsidR="006C362E" w:rsidRPr="005C1F73" w:rsidRDefault="006C362E" w:rsidP="00796868">
      <w:pPr>
        <w:widowControl w:val="0"/>
        <w:numPr>
          <w:ilvl w:val="0"/>
          <w:numId w:val="21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положення</w:t>
      </w:r>
      <w:proofErr w:type="spellEnd"/>
      <w:r w:rsidRPr="005C1F73">
        <w:rPr>
          <w:sz w:val="28"/>
          <w:szCs w:val="28"/>
        </w:rPr>
        <w:t xml:space="preserve"> про раду</w:t>
      </w:r>
      <w:r w:rsidR="007B0180">
        <w:rPr>
          <w:sz w:val="28"/>
          <w:szCs w:val="28"/>
          <w:lang w:val="uk-UA"/>
        </w:rPr>
        <w:t>;</w:t>
      </w:r>
    </w:p>
    <w:p w:rsidR="006C362E" w:rsidRPr="00CD2592" w:rsidRDefault="006C362E" w:rsidP="00796868">
      <w:pPr>
        <w:widowControl w:val="0"/>
        <w:numPr>
          <w:ilvl w:val="0"/>
          <w:numId w:val="21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регламент </w:t>
      </w:r>
      <w:proofErr w:type="gramStart"/>
      <w:r w:rsidRPr="005C1F73">
        <w:rPr>
          <w:sz w:val="28"/>
          <w:szCs w:val="28"/>
        </w:rPr>
        <w:t>ради</w:t>
      </w:r>
      <w:proofErr w:type="gramEnd"/>
      <w:r w:rsidRPr="005C1F73">
        <w:rPr>
          <w:sz w:val="28"/>
          <w:szCs w:val="28"/>
        </w:rPr>
        <w:t>.</w:t>
      </w:r>
    </w:p>
    <w:p w:rsidR="00CD2592" w:rsidRPr="005C1F73" w:rsidRDefault="00CD2592" w:rsidP="00CD2592">
      <w:pPr>
        <w:widowControl w:val="0"/>
        <w:tabs>
          <w:tab w:val="left" w:pos="1496"/>
        </w:tabs>
        <w:ind w:left="1020"/>
        <w:jc w:val="both"/>
        <w:rPr>
          <w:sz w:val="28"/>
          <w:szCs w:val="28"/>
        </w:rPr>
      </w:pPr>
    </w:p>
    <w:p w:rsidR="006C362E" w:rsidRPr="005C1F73" w:rsidRDefault="006C362E" w:rsidP="00796868">
      <w:pPr>
        <w:widowControl w:val="0"/>
        <w:numPr>
          <w:ilvl w:val="0"/>
          <w:numId w:val="18"/>
        </w:numPr>
        <w:tabs>
          <w:tab w:val="left" w:pos="1518"/>
        </w:tabs>
        <w:ind w:firstLine="10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До </w:t>
      </w:r>
      <w:proofErr w:type="spellStart"/>
      <w:r w:rsidRPr="005C1F73">
        <w:rPr>
          <w:sz w:val="28"/>
          <w:szCs w:val="28"/>
        </w:rPr>
        <w:t>основних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поточних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документі</w:t>
      </w:r>
      <w:proofErr w:type="gramStart"/>
      <w:r w:rsidRPr="005C1F73">
        <w:rPr>
          <w:sz w:val="28"/>
          <w:szCs w:val="28"/>
        </w:rPr>
        <w:t>в</w:t>
      </w:r>
      <w:proofErr w:type="spellEnd"/>
      <w:proofErr w:type="gramEnd"/>
      <w:r w:rsidRPr="005C1F73">
        <w:rPr>
          <w:sz w:val="28"/>
          <w:szCs w:val="28"/>
        </w:rPr>
        <w:t xml:space="preserve"> ради належать:</w:t>
      </w:r>
    </w:p>
    <w:p w:rsidR="006C362E" w:rsidRPr="005C1F73" w:rsidRDefault="006C362E" w:rsidP="00796868">
      <w:pPr>
        <w:widowControl w:val="0"/>
        <w:numPr>
          <w:ilvl w:val="0"/>
          <w:numId w:val="22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актуальний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персональний</w:t>
      </w:r>
      <w:proofErr w:type="spellEnd"/>
      <w:r w:rsidRPr="005C1F73">
        <w:rPr>
          <w:sz w:val="28"/>
          <w:szCs w:val="28"/>
        </w:rPr>
        <w:t xml:space="preserve"> склад </w:t>
      </w:r>
      <w:proofErr w:type="gramStart"/>
      <w:r w:rsidRPr="005C1F73">
        <w:rPr>
          <w:sz w:val="28"/>
          <w:szCs w:val="28"/>
        </w:rPr>
        <w:t>ради</w:t>
      </w:r>
      <w:proofErr w:type="gramEnd"/>
      <w:r w:rsidRPr="005C1F73">
        <w:rPr>
          <w:sz w:val="28"/>
          <w:szCs w:val="28"/>
        </w:rPr>
        <w:t>;</w:t>
      </w:r>
    </w:p>
    <w:p w:rsidR="006C362E" w:rsidRPr="005C1F73" w:rsidRDefault="006C362E" w:rsidP="00796868">
      <w:pPr>
        <w:widowControl w:val="0"/>
        <w:numPr>
          <w:ilvl w:val="0"/>
          <w:numId w:val="22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протоколи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роботи</w:t>
      </w:r>
      <w:proofErr w:type="spellEnd"/>
      <w:r w:rsidRPr="005C1F73">
        <w:rPr>
          <w:sz w:val="28"/>
          <w:szCs w:val="28"/>
        </w:rPr>
        <w:t xml:space="preserve"> ради;</w:t>
      </w:r>
    </w:p>
    <w:p w:rsidR="006C362E" w:rsidRPr="005C1F73" w:rsidRDefault="006C362E" w:rsidP="00796868">
      <w:pPr>
        <w:widowControl w:val="0"/>
        <w:numPr>
          <w:ilvl w:val="0"/>
          <w:numId w:val="22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додатки</w:t>
      </w:r>
      <w:proofErr w:type="spellEnd"/>
      <w:r w:rsidRPr="005C1F73">
        <w:rPr>
          <w:sz w:val="28"/>
          <w:szCs w:val="28"/>
        </w:rPr>
        <w:t xml:space="preserve"> до </w:t>
      </w:r>
      <w:proofErr w:type="spellStart"/>
      <w:r w:rsidRPr="005C1F73">
        <w:rPr>
          <w:sz w:val="28"/>
          <w:szCs w:val="28"/>
        </w:rPr>
        <w:t>окремих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пункті</w:t>
      </w:r>
      <w:proofErr w:type="gramStart"/>
      <w:r w:rsidRPr="005C1F73">
        <w:rPr>
          <w:sz w:val="28"/>
          <w:szCs w:val="28"/>
        </w:rPr>
        <w:t>в</w:t>
      </w:r>
      <w:proofErr w:type="spellEnd"/>
      <w:proofErr w:type="gramEnd"/>
      <w:r w:rsidRPr="005C1F73">
        <w:rPr>
          <w:sz w:val="28"/>
          <w:szCs w:val="28"/>
        </w:rPr>
        <w:t xml:space="preserve"> протоколу </w:t>
      </w:r>
      <w:proofErr w:type="spellStart"/>
      <w:r w:rsidRPr="005C1F73">
        <w:rPr>
          <w:sz w:val="28"/>
          <w:szCs w:val="28"/>
        </w:rPr>
        <w:t>роботи</w:t>
      </w:r>
      <w:proofErr w:type="spellEnd"/>
      <w:r w:rsidRPr="005C1F73">
        <w:rPr>
          <w:sz w:val="28"/>
          <w:szCs w:val="28"/>
        </w:rPr>
        <w:t xml:space="preserve"> ради;</w:t>
      </w:r>
    </w:p>
    <w:p w:rsidR="006C362E" w:rsidRPr="005C1F73" w:rsidRDefault="006C362E" w:rsidP="00796868">
      <w:pPr>
        <w:widowControl w:val="0"/>
        <w:numPr>
          <w:ilvl w:val="0"/>
          <w:numId w:val="22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плани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роботи</w:t>
      </w:r>
      <w:proofErr w:type="spellEnd"/>
      <w:r w:rsidRPr="005C1F73">
        <w:rPr>
          <w:sz w:val="28"/>
          <w:szCs w:val="28"/>
        </w:rPr>
        <w:t xml:space="preserve"> ради;</w:t>
      </w:r>
    </w:p>
    <w:p w:rsidR="006C362E" w:rsidRPr="005C1F73" w:rsidRDefault="006C362E" w:rsidP="00796868">
      <w:pPr>
        <w:widowControl w:val="0"/>
        <w:numPr>
          <w:ilvl w:val="0"/>
          <w:numId w:val="22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lastRenderedPageBreak/>
        <w:t>звіти</w:t>
      </w:r>
      <w:proofErr w:type="spellEnd"/>
      <w:r w:rsidRPr="005C1F73">
        <w:rPr>
          <w:sz w:val="28"/>
          <w:szCs w:val="28"/>
        </w:rPr>
        <w:t xml:space="preserve"> про </w:t>
      </w:r>
      <w:proofErr w:type="spellStart"/>
      <w:r w:rsidRPr="005C1F73">
        <w:rPr>
          <w:sz w:val="28"/>
          <w:szCs w:val="28"/>
        </w:rPr>
        <w:t>результати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роботи</w:t>
      </w:r>
      <w:proofErr w:type="spellEnd"/>
      <w:r w:rsidRPr="005C1F73">
        <w:rPr>
          <w:sz w:val="28"/>
          <w:szCs w:val="28"/>
        </w:rPr>
        <w:t xml:space="preserve"> ради.</w:t>
      </w:r>
    </w:p>
    <w:p w:rsidR="00D342EB" w:rsidRPr="005C1F73" w:rsidRDefault="00D342EB" w:rsidP="005C1F73">
      <w:pPr>
        <w:widowControl w:val="0"/>
        <w:tabs>
          <w:tab w:val="left" w:pos="1496"/>
        </w:tabs>
        <w:ind w:left="1020"/>
        <w:jc w:val="both"/>
        <w:rPr>
          <w:sz w:val="28"/>
          <w:szCs w:val="28"/>
        </w:rPr>
      </w:pPr>
    </w:p>
    <w:p w:rsidR="006C362E" w:rsidRPr="005C1F73" w:rsidRDefault="007B0180" w:rsidP="005C1F73">
      <w:pPr>
        <w:widowControl w:val="0"/>
        <w:numPr>
          <w:ilvl w:val="0"/>
          <w:numId w:val="18"/>
        </w:numPr>
        <w:tabs>
          <w:tab w:val="left" w:pos="1496"/>
        </w:tabs>
        <w:spacing w:after="333"/>
        <w:ind w:firstLine="10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Нормативні</w:t>
      </w:r>
      <w:r w:rsidR="006C362E" w:rsidRPr="005C1F73">
        <w:rPr>
          <w:sz w:val="28"/>
          <w:szCs w:val="28"/>
        </w:rPr>
        <w:t xml:space="preserve"> та </w:t>
      </w:r>
      <w:proofErr w:type="spellStart"/>
      <w:r w:rsidR="006C362E" w:rsidRPr="005C1F73">
        <w:rPr>
          <w:sz w:val="28"/>
          <w:szCs w:val="28"/>
        </w:rPr>
        <w:t>основні</w:t>
      </w:r>
      <w:proofErr w:type="spellEnd"/>
      <w:r w:rsidR="006C362E" w:rsidRPr="005C1F73">
        <w:rPr>
          <w:sz w:val="28"/>
          <w:szCs w:val="28"/>
        </w:rPr>
        <w:t xml:space="preserve"> </w:t>
      </w:r>
      <w:proofErr w:type="spellStart"/>
      <w:r w:rsidR="006C362E" w:rsidRPr="005C1F73">
        <w:rPr>
          <w:sz w:val="28"/>
          <w:szCs w:val="28"/>
        </w:rPr>
        <w:t>поточні</w:t>
      </w:r>
      <w:proofErr w:type="spellEnd"/>
      <w:r w:rsidR="006C362E" w:rsidRPr="005C1F73">
        <w:rPr>
          <w:sz w:val="28"/>
          <w:szCs w:val="28"/>
        </w:rPr>
        <w:t xml:space="preserve"> </w:t>
      </w:r>
      <w:proofErr w:type="spellStart"/>
      <w:r w:rsidR="006C362E" w:rsidRPr="005C1F73">
        <w:rPr>
          <w:sz w:val="28"/>
          <w:szCs w:val="28"/>
        </w:rPr>
        <w:t>до</w:t>
      </w:r>
      <w:r w:rsidR="00B52FD3">
        <w:rPr>
          <w:sz w:val="28"/>
          <w:szCs w:val="28"/>
        </w:rPr>
        <w:t>кументи</w:t>
      </w:r>
      <w:proofErr w:type="spellEnd"/>
      <w:r w:rsidR="00B52FD3">
        <w:rPr>
          <w:sz w:val="28"/>
          <w:szCs w:val="28"/>
        </w:rPr>
        <w:t xml:space="preserve"> ради </w:t>
      </w:r>
      <w:proofErr w:type="spellStart"/>
      <w:r w:rsidR="00B52FD3">
        <w:rPr>
          <w:sz w:val="28"/>
          <w:szCs w:val="28"/>
        </w:rPr>
        <w:t>повинні</w:t>
      </w:r>
      <w:proofErr w:type="spellEnd"/>
      <w:r w:rsidR="00B52FD3">
        <w:rPr>
          <w:sz w:val="28"/>
          <w:szCs w:val="28"/>
        </w:rPr>
        <w:t xml:space="preserve"> бути </w:t>
      </w:r>
      <w:proofErr w:type="spellStart"/>
      <w:r w:rsidR="00B52FD3">
        <w:rPr>
          <w:sz w:val="28"/>
          <w:szCs w:val="28"/>
        </w:rPr>
        <w:t>розмі</w:t>
      </w:r>
      <w:proofErr w:type="spellEnd"/>
      <w:r w:rsidR="00B52FD3">
        <w:rPr>
          <w:sz w:val="28"/>
          <w:szCs w:val="28"/>
          <w:lang w:val="uk-UA"/>
        </w:rPr>
        <w:t>щ</w:t>
      </w:r>
      <w:proofErr w:type="spellStart"/>
      <w:r w:rsidR="006C362E" w:rsidRPr="005C1F73">
        <w:rPr>
          <w:sz w:val="28"/>
          <w:szCs w:val="28"/>
        </w:rPr>
        <w:t>ені</w:t>
      </w:r>
      <w:proofErr w:type="spellEnd"/>
      <w:r w:rsidR="006C362E" w:rsidRPr="005C1F73">
        <w:rPr>
          <w:sz w:val="28"/>
          <w:szCs w:val="28"/>
        </w:rPr>
        <w:t xml:space="preserve"> в </w:t>
      </w:r>
      <w:proofErr w:type="spellStart"/>
      <w:r w:rsidR="006C362E" w:rsidRPr="005C1F73">
        <w:rPr>
          <w:sz w:val="28"/>
          <w:szCs w:val="28"/>
        </w:rPr>
        <w:t>Інтернеті</w:t>
      </w:r>
      <w:proofErr w:type="spellEnd"/>
      <w:r w:rsidR="006C362E" w:rsidRPr="005C1F73">
        <w:rPr>
          <w:sz w:val="28"/>
          <w:szCs w:val="28"/>
        </w:rPr>
        <w:t xml:space="preserve"> у </w:t>
      </w:r>
      <w:proofErr w:type="spellStart"/>
      <w:r w:rsidR="006C362E" w:rsidRPr="005C1F73">
        <w:rPr>
          <w:sz w:val="28"/>
          <w:szCs w:val="28"/>
        </w:rPr>
        <w:t>відкритому</w:t>
      </w:r>
      <w:proofErr w:type="spellEnd"/>
      <w:r w:rsidR="006C362E" w:rsidRPr="005C1F73">
        <w:rPr>
          <w:sz w:val="28"/>
          <w:szCs w:val="28"/>
        </w:rPr>
        <w:t xml:space="preserve"> </w:t>
      </w:r>
      <w:proofErr w:type="spellStart"/>
      <w:r w:rsidR="006C362E" w:rsidRPr="005C1F73">
        <w:rPr>
          <w:sz w:val="28"/>
          <w:szCs w:val="28"/>
        </w:rPr>
        <w:t>доступі</w:t>
      </w:r>
      <w:proofErr w:type="spellEnd"/>
      <w:r w:rsidR="006C362E" w:rsidRPr="005C1F73">
        <w:rPr>
          <w:sz w:val="28"/>
          <w:szCs w:val="28"/>
        </w:rPr>
        <w:t>.</w:t>
      </w:r>
    </w:p>
    <w:p w:rsidR="006C362E" w:rsidRPr="005C1F73" w:rsidRDefault="006C362E" w:rsidP="00C94067">
      <w:pPr>
        <w:widowControl w:val="0"/>
        <w:numPr>
          <w:ilvl w:val="0"/>
          <w:numId w:val="18"/>
        </w:numPr>
        <w:tabs>
          <w:tab w:val="left" w:pos="1518"/>
        </w:tabs>
        <w:ind w:firstLine="1020"/>
        <w:jc w:val="both"/>
        <w:rPr>
          <w:sz w:val="28"/>
          <w:szCs w:val="28"/>
        </w:rPr>
      </w:pPr>
      <w:r w:rsidRPr="005C1F73">
        <w:rPr>
          <w:sz w:val="28"/>
          <w:szCs w:val="28"/>
        </w:rPr>
        <w:t xml:space="preserve">До </w:t>
      </w:r>
      <w:proofErr w:type="spellStart"/>
      <w:r w:rsidRPr="005C1F73">
        <w:rPr>
          <w:sz w:val="28"/>
          <w:szCs w:val="28"/>
        </w:rPr>
        <w:t>додаткових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внутрішніх</w:t>
      </w:r>
      <w:proofErr w:type="spellEnd"/>
      <w:r w:rsidRPr="005C1F73">
        <w:rPr>
          <w:sz w:val="28"/>
          <w:szCs w:val="28"/>
        </w:rPr>
        <w:t xml:space="preserve">) </w:t>
      </w:r>
      <w:proofErr w:type="spellStart"/>
      <w:r w:rsidRPr="005C1F73">
        <w:rPr>
          <w:sz w:val="28"/>
          <w:szCs w:val="28"/>
        </w:rPr>
        <w:t>документі</w:t>
      </w:r>
      <w:proofErr w:type="gramStart"/>
      <w:r w:rsidRPr="005C1F73">
        <w:rPr>
          <w:sz w:val="28"/>
          <w:szCs w:val="28"/>
        </w:rPr>
        <w:t>в</w:t>
      </w:r>
      <w:proofErr w:type="spellEnd"/>
      <w:proofErr w:type="gramEnd"/>
      <w:r w:rsidRPr="005C1F73">
        <w:rPr>
          <w:sz w:val="28"/>
          <w:szCs w:val="28"/>
        </w:rPr>
        <w:t xml:space="preserve"> ради належать:</w:t>
      </w:r>
    </w:p>
    <w:p w:rsidR="006C362E" w:rsidRPr="005C1F73" w:rsidRDefault="006C362E" w:rsidP="00C94067">
      <w:pPr>
        <w:widowControl w:val="0"/>
        <w:numPr>
          <w:ilvl w:val="0"/>
          <w:numId w:val="23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реєстраційні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відомості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засідань</w:t>
      </w:r>
      <w:proofErr w:type="spellEnd"/>
      <w:r w:rsidRPr="005C1F73">
        <w:rPr>
          <w:sz w:val="28"/>
          <w:szCs w:val="28"/>
        </w:rPr>
        <w:t xml:space="preserve"> </w:t>
      </w:r>
      <w:proofErr w:type="gramStart"/>
      <w:r w:rsidRPr="005C1F73">
        <w:rPr>
          <w:sz w:val="28"/>
          <w:szCs w:val="28"/>
        </w:rPr>
        <w:t>ради</w:t>
      </w:r>
      <w:proofErr w:type="gramEnd"/>
      <w:r w:rsidRPr="005C1F73">
        <w:rPr>
          <w:sz w:val="28"/>
          <w:szCs w:val="28"/>
        </w:rPr>
        <w:t>;</w:t>
      </w:r>
    </w:p>
    <w:p w:rsidR="006C362E" w:rsidRPr="005C1F73" w:rsidRDefault="006C362E" w:rsidP="00C94067">
      <w:pPr>
        <w:widowControl w:val="0"/>
        <w:numPr>
          <w:ilvl w:val="0"/>
          <w:numId w:val="23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презентаційні</w:t>
      </w:r>
      <w:proofErr w:type="spellEnd"/>
      <w:r w:rsidRPr="005C1F73">
        <w:rPr>
          <w:sz w:val="28"/>
          <w:szCs w:val="28"/>
        </w:rPr>
        <w:t xml:space="preserve"> (</w:t>
      </w:r>
      <w:proofErr w:type="spellStart"/>
      <w:r w:rsidRPr="005C1F73">
        <w:rPr>
          <w:sz w:val="28"/>
          <w:szCs w:val="28"/>
        </w:rPr>
        <w:t>методичні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інформаційні</w:t>
      </w:r>
      <w:proofErr w:type="spellEnd"/>
      <w:r w:rsidRPr="005C1F73">
        <w:rPr>
          <w:sz w:val="28"/>
          <w:szCs w:val="28"/>
        </w:rPr>
        <w:t xml:space="preserve">) </w:t>
      </w:r>
      <w:proofErr w:type="spellStart"/>
      <w:r w:rsidRPr="005C1F73">
        <w:rPr>
          <w:sz w:val="28"/>
          <w:szCs w:val="28"/>
        </w:rPr>
        <w:t>матеріали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proofErr w:type="gramStart"/>
      <w:r w:rsidRPr="005C1F73">
        <w:rPr>
          <w:sz w:val="28"/>
          <w:szCs w:val="28"/>
        </w:rPr>
        <w:t>п</w:t>
      </w:r>
      <w:proofErr w:type="gramEnd"/>
      <w:r w:rsidRPr="005C1F73">
        <w:rPr>
          <w:sz w:val="28"/>
          <w:szCs w:val="28"/>
        </w:rPr>
        <w:t>ідготовлені</w:t>
      </w:r>
      <w:proofErr w:type="spellEnd"/>
      <w:r w:rsidRPr="005C1F73">
        <w:rPr>
          <w:sz w:val="28"/>
          <w:szCs w:val="28"/>
        </w:rPr>
        <w:t xml:space="preserve"> радою </w:t>
      </w:r>
      <w:proofErr w:type="spellStart"/>
      <w:r w:rsidRPr="005C1F73">
        <w:rPr>
          <w:sz w:val="28"/>
          <w:szCs w:val="28"/>
        </w:rPr>
        <w:t>чи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зацікавленими</w:t>
      </w:r>
      <w:proofErr w:type="spellEnd"/>
      <w:r w:rsidRPr="005C1F73">
        <w:rPr>
          <w:sz w:val="28"/>
          <w:szCs w:val="28"/>
        </w:rPr>
        <w:t xml:space="preserve"> сторонами для </w:t>
      </w:r>
      <w:proofErr w:type="spellStart"/>
      <w:r w:rsidRPr="005C1F73">
        <w:rPr>
          <w:sz w:val="28"/>
          <w:szCs w:val="28"/>
        </w:rPr>
        <w:t>розгляду</w:t>
      </w:r>
      <w:proofErr w:type="spellEnd"/>
      <w:r w:rsidRPr="005C1F73">
        <w:rPr>
          <w:sz w:val="28"/>
          <w:szCs w:val="28"/>
        </w:rPr>
        <w:t xml:space="preserve"> радою;</w:t>
      </w:r>
    </w:p>
    <w:p w:rsidR="006C362E" w:rsidRPr="005C1F73" w:rsidRDefault="006C362E" w:rsidP="00CD2592">
      <w:pPr>
        <w:widowControl w:val="0"/>
        <w:numPr>
          <w:ilvl w:val="0"/>
          <w:numId w:val="23"/>
        </w:numPr>
        <w:tabs>
          <w:tab w:val="left" w:pos="1496"/>
        </w:tabs>
        <w:ind w:firstLine="1020"/>
        <w:jc w:val="both"/>
        <w:rPr>
          <w:sz w:val="28"/>
          <w:szCs w:val="28"/>
        </w:rPr>
      </w:pPr>
      <w:proofErr w:type="spellStart"/>
      <w:r w:rsidRPr="005C1F73">
        <w:rPr>
          <w:sz w:val="28"/>
          <w:szCs w:val="28"/>
        </w:rPr>
        <w:t>протоколи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роботи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допоміжних</w:t>
      </w:r>
      <w:proofErr w:type="spellEnd"/>
      <w:r w:rsidRPr="005C1F73">
        <w:rPr>
          <w:sz w:val="28"/>
          <w:szCs w:val="28"/>
        </w:rPr>
        <w:t xml:space="preserve"> </w:t>
      </w:r>
      <w:proofErr w:type="spellStart"/>
      <w:r w:rsidRPr="005C1F73">
        <w:rPr>
          <w:sz w:val="28"/>
          <w:szCs w:val="28"/>
        </w:rPr>
        <w:t>органів</w:t>
      </w:r>
      <w:proofErr w:type="spellEnd"/>
      <w:r w:rsidRPr="005C1F73">
        <w:rPr>
          <w:sz w:val="28"/>
          <w:szCs w:val="28"/>
        </w:rPr>
        <w:t xml:space="preserve">, </w:t>
      </w:r>
      <w:proofErr w:type="spellStart"/>
      <w:r w:rsidRPr="005C1F73">
        <w:rPr>
          <w:sz w:val="28"/>
          <w:szCs w:val="28"/>
        </w:rPr>
        <w:t>утворених</w:t>
      </w:r>
      <w:proofErr w:type="spellEnd"/>
      <w:r w:rsidRPr="005C1F73">
        <w:rPr>
          <w:sz w:val="28"/>
          <w:szCs w:val="28"/>
        </w:rPr>
        <w:t xml:space="preserve"> радою;</w:t>
      </w:r>
    </w:p>
    <w:p w:rsidR="006C362E" w:rsidRPr="00CD2592" w:rsidRDefault="006C362E" w:rsidP="00CD2592">
      <w:pPr>
        <w:widowControl w:val="0"/>
        <w:numPr>
          <w:ilvl w:val="0"/>
          <w:numId w:val="23"/>
        </w:numPr>
        <w:tabs>
          <w:tab w:val="left" w:pos="1491"/>
        </w:tabs>
        <w:ind w:firstLine="1000"/>
        <w:jc w:val="both"/>
        <w:rPr>
          <w:rStyle w:val="2"/>
          <w:color w:val="auto"/>
          <w:lang w:val="ru-RU" w:eastAsia="ru-RU" w:bidi="ar-SA"/>
        </w:rPr>
      </w:pPr>
      <w:r w:rsidRPr="005C1F73">
        <w:rPr>
          <w:rStyle w:val="2"/>
          <w:rFonts w:eastAsia="Arial Unicode MS"/>
        </w:rPr>
        <w:t>інші внутрішні документи та матеріали.</w:t>
      </w:r>
    </w:p>
    <w:p w:rsidR="00CD2592" w:rsidRPr="005C1F73" w:rsidRDefault="00CD2592" w:rsidP="00CD2592">
      <w:pPr>
        <w:widowControl w:val="0"/>
        <w:tabs>
          <w:tab w:val="left" w:pos="1491"/>
        </w:tabs>
        <w:ind w:left="1000"/>
        <w:jc w:val="both"/>
        <w:rPr>
          <w:sz w:val="28"/>
          <w:szCs w:val="28"/>
        </w:rPr>
      </w:pPr>
    </w:p>
    <w:p w:rsidR="006C362E" w:rsidRPr="005C1F73" w:rsidRDefault="006C362E" w:rsidP="00930487">
      <w:pPr>
        <w:widowControl w:val="0"/>
        <w:numPr>
          <w:ilvl w:val="0"/>
          <w:numId w:val="18"/>
        </w:numPr>
        <w:ind w:firstLine="1000"/>
        <w:jc w:val="both"/>
        <w:rPr>
          <w:sz w:val="28"/>
          <w:szCs w:val="28"/>
          <w:lang w:val="uk-UA"/>
        </w:rPr>
      </w:pPr>
      <w:r w:rsidRPr="005C1F73">
        <w:rPr>
          <w:rStyle w:val="2"/>
          <w:rFonts w:eastAsia="Arial Unicode MS"/>
        </w:rPr>
        <w:t xml:space="preserve"> З метою попередження потенційних конфліктів інтересів і розв’язання наявних конфліктів інтересів рада застосовує політику щодо конфліктів інтересів, приймає та застосовує власну політику щодо конфліктів інтересів з урахуванням рекомендацій </w:t>
      </w:r>
      <w:r w:rsidR="006E567B" w:rsidRPr="005C1F73">
        <w:rPr>
          <w:sz w:val="28"/>
          <w:szCs w:val="28"/>
          <w:lang w:val="uk-UA"/>
        </w:rPr>
        <w:t>Миколаївської обласної координаційної</w:t>
      </w:r>
      <w:r w:rsidR="006E567B" w:rsidRPr="006E4E73">
        <w:rPr>
          <w:sz w:val="28"/>
          <w:szCs w:val="28"/>
          <w:lang w:val="uk-UA"/>
        </w:rPr>
        <w:t xml:space="preserve"> рад</w:t>
      </w:r>
      <w:r w:rsidR="006E567B" w:rsidRPr="005C1F73">
        <w:rPr>
          <w:sz w:val="28"/>
          <w:szCs w:val="28"/>
          <w:lang w:val="uk-UA"/>
        </w:rPr>
        <w:t>и</w:t>
      </w:r>
      <w:r w:rsidRPr="005C1F73">
        <w:rPr>
          <w:rStyle w:val="2"/>
          <w:rFonts w:eastAsia="Arial Unicode MS"/>
        </w:rPr>
        <w:t>.</w:t>
      </w:r>
    </w:p>
    <w:p w:rsidR="006C362E" w:rsidRPr="005C1F73" w:rsidRDefault="006C362E" w:rsidP="00930487">
      <w:pPr>
        <w:widowControl w:val="0"/>
        <w:numPr>
          <w:ilvl w:val="0"/>
          <w:numId w:val="18"/>
        </w:numPr>
        <w:tabs>
          <w:tab w:val="left" w:pos="1491"/>
        </w:tabs>
        <w:ind w:firstLine="1000"/>
        <w:jc w:val="both"/>
        <w:rPr>
          <w:sz w:val="28"/>
          <w:szCs w:val="28"/>
          <w:lang w:val="uk-UA"/>
        </w:rPr>
      </w:pPr>
      <w:r w:rsidRPr="005C1F73">
        <w:rPr>
          <w:rStyle w:val="2"/>
          <w:rFonts w:eastAsia="Arial Unicode MS"/>
        </w:rPr>
        <w:t>Рада здійснює контроль за виконанням своїх рішень через секретаря ради та/або інших уповноважених радою осіб і розглядає стан виконання своїх рішень на кожному засіданні ради згідно з потребою та відповідно до встановлених строків виконання прийнятих радою рішень.</w:t>
      </w:r>
    </w:p>
    <w:p w:rsidR="007F014E" w:rsidRPr="00930487" w:rsidRDefault="006C362E" w:rsidP="00930487">
      <w:pPr>
        <w:widowControl w:val="0"/>
        <w:numPr>
          <w:ilvl w:val="0"/>
          <w:numId w:val="18"/>
        </w:numPr>
        <w:tabs>
          <w:tab w:val="left" w:pos="1491"/>
        </w:tabs>
        <w:ind w:firstLine="993"/>
        <w:jc w:val="both"/>
        <w:rPr>
          <w:rStyle w:val="2"/>
          <w:color w:val="auto"/>
          <w:shd w:val="clear" w:color="auto" w:fill="FFFFFF"/>
          <w:lang w:bidi="ar-SA"/>
        </w:rPr>
      </w:pPr>
      <w:r w:rsidRPr="00CC2F7A">
        <w:rPr>
          <w:rStyle w:val="2"/>
          <w:rFonts w:eastAsia="Arial Unicode MS"/>
        </w:rPr>
        <w:t xml:space="preserve">У контексті регламентації своєї діяльності рада має право ініціювати зміни до цього положення з метою приведення його у відповідність </w:t>
      </w:r>
      <w:r w:rsidR="007A5B3C">
        <w:rPr>
          <w:rStyle w:val="2"/>
          <w:rFonts w:eastAsia="Arial Unicode MS"/>
        </w:rPr>
        <w:t>до</w:t>
      </w:r>
      <w:r w:rsidRPr="00CC2F7A">
        <w:rPr>
          <w:rStyle w:val="2"/>
          <w:rFonts w:eastAsia="Arial Unicode MS"/>
        </w:rPr>
        <w:t xml:space="preserve"> чинн</w:t>
      </w:r>
      <w:r w:rsidR="007A5B3C">
        <w:rPr>
          <w:rStyle w:val="2"/>
          <w:rFonts w:eastAsia="Arial Unicode MS"/>
        </w:rPr>
        <w:t>ого</w:t>
      </w:r>
      <w:r w:rsidRPr="00CC2F7A">
        <w:rPr>
          <w:rStyle w:val="2"/>
          <w:rFonts w:eastAsia="Arial Unicode MS"/>
        </w:rPr>
        <w:t xml:space="preserve"> законодавств</w:t>
      </w:r>
      <w:r w:rsidR="007A5B3C">
        <w:rPr>
          <w:rStyle w:val="2"/>
          <w:rFonts w:eastAsia="Arial Unicode MS"/>
        </w:rPr>
        <w:t>а</w:t>
      </w:r>
      <w:r w:rsidRPr="00CC2F7A">
        <w:rPr>
          <w:rStyle w:val="2"/>
          <w:rFonts w:eastAsia="Arial Unicode MS"/>
        </w:rPr>
        <w:t>, а також ініціювати зміни до регламенту ради.</w:t>
      </w:r>
    </w:p>
    <w:p w:rsidR="00930487" w:rsidRPr="006E4E73" w:rsidRDefault="00930487" w:rsidP="00930487">
      <w:pPr>
        <w:widowControl w:val="0"/>
        <w:tabs>
          <w:tab w:val="left" w:pos="1491"/>
        </w:tabs>
        <w:jc w:val="both"/>
        <w:rPr>
          <w:sz w:val="28"/>
          <w:szCs w:val="28"/>
          <w:shd w:val="clear" w:color="auto" w:fill="FFFFFF"/>
          <w:lang w:val="uk-UA" w:eastAsia="uk-UA"/>
        </w:rPr>
      </w:pPr>
      <w:r>
        <w:rPr>
          <w:rStyle w:val="2"/>
          <w:rFonts w:eastAsia="Arial Unicode MS"/>
        </w:rPr>
        <w:t>___________________________________________________________________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551"/>
        <w:gridCol w:w="2693"/>
      </w:tblGrid>
      <w:tr w:rsidR="007404F0" w:rsidTr="00CD7236">
        <w:tc>
          <w:tcPr>
            <w:tcW w:w="4537" w:type="dxa"/>
          </w:tcPr>
          <w:p w:rsidR="007404F0" w:rsidRPr="007404F0" w:rsidRDefault="007404F0" w:rsidP="0077197F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7404F0" w:rsidRPr="007404F0" w:rsidRDefault="007404F0" w:rsidP="0077197F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404F0" w:rsidRPr="007404F0" w:rsidRDefault="007404F0" w:rsidP="007404F0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768F0" w:rsidRPr="00C941A2" w:rsidRDefault="003768F0" w:rsidP="00DD6958">
      <w:pPr>
        <w:jc w:val="both"/>
        <w:rPr>
          <w:sz w:val="28"/>
          <w:szCs w:val="28"/>
          <w:lang w:val="uk-UA"/>
        </w:rPr>
      </w:pPr>
    </w:p>
    <w:sectPr w:rsidR="003768F0" w:rsidRPr="00C941A2" w:rsidSect="00CC2F7A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2A" w:rsidRDefault="004C212A" w:rsidP="0085301E">
      <w:r>
        <w:separator/>
      </w:r>
    </w:p>
  </w:endnote>
  <w:endnote w:type="continuationSeparator" w:id="0">
    <w:p w:rsidR="004C212A" w:rsidRDefault="004C212A" w:rsidP="0085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2A" w:rsidRDefault="004C212A" w:rsidP="0085301E">
      <w:r>
        <w:separator/>
      </w:r>
    </w:p>
  </w:footnote>
  <w:footnote w:type="continuationSeparator" w:id="0">
    <w:p w:rsidR="004C212A" w:rsidRDefault="004C212A" w:rsidP="0085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F0" w:rsidRDefault="007F54BB">
    <w:pPr>
      <w:pStyle w:val="a3"/>
      <w:jc w:val="center"/>
    </w:pPr>
    <w:r>
      <w:fldChar w:fldCharType="begin"/>
    </w:r>
    <w:r w:rsidR="00B257EE">
      <w:instrText xml:space="preserve"> PAGE   \* MERGEFORMAT </w:instrText>
    </w:r>
    <w:r>
      <w:fldChar w:fldCharType="separate"/>
    </w:r>
    <w:r w:rsidR="00223A2A">
      <w:rPr>
        <w:noProof/>
      </w:rPr>
      <w:t>8</w:t>
    </w:r>
    <w:r>
      <w:rPr>
        <w:noProof/>
      </w:rPr>
      <w:fldChar w:fldCharType="end"/>
    </w:r>
  </w:p>
  <w:p w:rsidR="003768F0" w:rsidRDefault="003768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9A1"/>
    <w:multiLevelType w:val="multilevel"/>
    <w:tmpl w:val="C78E4A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646A27"/>
    <w:multiLevelType w:val="multilevel"/>
    <w:tmpl w:val="68227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34777A"/>
    <w:multiLevelType w:val="multilevel"/>
    <w:tmpl w:val="A3AEFA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923A4"/>
    <w:multiLevelType w:val="hybridMultilevel"/>
    <w:tmpl w:val="BB367DC0"/>
    <w:lvl w:ilvl="0" w:tplc="7530455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8177083"/>
    <w:multiLevelType w:val="hybridMultilevel"/>
    <w:tmpl w:val="BBC63B30"/>
    <w:lvl w:ilvl="0" w:tplc="B8C28FA2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96C"/>
    <w:multiLevelType w:val="multilevel"/>
    <w:tmpl w:val="CEBC76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6C1BC3"/>
    <w:multiLevelType w:val="multilevel"/>
    <w:tmpl w:val="5F9658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9F56746"/>
    <w:multiLevelType w:val="multilevel"/>
    <w:tmpl w:val="825A4EAC"/>
    <w:lvl w:ilvl="0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913DF6"/>
    <w:multiLevelType w:val="hybridMultilevel"/>
    <w:tmpl w:val="8938D4CC"/>
    <w:lvl w:ilvl="0" w:tplc="62A240C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</w:lvl>
    <w:lvl w:ilvl="3" w:tplc="0422000F" w:tentative="1">
      <w:start w:val="1"/>
      <w:numFmt w:val="decimal"/>
      <w:lvlText w:val="%4."/>
      <w:lvlJc w:val="left"/>
      <w:pPr>
        <w:ind w:left="3520" w:hanging="360"/>
      </w:p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</w:lvl>
    <w:lvl w:ilvl="6" w:tplc="0422000F" w:tentative="1">
      <w:start w:val="1"/>
      <w:numFmt w:val="decimal"/>
      <w:lvlText w:val="%7."/>
      <w:lvlJc w:val="left"/>
      <w:pPr>
        <w:ind w:left="5680" w:hanging="360"/>
      </w:p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>
    <w:nsid w:val="37F14F1C"/>
    <w:multiLevelType w:val="hybridMultilevel"/>
    <w:tmpl w:val="28C6913C"/>
    <w:lvl w:ilvl="0" w:tplc="0FD4A4D6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1724"/>
    <w:multiLevelType w:val="multilevel"/>
    <w:tmpl w:val="DB3640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17B5C34"/>
    <w:multiLevelType w:val="multilevel"/>
    <w:tmpl w:val="05A876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3CB763F"/>
    <w:multiLevelType w:val="multilevel"/>
    <w:tmpl w:val="576C4E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63A576C"/>
    <w:multiLevelType w:val="multilevel"/>
    <w:tmpl w:val="5B60FD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359317B"/>
    <w:multiLevelType w:val="multilevel"/>
    <w:tmpl w:val="10AAC1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87B286B"/>
    <w:multiLevelType w:val="multilevel"/>
    <w:tmpl w:val="A078B7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AD01E9C"/>
    <w:multiLevelType w:val="multilevel"/>
    <w:tmpl w:val="E6C83E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CE05858"/>
    <w:multiLevelType w:val="multilevel"/>
    <w:tmpl w:val="E80E19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E9674D2"/>
    <w:multiLevelType w:val="hybridMultilevel"/>
    <w:tmpl w:val="75640E94"/>
    <w:lvl w:ilvl="0" w:tplc="672C88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C1717F"/>
    <w:multiLevelType w:val="multilevel"/>
    <w:tmpl w:val="6BA89F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B7654DA"/>
    <w:multiLevelType w:val="multilevel"/>
    <w:tmpl w:val="0A943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D47114F"/>
    <w:multiLevelType w:val="multilevel"/>
    <w:tmpl w:val="74E4E4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0523A99"/>
    <w:multiLevelType w:val="multilevel"/>
    <w:tmpl w:val="A202C2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B4678C4"/>
    <w:multiLevelType w:val="multilevel"/>
    <w:tmpl w:val="213C7B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9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01E"/>
    <w:rsid w:val="00026E58"/>
    <w:rsid w:val="0003479A"/>
    <w:rsid w:val="00057BE9"/>
    <w:rsid w:val="0006235A"/>
    <w:rsid w:val="00073F0D"/>
    <w:rsid w:val="00087B38"/>
    <w:rsid w:val="000A4C27"/>
    <w:rsid w:val="000A7AEF"/>
    <w:rsid w:val="000B62CA"/>
    <w:rsid w:val="000D3E50"/>
    <w:rsid w:val="000E1B4C"/>
    <w:rsid w:val="000F144D"/>
    <w:rsid w:val="000F7D4A"/>
    <w:rsid w:val="00112787"/>
    <w:rsid w:val="00173476"/>
    <w:rsid w:val="00183BA7"/>
    <w:rsid w:val="001B0956"/>
    <w:rsid w:val="001C0FA8"/>
    <w:rsid w:val="001C2B4F"/>
    <w:rsid w:val="001C4C16"/>
    <w:rsid w:val="001F30B3"/>
    <w:rsid w:val="001F3B97"/>
    <w:rsid w:val="00200E3F"/>
    <w:rsid w:val="00223A2A"/>
    <w:rsid w:val="00233638"/>
    <w:rsid w:val="00236902"/>
    <w:rsid w:val="0024219A"/>
    <w:rsid w:val="00266DE1"/>
    <w:rsid w:val="0029033E"/>
    <w:rsid w:val="002A26EE"/>
    <w:rsid w:val="002F3ECB"/>
    <w:rsid w:val="003106DD"/>
    <w:rsid w:val="00351EA7"/>
    <w:rsid w:val="003749D3"/>
    <w:rsid w:val="003768F0"/>
    <w:rsid w:val="003A4232"/>
    <w:rsid w:val="003B066D"/>
    <w:rsid w:val="003B755C"/>
    <w:rsid w:val="003C589E"/>
    <w:rsid w:val="003E6947"/>
    <w:rsid w:val="003F2C64"/>
    <w:rsid w:val="003F5E9F"/>
    <w:rsid w:val="004307E1"/>
    <w:rsid w:val="004612D8"/>
    <w:rsid w:val="00492FEA"/>
    <w:rsid w:val="004B22B0"/>
    <w:rsid w:val="004C212A"/>
    <w:rsid w:val="004C3997"/>
    <w:rsid w:val="00543D4E"/>
    <w:rsid w:val="00544747"/>
    <w:rsid w:val="00591B0E"/>
    <w:rsid w:val="005C134B"/>
    <w:rsid w:val="005C1F73"/>
    <w:rsid w:val="005C7792"/>
    <w:rsid w:val="005C788D"/>
    <w:rsid w:val="005D5AC1"/>
    <w:rsid w:val="00610802"/>
    <w:rsid w:val="00630D26"/>
    <w:rsid w:val="00632023"/>
    <w:rsid w:val="00680D93"/>
    <w:rsid w:val="006976A6"/>
    <w:rsid w:val="006B29A1"/>
    <w:rsid w:val="006C301F"/>
    <w:rsid w:val="006C362E"/>
    <w:rsid w:val="006C5F1F"/>
    <w:rsid w:val="006E4E73"/>
    <w:rsid w:val="006E567B"/>
    <w:rsid w:val="006F2313"/>
    <w:rsid w:val="00702A7B"/>
    <w:rsid w:val="00704084"/>
    <w:rsid w:val="00704CA3"/>
    <w:rsid w:val="007207B5"/>
    <w:rsid w:val="0073735F"/>
    <w:rsid w:val="007404F0"/>
    <w:rsid w:val="0079285E"/>
    <w:rsid w:val="00796868"/>
    <w:rsid w:val="007A5B3C"/>
    <w:rsid w:val="007A6D0E"/>
    <w:rsid w:val="007B0180"/>
    <w:rsid w:val="007D4DB0"/>
    <w:rsid w:val="007F014E"/>
    <w:rsid w:val="007F54BB"/>
    <w:rsid w:val="00825495"/>
    <w:rsid w:val="0085301E"/>
    <w:rsid w:val="008727B8"/>
    <w:rsid w:val="0088199C"/>
    <w:rsid w:val="00887485"/>
    <w:rsid w:val="008A7F0F"/>
    <w:rsid w:val="008B4441"/>
    <w:rsid w:val="008B46D8"/>
    <w:rsid w:val="008B762F"/>
    <w:rsid w:val="008D4845"/>
    <w:rsid w:val="008F4524"/>
    <w:rsid w:val="00930487"/>
    <w:rsid w:val="009413E6"/>
    <w:rsid w:val="00952175"/>
    <w:rsid w:val="0095507A"/>
    <w:rsid w:val="009837F9"/>
    <w:rsid w:val="009C7F8B"/>
    <w:rsid w:val="009D4737"/>
    <w:rsid w:val="009D6A8B"/>
    <w:rsid w:val="00A04642"/>
    <w:rsid w:val="00A279FC"/>
    <w:rsid w:val="00A50C6A"/>
    <w:rsid w:val="00A64C6D"/>
    <w:rsid w:val="00A948A0"/>
    <w:rsid w:val="00A95B4C"/>
    <w:rsid w:val="00AA2883"/>
    <w:rsid w:val="00AB3BA1"/>
    <w:rsid w:val="00AC1EC8"/>
    <w:rsid w:val="00AD48DC"/>
    <w:rsid w:val="00AE29A8"/>
    <w:rsid w:val="00AF7B1B"/>
    <w:rsid w:val="00B1007F"/>
    <w:rsid w:val="00B257EE"/>
    <w:rsid w:val="00B359BD"/>
    <w:rsid w:val="00B36C15"/>
    <w:rsid w:val="00B52FD3"/>
    <w:rsid w:val="00B5430D"/>
    <w:rsid w:val="00B620E7"/>
    <w:rsid w:val="00B94090"/>
    <w:rsid w:val="00BA1D0C"/>
    <w:rsid w:val="00BC6DB6"/>
    <w:rsid w:val="00BF7499"/>
    <w:rsid w:val="00C16E49"/>
    <w:rsid w:val="00C32947"/>
    <w:rsid w:val="00C413B4"/>
    <w:rsid w:val="00C65102"/>
    <w:rsid w:val="00C6558C"/>
    <w:rsid w:val="00C84FE0"/>
    <w:rsid w:val="00C94067"/>
    <w:rsid w:val="00C941A2"/>
    <w:rsid w:val="00CB265D"/>
    <w:rsid w:val="00CC2F7A"/>
    <w:rsid w:val="00CC4769"/>
    <w:rsid w:val="00CD2338"/>
    <w:rsid w:val="00CD2592"/>
    <w:rsid w:val="00CD7236"/>
    <w:rsid w:val="00CE67CC"/>
    <w:rsid w:val="00D022DE"/>
    <w:rsid w:val="00D21E34"/>
    <w:rsid w:val="00D342EB"/>
    <w:rsid w:val="00D46A13"/>
    <w:rsid w:val="00D65505"/>
    <w:rsid w:val="00D808D6"/>
    <w:rsid w:val="00D91287"/>
    <w:rsid w:val="00D947DB"/>
    <w:rsid w:val="00D97CB4"/>
    <w:rsid w:val="00DC2E1D"/>
    <w:rsid w:val="00DC66A8"/>
    <w:rsid w:val="00DD2341"/>
    <w:rsid w:val="00DD6958"/>
    <w:rsid w:val="00DE7C75"/>
    <w:rsid w:val="00DF2412"/>
    <w:rsid w:val="00DF328E"/>
    <w:rsid w:val="00DF5ABD"/>
    <w:rsid w:val="00E120D6"/>
    <w:rsid w:val="00E13E4D"/>
    <w:rsid w:val="00E23083"/>
    <w:rsid w:val="00E30CFE"/>
    <w:rsid w:val="00E5002A"/>
    <w:rsid w:val="00E60CB8"/>
    <w:rsid w:val="00E75DA6"/>
    <w:rsid w:val="00EA2678"/>
    <w:rsid w:val="00EA7FB6"/>
    <w:rsid w:val="00EB0F21"/>
    <w:rsid w:val="00EB4B66"/>
    <w:rsid w:val="00EC2252"/>
    <w:rsid w:val="00EC3CF5"/>
    <w:rsid w:val="00ED2AD6"/>
    <w:rsid w:val="00ED4C13"/>
    <w:rsid w:val="00F07D93"/>
    <w:rsid w:val="00F15988"/>
    <w:rsid w:val="00F15FB4"/>
    <w:rsid w:val="00F366B8"/>
    <w:rsid w:val="00F368D2"/>
    <w:rsid w:val="00F478FF"/>
    <w:rsid w:val="00F7732C"/>
    <w:rsid w:val="00F94211"/>
    <w:rsid w:val="00FA3AD9"/>
    <w:rsid w:val="00FB7462"/>
    <w:rsid w:val="00FC080A"/>
    <w:rsid w:val="00FC457D"/>
    <w:rsid w:val="00FC5E96"/>
    <w:rsid w:val="00FD3C4D"/>
    <w:rsid w:val="00FD55DA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1E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01E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301E"/>
  </w:style>
  <w:style w:type="paragraph" w:styleId="a5">
    <w:name w:val="footer"/>
    <w:basedOn w:val="a"/>
    <w:link w:val="a6"/>
    <w:uiPriority w:val="99"/>
    <w:semiHidden/>
    <w:rsid w:val="0085301E"/>
    <w:pPr>
      <w:tabs>
        <w:tab w:val="center" w:pos="4677"/>
        <w:tab w:val="right" w:pos="9355"/>
      </w:tabs>
      <w:jc w:val="both"/>
    </w:pPr>
    <w:rPr>
      <w:rFonts w:eastAsia="Calibri"/>
      <w:sz w:val="28"/>
      <w:szCs w:val="28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5301E"/>
  </w:style>
  <w:style w:type="table" w:styleId="a7">
    <w:name w:val="Table Grid"/>
    <w:basedOn w:val="a1"/>
    <w:uiPriority w:val="99"/>
    <w:locked/>
    <w:rsid w:val="00DD6958"/>
    <w:rPr>
      <w:rFonts w:asciiTheme="minorHAnsi" w:eastAsia="Times New Roman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DF32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">
    <w:name w:val="Основной текст (2)"/>
    <w:basedOn w:val="a0"/>
    <w:rsid w:val="007F01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Заголовок №2"/>
    <w:basedOn w:val="a0"/>
    <w:rsid w:val="007F01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9">
    <w:name w:val="Основной текст (9) + Малые прописные"/>
    <w:basedOn w:val="a0"/>
    <w:rsid w:val="007F014E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90">
    <w:name w:val="Основной текст (9)"/>
    <w:basedOn w:val="a0"/>
    <w:rsid w:val="007F01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1">
    <w:name w:val="Основной текст (2)_"/>
    <w:basedOn w:val="a0"/>
    <w:locked/>
    <w:rsid w:val="006B29A1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+ Не полужирный"/>
    <w:basedOn w:val="a0"/>
    <w:rsid w:val="006C36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04pt">
    <w:name w:val="Основной текст (10) + 4 pt"/>
    <w:aliases w:val="Курсив"/>
    <w:basedOn w:val="a0"/>
    <w:rsid w:val="006C36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1010pt">
    <w:name w:val="Основной текст (10) + 10 pt"/>
    <w:basedOn w:val="a0"/>
    <w:rsid w:val="006C36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0">
    <w:name w:val="Основной текст (10)"/>
    <w:basedOn w:val="a0"/>
    <w:rsid w:val="006C36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customStyle="1" w:styleId="Default">
    <w:name w:val="Default"/>
    <w:rsid w:val="005C1F73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2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A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10151</Words>
  <Characters>5787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2024-12-10T12:14:00Z</cp:lastPrinted>
  <dcterms:created xsi:type="dcterms:W3CDTF">2024-11-08T10:00:00Z</dcterms:created>
  <dcterms:modified xsi:type="dcterms:W3CDTF">2024-12-10T12:16:00Z</dcterms:modified>
</cp:coreProperties>
</file>