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6228"/>
        <w:gridCol w:w="3973"/>
      </w:tblGrid>
      <w:tr w:rsidR="00897EBD" w:rsidTr="003A2E15">
        <w:tc>
          <w:tcPr>
            <w:tcW w:w="10201" w:type="dxa"/>
            <w:gridSpan w:val="2"/>
          </w:tcPr>
          <w:p w:rsidR="00897EBD" w:rsidRPr="00897EBD" w:rsidRDefault="00897EBD" w:rsidP="003A2E15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proofErr w:type="spellStart"/>
            <w:r w:rsidRPr="00897EBD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>Інгульська</w:t>
            </w:r>
            <w:proofErr w:type="spellEnd"/>
            <w:r w:rsidRPr="00897EBD">
              <w:rPr>
                <w:rFonts w:ascii="Times New Roman" w:hAnsi="Times New Roman" w:cs="Times New Roman"/>
                <w:sz w:val="32"/>
                <w:szCs w:val="32"/>
                <w:lang w:val="uk-UA"/>
              </w:rPr>
              <w:t xml:space="preserve"> сільська територіальна громада</w:t>
            </w:r>
          </w:p>
        </w:tc>
      </w:tr>
      <w:tr w:rsidR="00897EBD" w:rsidTr="003A2E15">
        <w:tc>
          <w:tcPr>
            <w:tcW w:w="10201" w:type="dxa"/>
            <w:gridSpan w:val="2"/>
          </w:tcPr>
          <w:p w:rsidR="00897EBD" w:rsidRPr="00897EBD" w:rsidRDefault="00897EBD" w:rsidP="003A2E1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Перелік завершених публічних </w:t>
            </w:r>
            <w:proofErr w:type="spellStart"/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закупівель</w:t>
            </w:r>
            <w:proofErr w:type="spellEnd"/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інформацію про які розміщено в електронній с</w:t>
            </w:r>
            <w:r w:rsidR="00CA57D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истемі </w:t>
            </w:r>
            <w:proofErr w:type="spellStart"/>
            <w:r w:rsidR="00CA57D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закупівель</w:t>
            </w:r>
            <w:proofErr w:type="spellEnd"/>
            <w:r w:rsidR="00CA57D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за період з 30.12.2024 по 03.01.2025</w:t>
            </w:r>
          </w:p>
        </w:tc>
      </w:tr>
      <w:tr w:rsidR="00AA5049" w:rsidTr="003A2E15">
        <w:tc>
          <w:tcPr>
            <w:tcW w:w="6228" w:type="dxa"/>
          </w:tcPr>
          <w:p w:rsidR="00AA5049" w:rsidRDefault="00AA5049" w:rsidP="003A2E1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Перелік завершених </w:t>
            </w:r>
            <w:proofErr w:type="spellStart"/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закупівель</w:t>
            </w:r>
            <w:proofErr w:type="spellEnd"/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:rsidR="00AA5049" w:rsidRPr="00897EBD" w:rsidRDefault="00AA5049" w:rsidP="003A2E1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(предмет закупівлі/лоти)</w:t>
            </w:r>
          </w:p>
        </w:tc>
        <w:tc>
          <w:tcPr>
            <w:tcW w:w="3973" w:type="dxa"/>
          </w:tcPr>
          <w:p w:rsidR="00AA5049" w:rsidRPr="00897EBD" w:rsidRDefault="00AA5049" w:rsidP="003A2E15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Ціна договору,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897EB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грн</w:t>
            </w:r>
          </w:p>
        </w:tc>
      </w:tr>
      <w:tr w:rsidR="00AA5049" w:rsidTr="003A2E15">
        <w:tc>
          <w:tcPr>
            <w:tcW w:w="10201" w:type="dxa"/>
            <w:gridSpan w:val="2"/>
            <w:shd w:val="clear" w:color="auto" w:fill="00B0F0"/>
          </w:tcPr>
          <w:p w:rsidR="00AA5049" w:rsidRPr="00897EBD" w:rsidRDefault="00AA5049" w:rsidP="003A2E15">
            <w:pPr>
              <w:jc w:val="center"/>
              <w:rPr>
                <w:rFonts w:ascii="Times New Roman" w:hAnsi="Times New Roman" w:cs="Times New Roman"/>
                <w:sz w:val="32"/>
                <w:szCs w:val="32"/>
                <w:lang w:val="uk-UA"/>
              </w:rPr>
            </w:pPr>
            <w:proofErr w:type="spellStart"/>
            <w:r w:rsidRPr="00494CFB">
              <w:rPr>
                <w:rFonts w:ascii="Times New Roman" w:hAnsi="Times New Roman" w:cs="Times New Roman"/>
                <w:color w:val="000000" w:themeColor="text1"/>
                <w:sz w:val="32"/>
                <w:szCs w:val="32"/>
                <w:lang w:val="uk-UA"/>
              </w:rPr>
              <w:t>Інгульська</w:t>
            </w:r>
            <w:proofErr w:type="spellEnd"/>
            <w:r w:rsidRPr="00494CFB">
              <w:rPr>
                <w:rFonts w:ascii="Times New Roman" w:hAnsi="Times New Roman" w:cs="Times New Roman"/>
                <w:color w:val="000000" w:themeColor="text1"/>
                <w:sz w:val="32"/>
                <w:szCs w:val="32"/>
                <w:lang w:val="uk-UA"/>
              </w:rPr>
              <w:t xml:space="preserve"> сільська рада</w:t>
            </w:r>
          </w:p>
        </w:tc>
      </w:tr>
      <w:tr w:rsidR="004C06E1" w:rsidTr="00FD6FF0">
        <w:trPr>
          <w:trHeight w:val="324"/>
        </w:trPr>
        <w:tc>
          <w:tcPr>
            <w:tcW w:w="6228" w:type="dxa"/>
          </w:tcPr>
          <w:p w:rsidR="004C06E1" w:rsidRPr="00B4654E" w:rsidRDefault="00CA57DB" w:rsidP="00F25D4E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-</w:t>
            </w:r>
          </w:p>
        </w:tc>
        <w:tc>
          <w:tcPr>
            <w:tcW w:w="3973" w:type="dxa"/>
          </w:tcPr>
          <w:p w:rsidR="005D0224" w:rsidRDefault="00CA57DB" w:rsidP="00191D4A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-</w:t>
            </w:r>
          </w:p>
        </w:tc>
      </w:tr>
      <w:tr w:rsidR="00AA5049" w:rsidTr="003A2E15">
        <w:tc>
          <w:tcPr>
            <w:tcW w:w="10201" w:type="dxa"/>
            <w:gridSpan w:val="2"/>
            <w:shd w:val="clear" w:color="auto" w:fill="5B9BD5" w:themeFill="accent1"/>
          </w:tcPr>
          <w:p w:rsidR="00AA5049" w:rsidRDefault="00AA5049" w:rsidP="003A2E15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Відділ освіти, молоді та спорту</w:t>
            </w:r>
          </w:p>
        </w:tc>
      </w:tr>
      <w:tr w:rsidR="00AA5049" w:rsidTr="003A2E15">
        <w:trPr>
          <w:trHeight w:val="315"/>
        </w:trPr>
        <w:tc>
          <w:tcPr>
            <w:tcW w:w="6228" w:type="dxa"/>
          </w:tcPr>
          <w:p w:rsidR="00AA5049" w:rsidRPr="003D02D4" w:rsidRDefault="00CA57DB" w:rsidP="00360A60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Поточний ремонт електромережі в споруді цивільного захисту підвального укриття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Мар’ївського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ЗДО «Калинка»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Інгульської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сільської ради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Баштанського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району Миколаївської області за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адресою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с.Мар’ївка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, вул.Шкільна,35</w:t>
            </w:r>
          </w:p>
        </w:tc>
        <w:tc>
          <w:tcPr>
            <w:tcW w:w="3973" w:type="dxa"/>
          </w:tcPr>
          <w:p w:rsidR="00AA5049" w:rsidRDefault="00CA57DB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32 617,00</w:t>
            </w:r>
          </w:p>
        </w:tc>
      </w:tr>
      <w:tr w:rsidR="007C11F2" w:rsidRPr="00CA57DB" w:rsidTr="003A2E15">
        <w:trPr>
          <w:trHeight w:val="315"/>
        </w:trPr>
        <w:tc>
          <w:tcPr>
            <w:tcW w:w="6228" w:type="dxa"/>
          </w:tcPr>
          <w:p w:rsidR="007C11F2" w:rsidRPr="00CA57DB" w:rsidRDefault="00CA57DB" w:rsidP="00360A60">
            <w:pPr>
              <w:rPr>
                <w:rFonts w:ascii="Times New Roman" w:hAnsi="Times New Roman" w:cs="Times New Roman"/>
                <w:sz w:val="26"/>
                <w:szCs w:val="26"/>
                <w:lang w:val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Ноутбук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Lenovo V15 g4 IRU i3-1315U/16/526</w:t>
            </w:r>
          </w:p>
        </w:tc>
        <w:tc>
          <w:tcPr>
            <w:tcW w:w="3973" w:type="dxa"/>
          </w:tcPr>
          <w:p w:rsidR="007C11F2" w:rsidRPr="00CA57DB" w:rsidRDefault="00CA57DB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42 000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,00</w:t>
            </w:r>
          </w:p>
        </w:tc>
      </w:tr>
      <w:tr w:rsidR="00CA57DB" w:rsidRPr="00CA57DB" w:rsidTr="003A2E15">
        <w:trPr>
          <w:trHeight w:val="315"/>
        </w:trPr>
        <w:tc>
          <w:tcPr>
            <w:tcW w:w="6228" w:type="dxa"/>
          </w:tcPr>
          <w:p w:rsidR="00CA57DB" w:rsidRDefault="00CA57DB" w:rsidP="00CA57DB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Послуги з обслуговування комп’ютерної техніки (заправка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катриджа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)</w:t>
            </w:r>
          </w:p>
        </w:tc>
        <w:tc>
          <w:tcPr>
            <w:tcW w:w="3973" w:type="dxa"/>
          </w:tcPr>
          <w:p w:rsidR="00CA57DB" w:rsidRPr="00CA57DB" w:rsidRDefault="00CA57DB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288,00</w:t>
            </w:r>
          </w:p>
        </w:tc>
      </w:tr>
      <w:tr w:rsidR="00CA57DB" w:rsidRPr="00CA57DB" w:rsidTr="003A2E15">
        <w:trPr>
          <w:trHeight w:val="315"/>
        </w:trPr>
        <w:tc>
          <w:tcPr>
            <w:tcW w:w="6228" w:type="dxa"/>
          </w:tcPr>
          <w:p w:rsidR="00CA57DB" w:rsidRDefault="00CA57DB" w:rsidP="00360A60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Послуги поточного ремонту комп’ютерної техніки 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(відновлення операційної системи)</w:t>
            </w:r>
          </w:p>
        </w:tc>
        <w:tc>
          <w:tcPr>
            <w:tcW w:w="3973" w:type="dxa"/>
          </w:tcPr>
          <w:p w:rsidR="00CA57DB" w:rsidRPr="00CA57DB" w:rsidRDefault="00CA57DB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800,00</w:t>
            </w:r>
          </w:p>
        </w:tc>
      </w:tr>
      <w:tr w:rsidR="00CA57DB" w:rsidRPr="00CA57DB" w:rsidTr="003A2E15">
        <w:trPr>
          <w:trHeight w:val="315"/>
        </w:trPr>
        <w:tc>
          <w:tcPr>
            <w:tcW w:w="6228" w:type="dxa"/>
          </w:tcPr>
          <w:p w:rsidR="00CA57DB" w:rsidRDefault="00CA57DB" w:rsidP="00360A60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Послуги з адміністрування (обслуговування) програмою забезпечення( доступ до Порталу РАДНИК у сфері публічних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закупівель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)</w:t>
            </w:r>
          </w:p>
        </w:tc>
        <w:tc>
          <w:tcPr>
            <w:tcW w:w="3973" w:type="dxa"/>
          </w:tcPr>
          <w:p w:rsidR="00CA57DB" w:rsidRDefault="00CA57DB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10 536,00</w:t>
            </w:r>
          </w:p>
        </w:tc>
      </w:tr>
      <w:tr w:rsidR="00CA57DB" w:rsidRPr="00CA57DB" w:rsidTr="003A2E15">
        <w:trPr>
          <w:trHeight w:val="315"/>
        </w:trPr>
        <w:tc>
          <w:tcPr>
            <w:tcW w:w="6228" w:type="dxa"/>
          </w:tcPr>
          <w:p w:rsidR="00CA57DB" w:rsidRDefault="00CA57DB" w:rsidP="00360A60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Лічильні прилади</w:t>
            </w:r>
          </w:p>
        </w:tc>
        <w:tc>
          <w:tcPr>
            <w:tcW w:w="3973" w:type="dxa"/>
          </w:tcPr>
          <w:p w:rsidR="00CA57DB" w:rsidRDefault="00CA57DB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49 770,00</w:t>
            </w:r>
          </w:p>
        </w:tc>
      </w:tr>
      <w:tr w:rsidR="00CA57DB" w:rsidRPr="00CA57DB" w:rsidTr="003A2E15">
        <w:trPr>
          <w:trHeight w:val="315"/>
        </w:trPr>
        <w:tc>
          <w:tcPr>
            <w:tcW w:w="6228" w:type="dxa"/>
          </w:tcPr>
          <w:p w:rsidR="00CA57DB" w:rsidRDefault="00CA57DB" w:rsidP="00360A60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Магніти</w:t>
            </w:r>
          </w:p>
        </w:tc>
        <w:tc>
          <w:tcPr>
            <w:tcW w:w="3973" w:type="dxa"/>
          </w:tcPr>
          <w:p w:rsidR="00CA57DB" w:rsidRDefault="00CA57DB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4 000,00</w:t>
            </w:r>
          </w:p>
        </w:tc>
      </w:tr>
      <w:tr w:rsidR="00CA57DB" w:rsidRPr="00CA57DB" w:rsidTr="003A2E15">
        <w:trPr>
          <w:trHeight w:val="315"/>
        </w:trPr>
        <w:tc>
          <w:tcPr>
            <w:tcW w:w="6228" w:type="dxa"/>
          </w:tcPr>
          <w:p w:rsidR="00CA57DB" w:rsidRDefault="00CA57DB" w:rsidP="00360A60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Мікроскопи</w:t>
            </w:r>
          </w:p>
        </w:tc>
        <w:tc>
          <w:tcPr>
            <w:tcW w:w="3973" w:type="dxa"/>
          </w:tcPr>
          <w:p w:rsidR="00CA57DB" w:rsidRDefault="00CA57DB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14 500,00</w:t>
            </w:r>
          </w:p>
        </w:tc>
      </w:tr>
      <w:tr w:rsidR="00CA57DB" w:rsidRPr="00CA57DB" w:rsidTr="003A2E15">
        <w:trPr>
          <w:trHeight w:val="315"/>
        </w:trPr>
        <w:tc>
          <w:tcPr>
            <w:tcW w:w="6228" w:type="dxa"/>
          </w:tcPr>
          <w:p w:rsidR="00CA57DB" w:rsidRDefault="00CA57DB" w:rsidP="00360A60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Друковані книги </w:t>
            </w:r>
          </w:p>
        </w:tc>
        <w:tc>
          <w:tcPr>
            <w:tcW w:w="3973" w:type="dxa"/>
          </w:tcPr>
          <w:p w:rsidR="00CA57DB" w:rsidRDefault="00CA57DB" w:rsidP="008450FE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30 800,00</w:t>
            </w:r>
            <w:bookmarkStart w:id="0" w:name="_GoBack"/>
            <w:bookmarkEnd w:id="0"/>
          </w:p>
        </w:tc>
      </w:tr>
    </w:tbl>
    <w:p w:rsidR="00C05BBB" w:rsidRPr="00CA57DB" w:rsidRDefault="00C05BBB"/>
    <w:p w:rsidR="00521F74" w:rsidRPr="00CA57DB" w:rsidRDefault="00521F74"/>
    <w:p w:rsidR="00360A60" w:rsidRPr="005C2C51" w:rsidRDefault="00360A60">
      <w:pPr>
        <w:rPr>
          <w:lang w:val="uk-UA"/>
        </w:rPr>
      </w:pPr>
    </w:p>
    <w:p w:rsidR="00F53861" w:rsidRPr="00CA57DB" w:rsidRDefault="003A2E15">
      <w:r w:rsidRPr="005C2C51">
        <w:rPr>
          <w:lang w:val="uk-UA"/>
        </w:rPr>
        <w:br w:type="textWrapping" w:clear="all"/>
      </w:r>
    </w:p>
    <w:sectPr w:rsidR="00F53861" w:rsidRPr="00CA57DB" w:rsidSect="00CD1AB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0E504E1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5A4"/>
    <w:rsid w:val="00004491"/>
    <w:rsid w:val="0001222B"/>
    <w:rsid w:val="00022E34"/>
    <w:rsid w:val="00031E68"/>
    <w:rsid w:val="0005712A"/>
    <w:rsid w:val="000F74CE"/>
    <w:rsid w:val="00136F04"/>
    <w:rsid w:val="00191D4A"/>
    <w:rsid w:val="001E2E67"/>
    <w:rsid w:val="002201D3"/>
    <w:rsid w:val="00253FD3"/>
    <w:rsid w:val="002930C8"/>
    <w:rsid w:val="002B7B57"/>
    <w:rsid w:val="002E7F5F"/>
    <w:rsid w:val="00360A60"/>
    <w:rsid w:val="00371EE0"/>
    <w:rsid w:val="003A2E15"/>
    <w:rsid w:val="003D02D4"/>
    <w:rsid w:val="00401908"/>
    <w:rsid w:val="00425CF7"/>
    <w:rsid w:val="004407D6"/>
    <w:rsid w:val="00455B94"/>
    <w:rsid w:val="00467EFA"/>
    <w:rsid w:val="00494CFB"/>
    <w:rsid w:val="004A7AC4"/>
    <w:rsid w:val="004C06E1"/>
    <w:rsid w:val="00511B97"/>
    <w:rsid w:val="00521F74"/>
    <w:rsid w:val="005900B8"/>
    <w:rsid w:val="005A191A"/>
    <w:rsid w:val="005A6DE8"/>
    <w:rsid w:val="005B567A"/>
    <w:rsid w:val="005B7287"/>
    <w:rsid w:val="005C1FEA"/>
    <w:rsid w:val="005C2C51"/>
    <w:rsid w:val="005D0224"/>
    <w:rsid w:val="006450FF"/>
    <w:rsid w:val="006A71B3"/>
    <w:rsid w:val="006B0F2A"/>
    <w:rsid w:val="00702FE4"/>
    <w:rsid w:val="007158C2"/>
    <w:rsid w:val="007336AF"/>
    <w:rsid w:val="00757213"/>
    <w:rsid w:val="00784D1D"/>
    <w:rsid w:val="00796534"/>
    <w:rsid w:val="007965A4"/>
    <w:rsid w:val="007C11F2"/>
    <w:rsid w:val="007F50BA"/>
    <w:rsid w:val="008450FE"/>
    <w:rsid w:val="00897EBD"/>
    <w:rsid w:val="008D1D4A"/>
    <w:rsid w:val="008F02B4"/>
    <w:rsid w:val="009305BF"/>
    <w:rsid w:val="00956D5F"/>
    <w:rsid w:val="0095717D"/>
    <w:rsid w:val="00971621"/>
    <w:rsid w:val="00990BCA"/>
    <w:rsid w:val="009926A0"/>
    <w:rsid w:val="009C20AF"/>
    <w:rsid w:val="009D3312"/>
    <w:rsid w:val="00A24616"/>
    <w:rsid w:val="00A92E6E"/>
    <w:rsid w:val="00AA5049"/>
    <w:rsid w:val="00AE1DF0"/>
    <w:rsid w:val="00B2787C"/>
    <w:rsid w:val="00B30E46"/>
    <w:rsid w:val="00B4654E"/>
    <w:rsid w:val="00B703BB"/>
    <w:rsid w:val="00B77E90"/>
    <w:rsid w:val="00B81A93"/>
    <w:rsid w:val="00BE1765"/>
    <w:rsid w:val="00C05BBB"/>
    <w:rsid w:val="00C347A4"/>
    <w:rsid w:val="00C43E07"/>
    <w:rsid w:val="00C77D35"/>
    <w:rsid w:val="00CA0FDD"/>
    <w:rsid w:val="00CA4384"/>
    <w:rsid w:val="00CA57DB"/>
    <w:rsid w:val="00CA7578"/>
    <w:rsid w:val="00CD1AB5"/>
    <w:rsid w:val="00CF2E1A"/>
    <w:rsid w:val="00D22A32"/>
    <w:rsid w:val="00D24622"/>
    <w:rsid w:val="00D656BF"/>
    <w:rsid w:val="00D73C82"/>
    <w:rsid w:val="00D82789"/>
    <w:rsid w:val="00DB1A30"/>
    <w:rsid w:val="00DC5992"/>
    <w:rsid w:val="00E17C57"/>
    <w:rsid w:val="00E557C6"/>
    <w:rsid w:val="00E738DF"/>
    <w:rsid w:val="00EA2D4E"/>
    <w:rsid w:val="00EA6C1D"/>
    <w:rsid w:val="00EC1A43"/>
    <w:rsid w:val="00EC27D3"/>
    <w:rsid w:val="00EC6A6A"/>
    <w:rsid w:val="00EE0A21"/>
    <w:rsid w:val="00F25D4E"/>
    <w:rsid w:val="00F53861"/>
    <w:rsid w:val="00FB2AA7"/>
    <w:rsid w:val="00FB5B11"/>
    <w:rsid w:val="00FC0708"/>
    <w:rsid w:val="00FD6FF0"/>
    <w:rsid w:val="00FF4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6EBCFE-821A-46AF-9BE8-11AB121B5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897E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0"/>
    <w:link w:val="a6"/>
    <w:uiPriority w:val="99"/>
    <w:semiHidden/>
    <w:unhideWhenUsed/>
    <w:rsid w:val="00702F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702FE4"/>
    <w:rPr>
      <w:rFonts w:ascii="Segoe UI" w:hAnsi="Segoe UI" w:cs="Segoe UI"/>
      <w:sz w:val="18"/>
      <w:szCs w:val="18"/>
    </w:rPr>
  </w:style>
  <w:style w:type="paragraph" w:styleId="a">
    <w:name w:val="List Bullet"/>
    <w:basedOn w:val="a0"/>
    <w:uiPriority w:val="99"/>
    <w:unhideWhenUsed/>
    <w:rsid w:val="00FB2AA7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51</cp:revision>
  <cp:lastPrinted>2024-05-29T13:50:00Z</cp:lastPrinted>
  <dcterms:created xsi:type="dcterms:W3CDTF">2024-05-21T05:55:00Z</dcterms:created>
  <dcterms:modified xsi:type="dcterms:W3CDTF">2025-01-06T12:07:00Z</dcterms:modified>
</cp:coreProperties>
</file>