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CF" w:rsidRPr="00816159" w:rsidRDefault="00816159" w:rsidP="00AB38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6159">
        <w:rPr>
          <w:rFonts w:ascii="Times New Roman" w:hAnsi="Times New Roman" w:cs="Times New Roman"/>
          <w:b/>
          <w:sz w:val="28"/>
          <w:szCs w:val="28"/>
          <w:u w:val="single"/>
        </w:rPr>
        <w:t>ВІЛЬНОЗАПОРІЗЬКА ТЕРИТОРІАЛЬНА ГРОМАДА</w:t>
      </w:r>
    </w:p>
    <w:p w:rsidR="00816159" w:rsidRDefault="00AB3859" w:rsidP="00AB385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159">
        <w:rPr>
          <w:rFonts w:ascii="Times New Roman" w:hAnsi="Times New Roman" w:cs="Times New Roman"/>
          <w:sz w:val="28"/>
          <w:szCs w:val="28"/>
        </w:rPr>
        <w:t>Перелік з</w:t>
      </w:r>
      <w:r w:rsidR="00816159" w:rsidRPr="00816159">
        <w:rPr>
          <w:rFonts w:ascii="Times New Roman" w:hAnsi="Times New Roman" w:cs="Times New Roman"/>
          <w:sz w:val="28"/>
          <w:szCs w:val="28"/>
        </w:rPr>
        <w:t xml:space="preserve">авершених публічних закупівель за період </w:t>
      </w:r>
    </w:p>
    <w:p w:rsidR="00AB3859" w:rsidRPr="00816159" w:rsidRDefault="00816159" w:rsidP="00AB385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159">
        <w:rPr>
          <w:rFonts w:ascii="Times New Roman" w:hAnsi="Times New Roman" w:cs="Times New Roman"/>
          <w:sz w:val="28"/>
          <w:szCs w:val="28"/>
        </w:rPr>
        <w:t>з</w:t>
      </w:r>
      <w:r w:rsidR="0018697C" w:rsidRPr="00816159">
        <w:rPr>
          <w:rFonts w:ascii="Times New Roman" w:hAnsi="Times New Roman" w:cs="Times New Roman"/>
          <w:sz w:val="28"/>
          <w:szCs w:val="28"/>
        </w:rPr>
        <w:t xml:space="preserve"> </w:t>
      </w:r>
      <w:r w:rsidR="00EA3E92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</w:t>
      </w:r>
      <w:r w:rsidR="009D743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01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.202</w:t>
      </w:r>
      <w:r w:rsidR="009D743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5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81615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16159">
        <w:rPr>
          <w:rFonts w:ascii="Times New Roman" w:hAnsi="Times New Roman" w:cs="Times New Roman"/>
          <w:sz w:val="28"/>
          <w:szCs w:val="28"/>
        </w:rPr>
        <w:t>по</w:t>
      </w:r>
      <w:r w:rsidRPr="0081615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A3E92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24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.01.202</w:t>
      </w:r>
      <w:r w:rsidR="009D743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5</w:t>
      </w:r>
      <w:r w:rsidR="00492EF5" w:rsidRPr="00816159">
        <w:rPr>
          <w:rFonts w:ascii="Times New Roman" w:hAnsi="Times New Roman" w:cs="Times New Roman"/>
          <w:sz w:val="28"/>
          <w:szCs w:val="28"/>
        </w:rPr>
        <w:t xml:space="preserve"> </w:t>
      </w:r>
      <w:r w:rsidR="00AB3859" w:rsidRPr="00816159">
        <w:rPr>
          <w:rFonts w:ascii="Times New Roman" w:hAnsi="Times New Roman" w:cs="Times New Roman"/>
          <w:sz w:val="28"/>
          <w:szCs w:val="28"/>
        </w:rPr>
        <w:t>р</w:t>
      </w:r>
      <w:r w:rsidR="00492EF5" w:rsidRPr="00816159">
        <w:rPr>
          <w:rFonts w:ascii="Times New Roman" w:hAnsi="Times New Roman" w:cs="Times New Roman"/>
          <w:sz w:val="28"/>
          <w:szCs w:val="28"/>
        </w:rPr>
        <w:t>о</w:t>
      </w:r>
      <w:r w:rsidR="00AB3859" w:rsidRPr="00816159">
        <w:rPr>
          <w:rFonts w:ascii="Times New Roman" w:hAnsi="Times New Roman" w:cs="Times New Roman"/>
          <w:sz w:val="28"/>
          <w:szCs w:val="28"/>
        </w:rPr>
        <w:t>к</w:t>
      </w:r>
      <w:r w:rsidR="00492EF5" w:rsidRPr="00816159"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18697C" w:rsidTr="00816159">
        <w:tc>
          <w:tcPr>
            <w:tcW w:w="9571" w:type="dxa"/>
            <w:gridSpan w:val="2"/>
            <w:shd w:val="clear" w:color="auto" w:fill="EEECE1" w:themeFill="background2"/>
          </w:tcPr>
          <w:p w:rsidR="0018697C" w:rsidRDefault="00816159" w:rsidP="00E5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ВІЛЬНОЗАПОРІЗЬКА СІЛЬСЬКА РАДА</w:t>
            </w:r>
          </w:p>
        </w:tc>
      </w:tr>
      <w:tr w:rsidR="0018697C" w:rsidTr="00AB3859">
        <w:tc>
          <w:tcPr>
            <w:tcW w:w="7621" w:type="dxa"/>
          </w:tcPr>
          <w:p w:rsidR="0018697C" w:rsidRPr="0018697C" w:rsidRDefault="0018697C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завершених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 закупі</w:t>
            </w:r>
            <w:proofErr w:type="gram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вл</w:t>
            </w:r>
            <w:proofErr w:type="gram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і/лоти)</w:t>
            </w:r>
          </w:p>
        </w:tc>
        <w:tc>
          <w:tcPr>
            <w:tcW w:w="1950" w:type="dxa"/>
          </w:tcPr>
          <w:p w:rsidR="0018697C" w:rsidRPr="0018697C" w:rsidRDefault="0018697C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Ціна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договору,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</w:tr>
      <w:tr w:rsidR="00EA3E92" w:rsidTr="00786317">
        <w:tc>
          <w:tcPr>
            <w:tcW w:w="7621" w:type="dxa"/>
          </w:tcPr>
          <w:p w:rsidR="00EA3E92" w:rsidRPr="00FB783D" w:rsidRDefault="00EA3E92" w:rsidP="0038762F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3D">
              <w:rPr>
                <w:rFonts w:ascii="Times New Roman" w:hAnsi="Times New Roman" w:cs="Times New Roman"/>
                <w:sz w:val="24"/>
                <w:szCs w:val="24"/>
              </w:rPr>
              <w:t xml:space="preserve">ДК:021:2015:34320000-6 </w:t>
            </w:r>
            <w:proofErr w:type="spellStart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>Механічні</w:t>
            </w:r>
            <w:proofErr w:type="spellEnd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bookmarkStart w:id="0" w:name="_GoBack"/>
            <w:bookmarkEnd w:id="0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>пасні</w:t>
            </w:r>
            <w:proofErr w:type="spellEnd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>двигунів</w:t>
            </w:r>
            <w:proofErr w:type="spellEnd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>частин</w:t>
            </w:r>
            <w:proofErr w:type="spellEnd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>двигунів</w:t>
            </w:r>
            <w:proofErr w:type="spellEnd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>фільтр</w:t>
            </w:r>
            <w:proofErr w:type="spellEnd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>палива</w:t>
            </w:r>
            <w:proofErr w:type="spellEnd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  <w:vAlign w:val="center"/>
          </w:tcPr>
          <w:p w:rsidR="00EA3E92" w:rsidRPr="00FB783D" w:rsidRDefault="00EA3E92" w:rsidP="003876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8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350,00</w:t>
            </w:r>
          </w:p>
        </w:tc>
      </w:tr>
      <w:tr w:rsidR="00EA3E92" w:rsidTr="00786317">
        <w:tc>
          <w:tcPr>
            <w:tcW w:w="7621" w:type="dxa"/>
          </w:tcPr>
          <w:p w:rsidR="00EA3E92" w:rsidRPr="00FB783D" w:rsidRDefault="00EA3E92" w:rsidP="0038762F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3D">
              <w:rPr>
                <w:rFonts w:ascii="Times New Roman" w:hAnsi="Times New Roman" w:cs="Times New Roman"/>
                <w:sz w:val="24"/>
                <w:szCs w:val="24"/>
              </w:rPr>
              <w:t xml:space="preserve">ДК:021:2015:09210000-4 </w:t>
            </w:r>
            <w:proofErr w:type="spellStart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>Мастильні</w:t>
            </w:r>
            <w:proofErr w:type="spellEnd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 xml:space="preserve"> (олива </w:t>
            </w:r>
            <w:proofErr w:type="spellStart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>моторна</w:t>
            </w:r>
            <w:proofErr w:type="spellEnd"/>
            <w:r w:rsidRPr="00FB78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  <w:vAlign w:val="center"/>
          </w:tcPr>
          <w:p w:rsidR="00EA3E92" w:rsidRPr="00FB783D" w:rsidRDefault="00EA3E92" w:rsidP="003876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8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1800,00</w:t>
            </w:r>
          </w:p>
        </w:tc>
      </w:tr>
      <w:tr w:rsidR="00EA3E92" w:rsidTr="00786317">
        <w:tc>
          <w:tcPr>
            <w:tcW w:w="7621" w:type="dxa"/>
          </w:tcPr>
          <w:p w:rsidR="00EA3E92" w:rsidRPr="00FB783D" w:rsidRDefault="00EA3E92" w:rsidP="0038762F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ДК:021:2015:79710000-4 Охоронні послуги (спостереження за станом та технічне обслуговування сигналізації, що встановлена на об'єктах замовника)</w:t>
            </w:r>
          </w:p>
        </w:tc>
        <w:tc>
          <w:tcPr>
            <w:tcW w:w="1950" w:type="dxa"/>
            <w:vAlign w:val="center"/>
          </w:tcPr>
          <w:p w:rsidR="00EA3E92" w:rsidRPr="00FB783D" w:rsidRDefault="00EA3E92" w:rsidP="003876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15360,00</w:t>
            </w:r>
          </w:p>
        </w:tc>
      </w:tr>
      <w:tr w:rsidR="00EA3E92" w:rsidTr="00786317">
        <w:tc>
          <w:tcPr>
            <w:tcW w:w="7621" w:type="dxa"/>
          </w:tcPr>
          <w:p w:rsidR="00EA3E92" w:rsidRPr="00052F22" w:rsidRDefault="00EA3E92" w:rsidP="0038762F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14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ДК:021:2015:72250000-2 Послуги, пов’язані із системами та підтримкою (постачання примірника та пакетів оновлень (компонент) комп'ютерної програми "M.E.Doc" модуль "Звітність" (мережева версія))</w:t>
            </w:r>
          </w:p>
        </w:tc>
        <w:tc>
          <w:tcPr>
            <w:tcW w:w="1950" w:type="dxa"/>
            <w:vAlign w:val="center"/>
          </w:tcPr>
          <w:p w:rsidR="00EA3E92" w:rsidRDefault="00EA3E92" w:rsidP="003876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4000,00</w:t>
            </w:r>
          </w:p>
        </w:tc>
      </w:tr>
      <w:tr w:rsidR="00EA3E92" w:rsidTr="00786317">
        <w:tc>
          <w:tcPr>
            <w:tcW w:w="7621" w:type="dxa"/>
          </w:tcPr>
          <w:p w:rsidR="00EA3E92" w:rsidRPr="00243912" w:rsidRDefault="00EA3E92" w:rsidP="0038762F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1B3">
              <w:rPr>
                <w:rFonts w:ascii="Times New Roman" w:hAnsi="Times New Roman" w:cs="Times New Roman"/>
                <w:sz w:val="24"/>
                <w:szCs w:val="24"/>
              </w:rPr>
              <w:t xml:space="preserve">ДК:021:2015:18530000-3 </w:t>
            </w:r>
            <w:proofErr w:type="spellStart"/>
            <w:r w:rsidRPr="002321B3">
              <w:rPr>
                <w:rFonts w:ascii="Times New Roman" w:hAnsi="Times New Roman" w:cs="Times New Roman"/>
                <w:sz w:val="24"/>
                <w:szCs w:val="24"/>
              </w:rPr>
              <w:t>Подарунки</w:t>
            </w:r>
            <w:proofErr w:type="spellEnd"/>
            <w:r w:rsidRPr="002321B3">
              <w:rPr>
                <w:rFonts w:ascii="Times New Roman" w:hAnsi="Times New Roman" w:cs="Times New Roman"/>
                <w:sz w:val="24"/>
                <w:szCs w:val="24"/>
              </w:rPr>
              <w:t xml:space="preserve"> та нагороди (</w:t>
            </w:r>
            <w:proofErr w:type="spellStart"/>
            <w:r w:rsidRPr="002321B3">
              <w:rPr>
                <w:rFonts w:ascii="Times New Roman" w:hAnsi="Times New Roman" w:cs="Times New Roman"/>
                <w:sz w:val="24"/>
                <w:szCs w:val="24"/>
              </w:rPr>
              <w:t>медалі</w:t>
            </w:r>
            <w:proofErr w:type="spellEnd"/>
            <w:r w:rsidRPr="002321B3">
              <w:rPr>
                <w:rFonts w:ascii="Times New Roman" w:hAnsi="Times New Roman" w:cs="Times New Roman"/>
                <w:sz w:val="24"/>
                <w:szCs w:val="24"/>
              </w:rPr>
              <w:t>, кубки)</w:t>
            </w:r>
          </w:p>
        </w:tc>
        <w:tc>
          <w:tcPr>
            <w:tcW w:w="1950" w:type="dxa"/>
            <w:vAlign w:val="center"/>
          </w:tcPr>
          <w:p w:rsidR="00EA3E92" w:rsidRDefault="00EA3E92" w:rsidP="003876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8883,00</w:t>
            </w:r>
          </w:p>
        </w:tc>
      </w:tr>
      <w:tr w:rsidR="00EA3E92" w:rsidTr="00786317">
        <w:tc>
          <w:tcPr>
            <w:tcW w:w="7621" w:type="dxa"/>
          </w:tcPr>
          <w:p w:rsidR="00EA3E92" w:rsidRPr="002321B3" w:rsidRDefault="00EA3E92" w:rsidP="0038762F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1B3">
              <w:rPr>
                <w:rFonts w:ascii="Times New Roman" w:hAnsi="Times New Roman" w:cs="Times New Roman"/>
                <w:sz w:val="24"/>
                <w:szCs w:val="24"/>
              </w:rPr>
              <w:t xml:space="preserve">ДК:021:2015:39710000-2 </w:t>
            </w:r>
            <w:proofErr w:type="spellStart"/>
            <w:r w:rsidRPr="002321B3">
              <w:rPr>
                <w:rFonts w:ascii="Times New Roman" w:hAnsi="Times New Roman" w:cs="Times New Roman"/>
                <w:sz w:val="24"/>
                <w:szCs w:val="24"/>
              </w:rPr>
              <w:t>Електричні</w:t>
            </w:r>
            <w:proofErr w:type="spellEnd"/>
            <w:r w:rsidRPr="00232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1B3">
              <w:rPr>
                <w:rFonts w:ascii="Times New Roman" w:hAnsi="Times New Roman" w:cs="Times New Roman"/>
                <w:sz w:val="24"/>
                <w:szCs w:val="24"/>
              </w:rPr>
              <w:t>побутові</w:t>
            </w:r>
            <w:proofErr w:type="spellEnd"/>
            <w:r w:rsidRPr="00232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1B3">
              <w:rPr>
                <w:rFonts w:ascii="Times New Roman" w:hAnsi="Times New Roman" w:cs="Times New Roman"/>
                <w:sz w:val="24"/>
                <w:szCs w:val="24"/>
              </w:rPr>
              <w:t>прилади</w:t>
            </w:r>
            <w:proofErr w:type="spellEnd"/>
            <w:r w:rsidRPr="002321B3">
              <w:rPr>
                <w:rFonts w:ascii="Times New Roman" w:hAnsi="Times New Roman" w:cs="Times New Roman"/>
                <w:sz w:val="24"/>
                <w:szCs w:val="24"/>
              </w:rPr>
              <w:t xml:space="preserve"> (блендер)</w:t>
            </w:r>
          </w:p>
        </w:tc>
        <w:tc>
          <w:tcPr>
            <w:tcW w:w="1950" w:type="dxa"/>
            <w:vAlign w:val="center"/>
          </w:tcPr>
          <w:p w:rsidR="00EA3E92" w:rsidRDefault="00EA3E92" w:rsidP="003876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2368,00</w:t>
            </w:r>
          </w:p>
        </w:tc>
      </w:tr>
    </w:tbl>
    <w:p w:rsidR="00AB3859" w:rsidRPr="00AB3859" w:rsidRDefault="00AB3859">
      <w:pPr>
        <w:rPr>
          <w:rFonts w:ascii="Times New Roman" w:hAnsi="Times New Roman" w:cs="Times New Roman"/>
          <w:sz w:val="24"/>
          <w:szCs w:val="24"/>
        </w:rPr>
      </w:pPr>
    </w:p>
    <w:sectPr w:rsidR="00AB3859" w:rsidRPr="00AB3859" w:rsidSect="0088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59"/>
    <w:rsid w:val="0000245A"/>
    <w:rsid w:val="00066B1E"/>
    <w:rsid w:val="00091149"/>
    <w:rsid w:val="00093745"/>
    <w:rsid w:val="000E74F7"/>
    <w:rsid w:val="00166478"/>
    <w:rsid w:val="00170D47"/>
    <w:rsid w:val="0018697C"/>
    <w:rsid w:val="001C41D2"/>
    <w:rsid w:val="001F6F5B"/>
    <w:rsid w:val="00200626"/>
    <w:rsid w:val="00240CEE"/>
    <w:rsid w:val="00265FF0"/>
    <w:rsid w:val="002B5B40"/>
    <w:rsid w:val="002D2B04"/>
    <w:rsid w:val="0033776A"/>
    <w:rsid w:val="003447AB"/>
    <w:rsid w:val="0036617B"/>
    <w:rsid w:val="003A4333"/>
    <w:rsid w:val="003C3832"/>
    <w:rsid w:val="00405654"/>
    <w:rsid w:val="00454111"/>
    <w:rsid w:val="0047673F"/>
    <w:rsid w:val="0048635C"/>
    <w:rsid w:val="00492EF5"/>
    <w:rsid w:val="004B5242"/>
    <w:rsid w:val="004C2268"/>
    <w:rsid w:val="00510EAC"/>
    <w:rsid w:val="00525BA3"/>
    <w:rsid w:val="00530F56"/>
    <w:rsid w:val="005A1DBC"/>
    <w:rsid w:val="00602160"/>
    <w:rsid w:val="006260A4"/>
    <w:rsid w:val="0064236E"/>
    <w:rsid w:val="0065213C"/>
    <w:rsid w:val="00657C19"/>
    <w:rsid w:val="006805D9"/>
    <w:rsid w:val="006A3FB6"/>
    <w:rsid w:val="006C79D9"/>
    <w:rsid w:val="00703E5C"/>
    <w:rsid w:val="00734CB7"/>
    <w:rsid w:val="007912B3"/>
    <w:rsid w:val="007D283A"/>
    <w:rsid w:val="007E51EF"/>
    <w:rsid w:val="00800EB3"/>
    <w:rsid w:val="00816159"/>
    <w:rsid w:val="00834303"/>
    <w:rsid w:val="00847982"/>
    <w:rsid w:val="008654EC"/>
    <w:rsid w:val="0088261F"/>
    <w:rsid w:val="00887D2D"/>
    <w:rsid w:val="008A49FF"/>
    <w:rsid w:val="008B5DB1"/>
    <w:rsid w:val="0096095D"/>
    <w:rsid w:val="00962F78"/>
    <w:rsid w:val="00964EBA"/>
    <w:rsid w:val="00973E0B"/>
    <w:rsid w:val="00981A2F"/>
    <w:rsid w:val="009D7436"/>
    <w:rsid w:val="009E3245"/>
    <w:rsid w:val="00A1411C"/>
    <w:rsid w:val="00A17FD9"/>
    <w:rsid w:val="00A36F33"/>
    <w:rsid w:val="00A67752"/>
    <w:rsid w:val="00AB3859"/>
    <w:rsid w:val="00B20B45"/>
    <w:rsid w:val="00B574C4"/>
    <w:rsid w:val="00B94943"/>
    <w:rsid w:val="00BB0C54"/>
    <w:rsid w:val="00C00500"/>
    <w:rsid w:val="00C239B5"/>
    <w:rsid w:val="00C27845"/>
    <w:rsid w:val="00C76AC3"/>
    <w:rsid w:val="00C76E57"/>
    <w:rsid w:val="00C82111"/>
    <w:rsid w:val="00C939D6"/>
    <w:rsid w:val="00C93F50"/>
    <w:rsid w:val="00CC1F90"/>
    <w:rsid w:val="00CF7CE9"/>
    <w:rsid w:val="00D125BD"/>
    <w:rsid w:val="00D138A2"/>
    <w:rsid w:val="00D23841"/>
    <w:rsid w:val="00D24F03"/>
    <w:rsid w:val="00D34A43"/>
    <w:rsid w:val="00D609AD"/>
    <w:rsid w:val="00D7064E"/>
    <w:rsid w:val="00D85CE1"/>
    <w:rsid w:val="00D91DAB"/>
    <w:rsid w:val="00DA0961"/>
    <w:rsid w:val="00E54829"/>
    <w:rsid w:val="00EA3E92"/>
    <w:rsid w:val="00ED5508"/>
    <w:rsid w:val="00F15962"/>
    <w:rsid w:val="00F42573"/>
    <w:rsid w:val="00F7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lassifiertype">
    <w:name w:val="qa_classifier_type"/>
    <w:basedOn w:val="a0"/>
    <w:rsid w:val="00D91DAB"/>
  </w:style>
  <w:style w:type="character" w:customStyle="1" w:styleId="qaclassifierdk">
    <w:name w:val="qa_classifier_dk"/>
    <w:basedOn w:val="a0"/>
    <w:rsid w:val="00D91DAB"/>
  </w:style>
  <w:style w:type="character" w:customStyle="1" w:styleId="qaclassifierdescr">
    <w:name w:val="qa_classifier_descr"/>
    <w:basedOn w:val="a0"/>
    <w:rsid w:val="00D91DAB"/>
  </w:style>
  <w:style w:type="character" w:customStyle="1" w:styleId="qaclassifierdescrcode">
    <w:name w:val="qa_classifier_descr_code"/>
    <w:basedOn w:val="a0"/>
    <w:rsid w:val="00D91DAB"/>
  </w:style>
  <w:style w:type="character" w:customStyle="1" w:styleId="qaclassifierdescrprimary">
    <w:name w:val="qa_classifier_descr_primary"/>
    <w:basedOn w:val="a0"/>
    <w:rsid w:val="00D91DAB"/>
  </w:style>
  <w:style w:type="character" w:styleId="a4">
    <w:name w:val="Hyperlink"/>
    <w:basedOn w:val="a0"/>
    <w:uiPriority w:val="99"/>
    <w:semiHidden/>
    <w:unhideWhenUsed/>
    <w:rsid w:val="00D91DAB"/>
    <w:rPr>
      <w:color w:val="0000FF"/>
      <w:u w:val="single"/>
    </w:rPr>
  </w:style>
  <w:style w:type="paragraph" w:customStyle="1" w:styleId="docdata">
    <w:name w:val="docdata"/>
    <w:aliases w:val="docy,v5,3248,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5A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42">
    <w:name w:val="2542"/>
    <w:aliases w:val="baiaagaaboqcaaadjwgaaau1caaaaaaaaaaaaaaaaaaaaaaaaaaaaaaaaaaaaaaaaaaaaaaaaaaaaaaaaaaaaaaaaaaaaaaaaaaaaaaaaaaaaaaaaaaaaaaaaaaaaaaaaaaaaaaaaaaaaaaaaaaaaaaaaaaaaaaaaaaaaaaaaaaaaaaaaaaaaaaaaaaaaaaaaaaaaaaaaaaaaaaaaaaaaaaaaaaaaaaaaaaaaaaa"/>
    <w:basedOn w:val="a0"/>
    <w:rsid w:val="005A1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lassifiertype">
    <w:name w:val="qa_classifier_type"/>
    <w:basedOn w:val="a0"/>
    <w:rsid w:val="00D91DAB"/>
  </w:style>
  <w:style w:type="character" w:customStyle="1" w:styleId="qaclassifierdk">
    <w:name w:val="qa_classifier_dk"/>
    <w:basedOn w:val="a0"/>
    <w:rsid w:val="00D91DAB"/>
  </w:style>
  <w:style w:type="character" w:customStyle="1" w:styleId="qaclassifierdescr">
    <w:name w:val="qa_classifier_descr"/>
    <w:basedOn w:val="a0"/>
    <w:rsid w:val="00D91DAB"/>
  </w:style>
  <w:style w:type="character" w:customStyle="1" w:styleId="qaclassifierdescrcode">
    <w:name w:val="qa_classifier_descr_code"/>
    <w:basedOn w:val="a0"/>
    <w:rsid w:val="00D91DAB"/>
  </w:style>
  <w:style w:type="character" w:customStyle="1" w:styleId="qaclassifierdescrprimary">
    <w:name w:val="qa_classifier_descr_primary"/>
    <w:basedOn w:val="a0"/>
    <w:rsid w:val="00D91DAB"/>
  </w:style>
  <w:style w:type="character" w:styleId="a4">
    <w:name w:val="Hyperlink"/>
    <w:basedOn w:val="a0"/>
    <w:uiPriority w:val="99"/>
    <w:semiHidden/>
    <w:unhideWhenUsed/>
    <w:rsid w:val="00D91DAB"/>
    <w:rPr>
      <w:color w:val="0000FF"/>
      <w:u w:val="single"/>
    </w:rPr>
  </w:style>
  <w:style w:type="paragraph" w:customStyle="1" w:styleId="docdata">
    <w:name w:val="docdata"/>
    <w:aliases w:val="docy,v5,3248,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5A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42">
    <w:name w:val="2542"/>
    <w:aliases w:val="baiaagaaboqcaaadjwgaaau1caaaaaaaaaaaaaaaaaaaaaaaaaaaaaaaaaaaaaaaaaaaaaaaaaaaaaaaaaaaaaaaaaaaaaaaaaaaaaaaaaaaaaaaaaaaaaaaaaaaaaaaaaaaaaaaaaaaaaaaaaaaaaaaaaaaaaaaaaaaaaaaaaaaaaaaaaaaaaaaaaaaaaaaaaaaaaaaaaaaaaaaaaaaaaaaaaaaaaaaaaaaaaaa"/>
    <w:basedOn w:val="a0"/>
    <w:rsid w:val="005A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2F7F3-BA9E-4272-8974-9BDB117D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User7</cp:lastModifiedBy>
  <cp:revision>3</cp:revision>
  <cp:lastPrinted>2023-11-21T12:22:00Z</cp:lastPrinted>
  <dcterms:created xsi:type="dcterms:W3CDTF">2025-01-28T07:20:00Z</dcterms:created>
  <dcterms:modified xsi:type="dcterms:W3CDTF">2025-01-28T07:22:00Z</dcterms:modified>
</cp:coreProperties>
</file>